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1242" w:type="dxa"/>
        <w:tblLook w:val="00A0"/>
      </w:tblPr>
      <w:tblGrid>
        <w:gridCol w:w="4871"/>
        <w:gridCol w:w="4643"/>
        <w:gridCol w:w="267"/>
      </w:tblGrid>
      <w:tr w:rsidR="00363DA4" w:rsidRPr="00972B07" w:rsidTr="0044124F">
        <w:tc>
          <w:tcPr>
            <w:tcW w:w="4871" w:type="dxa"/>
          </w:tcPr>
          <w:p w:rsidR="00363DA4" w:rsidRPr="00972B07" w:rsidRDefault="00363DA4" w:rsidP="00972B07">
            <w:pPr>
              <w:numPr>
                <w:ilvl w:val="1"/>
                <w:numId w:val="0"/>
              </w:numPr>
              <w:suppressAutoHyphens/>
              <w:spacing w:after="0" w:line="240" w:lineRule="auto"/>
              <w:jc w:val="center"/>
              <w:outlineLvl w:val="1"/>
              <w:rPr>
                <w:rFonts w:ascii="Times New Roman" w:hAnsi="Times New Roman"/>
                <w:b/>
                <w:color w:val="000000"/>
                <w:sz w:val="28"/>
                <w:szCs w:val="28"/>
              </w:rPr>
            </w:pPr>
            <w:r w:rsidRPr="00972B07">
              <w:rPr>
                <w:rFonts w:ascii="Times New Roman" w:hAnsi="Times New Roman"/>
                <w:b/>
                <w:color w:val="000000"/>
                <w:sz w:val="28"/>
                <w:szCs w:val="28"/>
              </w:rPr>
              <w:t>УТВЕРЖДАЮ</w:t>
            </w:r>
          </w:p>
          <w:p w:rsidR="00363DA4" w:rsidRPr="00972B07" w:rsidRDefault="0021678D" w:rsidP="00972B07">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И.о. г</w:t>
            </w:r>
            <w:r w:rsidR="00363DA4" w:rsidRPr="00972B07">
              <w:rPr>
                <w:rFonts w:ascii="Times New Roman" w:hAnsi="Times New Roman"/>
                <w:i/>
                <w:color w:val="000000"/>
                <w:sz w:val="28"/>
                <w:szCs w:val="28"/>
              </w:rPr>
              <w:t>лавн</w:t>
            </w:r>
            <w:r>
              <w:rPr>
                <w:rFonts w:ascii="Times New Roman" w:hAnsi="Times New Roman"/>
                <w:i/>
                <w:color w:val="000000"/>
                <w:sz w:val="28"/>
                <w:szCs w:val="28"/>
              </w:rPr>
              <w:t>ого</w:t>
            </w:r>
            <w:r w:rsidR="00363DA4" w:rsidRPr="00972B07">
              <w:rPr>
                <w:rFonts w:ascii="Times New Roman" w:hAnsi="Times New Roman"/>
                <w:i/>
                <w:color w:val="000000"/>
                <w:sz w:val="28"/>
                <w:szCs w:val="28"/>
              </w:rPr>
              <w:t xml:space="preserve"> врач</w:t>
            </w:r>
            <w:r>
              <w:rPr>
                <w:rFonts w:ascii="Times New Roman" w:hAnsi="Times New Roman"/>
                <w:i/>
                <w:color w:val="000000"/>
                <w:sz w:val="28"/>
                <w:szCs w:val="28"/>
              </w:rPr>
              <w:t>а</w:t>
            </w:r>
            <w:r w:rsidR="00363DA4" w:rsidRPr="00972B07">
              <w:rPr>
                <w:rFonts w:ascii="Times New Roman" w:hAnsi="Times New Roman"/>
                <w:i/>
                <w:color w:val="000000"/>
                <w:sz w:val="28"/>
                <w:szCs w:val="28"/>
              </w:rPr>
              <w:t xml:space="preserve"> </w:t>
            </w:r>
          </w:p>
          <w:p w:rsidR="00363DA4" w:rsidRPr="00972B07" w:rsidRDefault="00363DA4" w:rsidP="00972B07">
            <w:pPr>
              <w:spacing w:after="0" w:line="240" w:lineRule="auto"/>
              <w:jc w:val="center"/>
              <w:rPr>
                <w:rFonts w:ascii="Times New Roman" w:hAnsi="Times New Roman"/>
                <w:i/>
                <w:color w:val="000000"/>
                <w:sz w:val="28"/>
                <w:szCs w:val="28"/>
              </w:rPr>
            </w:pPr>
            <w:r w:rsidRPr="00972B07">
              <w:rPr>
                <w:rFonts w:ascii="Times New Roman" w:hAnsi="Times New Roman"/>
                <w:i/>
                <w:color w:val="000000"/>
                <w:sz w:val="28"/>
                <w:szCs w:val="28"/>
              </w:rPr>
              <w:t>Государственного учреждения здравоохранения «</w:t>
            </w:r>
            <w:r>
              <w:rPr>
                <w:rFonts w:ascii="Times New Roman" w:hAnsi="Times New Roman"/>
                <w:i/>
                <w:color w:val="000000"/>
                <w:sz w:val="28"/>
                <w:szCs w:val="28"/>
              </w:rPr>
              <w:t>Ульяновская областная детская клиническая больница имени политического и общественного деятеля Ю.Ф. Горячева</w:t>
            </w:r>
            <w:r w:rsidRPr="00972B07">
              <w:rPr>
                <w:rFonts w:ascii="Times New Roman" w:hAnsi="Times New Roman"/>
                <w:i/>
                <w:color w:val="000000"/>
                <w:sz w:val="28"/>
                <w:szCs w:val="28"/>
              </w:rPr>
              <w:t>»</w:t>
            </w:r>
            <w:r w:rsidRPr="00972B07">
              <w:rPr>
                <w:rFonts w:ascii="Times New Roman" w:hAnsi="Times New Roman"/>
                <w:i/>
                <w:color w:val="000000"/>
                <w:sz w:val="28"/>
                <w:szCs w:val="28"/>
              </w:rPr>
              <w:tab/>
            </w:r>
          </w:p>
        </w:tc>
        <w:tc>
          <w:tcPr>
            <w:tcW w:w="4910" w:type="dxa"/>
            <w:gridSpan w:val="2"/>
          </w:tcPr>
          <w:p w:rsidR="00363DA4" w:rsidRPr="00972B07" w:rsidRDefault="00363DA4" w:rsidP="00972B07">
            <w:pPr>
              <w:spacing w:after="0" w:line="240" w:lineRule="auto"/>
              <w:jc w:val="center"/>
              <w:rPr>
                <w:rFonts w:ascii="Times New Roman" w:hAnsi="Times New Roman"/>
                <w:i/>
                <w:iCs/>
                <w:color w:val="000000"/>
                <w:sz w:val="28"/>
                <w:szCs w:val="28"/>
              </w:rPr>
            </w:pPr>
          </w:p>
        </w:tc>
      </w:tr>
      <w:tr w:rsidR="00363DA4" w:rsidRPr="00972B07" w:rsidTr="0044124F">
        <w:tc>
          <w:tcPr>
            <w:tcW w:w="4871" w:type="dxa"/>
          </w:tcPr>
          <w:p w:rsidR="00363DA4" w:rsidRPr="00972B07" w:rsidRDefault="00363DA4" w:rsidP="00972B07">
            <w:pPr>
              <w:spacing w:after="0" w:line="240" w:lineRule="auto"/>
              <w:jc w:val="center"/>
              <w:rPr>
                <w:rFonts w:ascii="Times New Roman" w:hAnsi="Times New Roman"/>
                <w:i/>
                <w:iCs/>
                <w:color w:val="000000"/>
                <w:sz w:val="28"/>
                <w:szCs w:val="28"/>
              </w:rPr>
            </w:pPr>
          </w:p>
          <w:p w:rsidR="00363DA4" w:rsidRPr="00972B07" w:rsidRDefault="00363DA4" w:rsidP="0021678D">
            <w:pPr>
              <w:spacing w:after="0" w:line="240" w:lineRule="auto"/>
              <w:jc w:val="center"/>
              <w:rPr>
                <w:rFonts w:ascii="Times New Roman" w:hAnsi="Times New Roman"/>
                <w:i/>
                <w:iCs/>
                <w:color w:val="000000"/>
                <w:sz w:val="20"/>
                <w:szCs w:val="20"/>
              </w:rPr>
            </w:pPr>
            <w:r w:rsidRPr="00972B07">
              <w:rPr>
                <w:rFonts w:ascii="Times New Roman" w:hAnsi="Times New Roman"/>
                <w:i/>
                <w:iCs/>
                <w:color w:val="000000"/>
                <w:sz w:val="28"/>
                <w:szCs w:val="28"/>
              </w:rPr>
              <w:t xml:space="preserve">________________ </w:t>
            </w:r>
            <w:proofErr w:type="spellStart"/>
            <w:r w:rsidR="0021678D">
              <w:rPr>
                <w:rFonts w:ascii="Times New Roman" w:hAnsi="Times New Roman"/>
                <w:i/>
                <w:iCs/>
                <w:color w:val="000000"/>
                <w:sz w:val="28"/>
                <w:szCs w:val="28"/>
              </w:rPr>
              <w:t>Е.В.Винокурова</w:t>
            </w:r>
            <w:proofErr w:type="spellEnd"/>
          </w:p>
        </w:tc>
        <w:tc>
          <w:tcPr>
            <w:tcW w:w="4910" w:type="dxa"/>
            <w:gridSpan w:val="2"/>
          </w:tcPr>
          <w:p w:rsidR="00363DA4" w:rsidRPr="00972B07" w:rsidRDefault="00363DA4" w:rsidP="00972B07">
            <w:pPr>
              <w:spacing w:after="0" w:line="240" w:lineRule="auto"/>
              <w:jc w:val="center"/>
              <w:rPr>
                <w:rFonts w:ascii="Times New Roman" w:hAnsi="Times New Roman"/>
                <w:i/>
                <w:iCs/>
                <w:color w:val="000000"/>
                <w:sz w:val="20"/>
                <w:szCs w:val="20"/>
              </w:rPr>
            </w:pPr>
          </w:p>
        </w:tc>
      </w:tr>
      <w:tr w:rsidR="00363DA4" w:rsidRPr="00972B07" w:rsidTr="0044124F">
        <w:tc>
          <w:tcPr>
            <w:tcW w:w="4871" w:type="dxa"/>
          </w:tcPr>
          <w:p w:rsidR="00363DA4" w:rsidRPr="00972B07" w:rsidRDefault="00363DA4" w:rsidP="00972B07">
            <w:pPr>
              <w:numPr>
                <w:ilvl w:val="1"/>
                <w:numId w:val="0"/>
              </w:numPr>
              <w:suppressAutoHyphens/>
              <w:spacing w:after="0" w:line="240" w:lineRule="auto"/>
              <w:jc w:val="center"/>
              <w:outlineLvl w:val="1"/>
              <w:rPr>
                <w:rFonts w:ascii="Times New Roman" w:hAnsi="Times New Roman"/>
                <w:i/>
                <w:iCs/>
                <w:color w:val="000000"/>
                <w:sz w:val="28"/>
                <w:szCs w:val="28"/>
              </w:rPr>
            </w:pPr>
            <w:r w:rsidRPr="00972B07">
              <w:rPr>
                <w:rFonts w:ascii="Times New Roman" w:hAnsi="Times New Roman"/>
                <w:i/>
                <w:iCs/>
                <w:color w:val="000000"/>
                <w:sz w:val="20"/>
                <w:szCs w:val="20"/>
              </w:rPr>
              <w:t>(подпись, М.П.)</w:t>
            </w:r>
          </w:p>
          <w:p w:rsidR="00363DA4" w:rsidRPr="00972B07" w:rsidRDefault="00363DA4" w:rsidP="00CC24E4">
            <w:pPr>
              <w:spacing w:after="0" w:line="240" w:lineRule="auto"/>
              <w:jc w:val="center"/>
              <w:rPr>
                <w:rFonts w:ascii="Times New Roman" w:hAnsi="Times New Roman"/>
                <w:i/>
                <w:color w:val="000000"/>
                <w:sz w:val="28"/>
                <w:szCs w:val="28"/>
              </w:rPr>
            </w:pPr>
            <w:r w:rsidRPr="00972B07">
              <w:rPr>
                <w:rFonts w:ascii="Times New Roman" w:hAnsi="Times New Roman"/>
                <w:i/>
                <w:iCs/>
                <w:color w:val="000000"/>
                <w:sz w:val="28"/>
                <w:szCs w:val="28"/>
              </w:rPr>
              <w:t>«</w:t>
            </w:r>
            <w:r w:rsidR="00F77661">
              <w:rPr>
                <w:rFonts w:ascii="Times New Roman" w:hAnsi="Times New Roman"/>
                <w:i/>
                <w:iCs/>
                <w:color w:val="000000"/>
                <w:sz w:val="28"/>
                <w:szCs w:val="28"/>
              </w:rPr>
              <w:t>2</w:t>
            </w:r>
            <w:r w:rsidR="00CC24E4">
              <w:rPr>
                <w:rFonts w:ascii="Times New Roman" w:hAnsi="Times New Roman"/>
                <w:i/>
                <w:iCs/>
                <w:color w:val="000000"/>
                <w:sz w:val="28"/>
                <w:szCs w:val="28"/>
              </w:rPr>
              <w:t>3</w:t>
            </w:r>
            <w:r w:rsidRPr="00972B07">
              <w:rPr>
                <w:rFonts w:ascii="Times New Roman" w:hAnsi="Times New Roman"/>
                <w:i/>
                <w:iCs/>
                <w:color w:val="000000"/>
                <w:sz w:val="28"/>
                <w:szCs w:val="28"/>
              </w:rPr>
              <w:t xml:space="preserve">» </w:t>
            </w:r>
            <w:r w:rsidR="00F77661">
              <w:rPr>
                <w:rFonts w:ascii="Times New Roman" w:hAnsi="Times New Roman"/>
                <w:i/>
                <w:iCs/>
                <w:color w:val="000000"/>
                <w:sz w:val="28"/>
                <w:szCs w:val="28"/>
              </w:rPr>
              <w:t>октября</w:t>
            </w:r>
            <w:r w:rsidRPr="00972B07">
              <w:rPr>
                <w:rFonts w:ascii="Times New Roman" w:hAnsi="Times New Roman"/>
                <w:i/>
                <w:iCs/>
                <w:color w:val="000000"/>
                <w:sz w:val="28"/>
                <w:szCs w:val="28"/>
              </w:rPr>
              <w:t xml:space="preserve"> 201</w:t>
            </w:r>
            <w:r w:rsidR="00F77661">
              <w:rPr>
                <w:rFonts w:ascii="Times New Roman" w:hAnsi="Times New Roman"/>
                <w:i/>
                <w:iCs/>
                <w:color w:val="000000"/>
                <w:sz w:val="28"/>
                <w:szCs w:val="28"/>
              </w:rPr>
              <w:t>7</w:t>
            </w:r>
            <w:r w:rsidRPr="00972B07">
              <w:rPr>
                <w:rFonts w:ascii="Times New Roman" w:hAnsi="Times New Roman"/>
                <w:i/>
                <w:iCs/>
                <w:color w:val="000000"/>
                <w:sz w:val="28"/>
                <w:szCs w:val="28"/>
              </w:rPr>
              <w:t xml:space="preserve"> г.</w:t>
            </w:r>
          </w:p>
        </w:tc>
        <w:tc>
          <w:tcPr>
            <w:tcW w:w="4910" w:type="dxa"/>
            <w:gridSpan w:val="2"/>
          </w:tcPr>
          <w:p w:rsidR="00363DA4" w:rsidRPr="00972B07" w:rsidRDefault="00363DA4" w:rsidP="00972B07">
            <w:pPr>
              <w:numPr>
                <w:ilvl w:val="1"/>
                <w:numId w:val="0"/>
              </w:numPr>
              <w:suppressAutoHyphens/>
              <w:spacing w:after="0" w:line="240" w:lineRule="auto"/>
              <w:jc w:val="center"/>
              <w:outlineLvl w:val="1"/>
              <w:rPr>
                <w:rFonts w:ascii="Times New Roman" w:hAnsi="Times New Roman"/>
                <w:b/>
                <w:i/>
                <w:color w:val="000000"/>
                <w:sz w:val="28"/>
                <w:szCs w:val="28"/>
              </w:rPr>
            </w:pPr>
          </w:p>
        </w:tc>
      </w:tr>
      <w:tr w:rsidR="00363DA4" w:rsidRPr="00972B07" w:rsidTr="0044124F">
        <w:trPr>
          <w:gridAfter w:val="1"/>
          <w:wAfter w:w="267" w:type="dxa"/>
        </w:trPr>
        <w:tc>
          <w:tcPr>
            <w:tcW w:w="4871" w:type="dxa"/>
          </w:tcPr>
          <w:p w:rsidR="00363DA4" w:rsidRPr="00972B07" w:rsidRDefault="00363DA4" w:rsidP="00972B07">
            <w:pPr>
              <w:spacing w:after="0" w:line="240" w:lineRule="auto"/>
              <w:jc w:val="center"/>
              <w:rPr>
                <w:rFonts w:ascii="Times New Roman" w:hAnsi="Times New Roman"/>
                <w:i/>
                <w:color w:val="000000"/>
                <w:sz w:val="28"/>
                <w:szCs w:val="28"/>
              </w:rPr>
            </w:pPr>
          </w:p>
        </w:tc>
        <w:tc>
          <w:tcPr>
            <w:tcW w:w="4643" w:type="dxa"/>
          </w:tcPr>
          <w:p w:rsidR="00363DA4" w:rsidRPr="00972B07" w:rsidRDefault="00363DA4" w:rsidP="00972B07">
            <w:pPr>
              <w:spacing w:after="0" w:line="240" w:lineRule="auto"/>
              <w:jc w:val="center"/>
              <w:rPr>
                <w:rFonts w:ascii="Times New Roman" w:hAnsi="Times New Roman"/>
                <w:i/>
                <w:iCs/>
                <w:color w:val="000000"/>
                <w:sz w:val="28"/>
                <w:szCs w:val="28"/>
              </w:rPr>
            </w:pPr>
          </w:p>
        </w:tc>
      </w:tr>
      <w:tr w:rsidR="00363DA4" w:rsidRPr="00972B07" w:rsidTr="0044124F">
        <w:trPr>
          <w:gridAfter w:val="1"/>
          <w:wAfter w:w="267" w:type="dxa"/>
        </w:trPr>
        <w:tc>
          <w:tcPr>
            <w:tcW w:w="4871" w:type="dxa"/>
          </w:tcPr>
          <w:p w:rsidR="00363DA4" w:rsidRPr="00972B07" w:rsidRDefault="00363DA4" w:rsidP="00972B07">
            <w:pPr>
              <w:spacing w:after="0" w:line="240" w:lineRule="auto"/>
              <w:jc w:val="center"/>
              <w:rPr>
                <w:rFonts w:ascii="Times New Roman" w:hAnsi="Times New Roman"/>
                <w:i/>
                <w:iCs/>
                <w:color w:val="000000"/>
                <w:sz w:val="20"/>
                <w:szCs w:val="20"/>
              </w:rPr>
            </w:pPr>
          </w:p>
        </w:tc>
        <w:tc>
          <w:tcPr>
            <w:tcW w:w="4643" w:type="dxa"/>
          </w:tcPr>
          <w:p w:rsidR="00363DA4" w:rsidRPr="00972B07" w:rsidRDefault="00363DA4" w:rsidP="00972B07">
            <w:pPr>
              <w:spacing w:after="0" w:line="240" w:lineRule="auto"/>
              <w:jc w:val="center"/>
              <w:rPr>
                <w:rFonts w:ascii="Times New Roman" w:hAnsi="Times New Roman"/>
                <w:i/>
                <w:iCs/>
                <w:color w:val="000000"/>
                <w:sz w:val="20"/>
                <w:szCs w:val="20"/>
              </w:rPr>
            </w:pPr>
          </w:p>
        </w:tc>
      </w:tr>
      <w:tr w:rsidR="00363DA4" w:rsidRPr="00972B07" w:rsidTr="0044124F">
        <w:trPr>
          <w:gridAfter w:val="1"/>
          <w:wAfter w:w="267" w:type="dxa"/>
        </w:trPr>
        <w:tc>
          <w:tcPr>
            <w:tcW w:w="4871" w:type="dxa"/>
          </w:tcPr>
          <w:p w:rsidR="00363DA4" w:rsidRPr="00972B07" w:rsidRDefault="00363DA4" w:rsidP="00972B07">
            <w:pPr>
              <w:numPr>
                <w:ilvl w:val="1"/>
                <w:numId w:val="0"/>
              </w:numPr>
              <w:suppressAutoHyphens/>
              <w:spacing w:after="0" w:line="240" w:lineRule="auto"/>
              <w:jc w:val="center"/>
              <w:outlineLvl w:val="1"/>
              <w:rPr>
                <w:rFonts w:ascii="Times New Roman" w:hAnsi="Times New Roman"/>
                <w:b/>
                <w:i/>
                <w:color w:val="000000"/>
                <w:sz w:val="28"/>
                <w:szCs w:val="28"/>
              </w:rPr>
            </w:pPr>
          </w:p>
        </w:tc>
        <w:tc>
          <w:tcPr>
            <w:tcW w:w="4643" w:type="dxa"/>
          </w:tcPr>
          <w:p w:rsidR="00363DA4" w:rsidRPr="00972B07" w:rsidRDefault="00363DA4" w:rsidP="00972B07">
            <w:pPr>
              <w:numPr>
                <w:ilvl w:val="1"/>
                <w:numId w:val="0"/>
              </w:numPr>
              <w:suppressAutoHyphens/>
              <w:spacing w:after="0" w:line="240" w:lineRule="auto"/>
              <w:jc w:val="center"/>
              <w:outlineLvl w:val="1"/>
              <w:rPr>
                <w:rFonts w:ascii="Times New Roman" w:hAnsi="Times New Roman"/>
                <w:b/>
                <w:i/>
                <w:color w:val="000000"/>
                <w:sz w:val="28"/>
                <w:szCs w:val="28"/>
              </w:rPr>
            </w:pPr>
          </w:p>
        </w:tc>
      </w:tr>
    </w:tbl>
    <w:p w:rsidR="00363DA4" w:rsidRPr="00A74F00" w:rsidRDefault="00363DA4" w:rsidP="00A74F00">
      <w:pPr>
        <w:spacing w:after="0" w:line="240" w:lineRule="auto"/>
        <w:jc w:val="center"/>
        <w:rPr>
          <w:rFonts w:ascii="Times New Roman" w:hAnsi="Times New Roman"/>
          <w:b/>
          <w:bCs/>
          <w:sz w:val="28"/>
          <w:szCs w:val="28"/>
        </w:rPr>
      </w:pPr>
    </w:p>
    <w:p w:rsidR="00363DA4" w:rsidRPr="00A74F00" w:rsidRDefault="00363DA4" w:rsidP="00A74F00">
      <w:pPr>
        <w:spacing w:after="0" w:line="240" w:lineRule="auto"/>
        <w:jc w:val="center"/>
        <w:rPr>
          <w:rFonts w:ascii="Times New Roman" w:hAnsi="Times New Roman"/>
          <w:b/>
          <w:bCs/>
          <w:sz w:val="28"/>
          <w:szCs w:val="28"/>
        </w:rPr>
      </w:pPr>
    </w:p>
    <w:p w:rsidR="00363DA4" w:rsidRPr="00A74F00" w:rsidRDefault="00363DA4" w:rsidP="00A74F00">
      <w:pPr>
        <w:spacing w:after="0" w:line="240" w:lineRule="auto"/>
        <w:jc w:val="center"/>
        <w:rPr>
          <w:rFonts w:ascii="Times New Roman" w:hAnsi="Times New Roman"/>
          <w:i/>
          <w:sz w:val="28"/>
          <w:szCs w:val="24"/>
        </w:rPr>
      </w:pPr>
      <w:r>
        <w:rPr>
          <w:rFonts w:ascii="Times New Roman" w:hAnsi="Times New Roman"/>
          <w:b/>
          <w:bCs/>
          <w:sz w:val="28"/>
          <w:szCs w:val="28"/>
        </w:rPr>
        <w:t>Объявление об обязательном общественном обсуждении закупок товаров, работ, услуг для обеспечения нужд Ульяновской области</w:t>
      </w:r>
    </w:p>
    <w:p w:rsidR="00363DA4" w:rsidRPr="00A74F00" w:rsidRDefault="00363DA4" w:rsidP="00A74F00">
      <w:pPr>
        <w:spacing w:after="0" w:line="240" w:lineRule="auto"/>
        <w:jc w:val="center"/>
        <w:rPr>
          <w:rFonts w:ascii="Times New Roman" w:hAnsi="Times New Roman"/>
          <w:i/>
          <w:sz w:val="28"/>
          <w:szCs w:val="24"/>
        </w:rPr>
      </w:pPr>
    </w:p>
    <w:tbl>
      <w:tblPr>
        <w:tblW w:w="0" w:type="auto"/>
        <w:tblInd w:w="1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2200"/>
        <w:gridCol w:w="7512"/>
      </w:tblGrid>
      <w:tr w:rsidR="00363DA4" w:rsidRPr="00972B07" w:rsidTr="0044124F">
        <w:tc>
          <w:tcPr>
            <w:tcW w:w="2200" w:type="dxa"/>
          </w:tcPr>
          <w:p w:rsidR="00363DA4" w:rsidRPr="00972B07" w:rsidRDefault="00363DA4" w:rsidP="00972B07">
            <w:pPr>
              <w:spacing w:after="0" w:line="240" w:lineRule="auto"/>
              <w:rPr>
                <w:rFonts w:ascii="Times New Roman" w:hAnsi="Times New Roman"/>
                <w:b/>
                <w:i/>
                <w:sz w:val="28"/>
                <w:szCs w:val="24"/>
              </w:rPr>
            </w:pPr>
            <w:r w:rsidRPr="00972B07">
              <w:rPr>
                <w:rFonts w:ascii="Times New Roman" w:hAnsi="Times New Roman"/>
                <w:b/>
                <w:i/>
                <w:sz w:val="28"/>
                <w:szCs w:val="24"/>
              </w:rPr>
              <w:t>Наименование заказчика:</w:t>
            </w:r>
          </w:p>
          <w:p w:rsidR="00363DA4" w:rsidRPr="00972B07" w:rsidRDefault="00363DA4" w:rsidP="00972B07">
            <w:pPr>
              <w:spacing w:after="0" w:line="240" w:lineRule="auto"/>
              <w:rPr>
                <w:rFonts w:ascii="Times New Roman" w:hAnsi="Times New Roman"/>
                <w:b/>
                <w:i/>
                <w:sz w:val="28"/>
                <w:szCs w:val="24"/>
              </w:rPr>
            </w:pPr>
          </w:p>
        </w:tc>
        <w:tc>
          <w:tcPr>
            <w:tcW w:w="7512" w:type="dxa"/>
          </w:tcPr>
          <w:p w:rsidR="00363DA4" w:rsidRPr="00972B07" w:rsidRDefault="00363DA4" w:rsidP="00F77661">
            <w:pPr>
              <w:spacing w:after="0" w:line="240" w:lineRule="auto"/>
              <w:jc w:val="both"/>
              <w:rPr>
                <w:rFonts w:ascii="Times New Roman" w:hAnsi="Times New Roman"/>
                <w:sz w:val="28"/>
                <w:szCs w:val="24"/>
              </w:rPr>
            </w:pPr>
            <w:r w:rsidRPr="00972B07">
              <w:rPr>
                <w:rFonts w:ascii="Times New Roman" w:hAnsi="Times New Roman"/>
                <w:sz w:val="28"/>
                <w:szCs w:val="24"/>
              </w:rPr>
              <w:t>Государственное учреждение здравоохранения «</w:t>
            </w:r>
            <w:r>
              <w:rPr>
                <w:rFonts w:ascii="Times New Roman" w:hAnsi="Times New Roman"/>
                <w:sz w:val="28"/>
                <w:szCs w:val="24"/>
              </w:rPr>
              <w:t>Ульяновская областная детская клиническая больница имени политического и общественного деятеля Ю.Ф.Горячева</w:t>
            </w:r>
            <w:r w:rsidRPr="00972B07">
              <w:rPr>
                <w:rFonts w:ascii="Times New Roman" w:hAnsi="Times New Roman"/>
                <w:sz w:val="28"/>
                <w:szCs w:val="24"/>
              </w:rPr>
              <w:t>»</w:t>
            </w:r>
            <w:r w:rsidRPr="00972B07">
              <w:rPr>
                <w:rFonts w:ascii="Times New Roman" w:hAnsi="Times New Roman"/>
                <w:sz w:val="28"/>
                <w:szCs w:val="24"/>
              </w:rPr>
              <w:tab/>
            </w:r>
          </w:p>
        </w:tc>
      </w:tr>
      <w:tr w:rsidR="00363DA4" w:rsidRPr="00972B07" w:rsidTr="0044124F">
        <w:tc>
          <w:tcPr>
            <w:tcW w:w="2200" w:type="dxa"/>
          </w:tcPr>
          <w:p w:rsidR="00363DA4" w:rsidRPr="00972B07" w:rsidRDefault="00363DA4" w:rsidP="00972B07">
            <w:pPr>
              <w:spacing w:after="0" w:line="240" w:lineRule="auto"/>
              <w:rPr>
                <w:rFonts w:ascii="Times New Roman" w:hAnsi="Times New Roman"/>
                <w:b/>
                <w:i/>
                <w:sz w:val="28"/>
                <w:szCs w:val="24"/>
              </w:rPr>
            </w:pPr>
            <w:r w:rsidRPr="00972B07">
              <w:rPr>
                <w:rFonts w:ascii="Times New Roman" w:hAnsi="Times New Roman"/>
                <w:b/>
                <w:i/>
                <w:sz w:val="28"/>
                <w:szCs w:val="24"/>
              </w:rPr>
              <w:t>Наименование объекта закупки:</w:t>
            </w:r>
          </w:p>
          <w:p w:rsidR="00363DA4" w:rsidRPr="00972B07" w:rsidRDefault="00363DA4" w:rsidP="00972B07">
            <w:pPr>
              <w:spacing w:after="0" w:line="240" w:lineRule="auto"/>
              <w:rPr>
                <w:rFonts w:ascii="Times New Roman" w:hAnsi="Times New Roman"/>
                <w:b/>
                <w:i/>
                <w:sz w:val="28"/>
                <w:szCs w:val="24"/>
              </w:rPr>
            </w:pPr>
          </w:p>
        </w:tc>
        <w:tc>
          <w:tcPr>
            <w:tcW w:w="7512" w:type="dxa"/>
          </w:tcPr>
          <w:p w:rsidR="00363DA4" w:rsidRPr="00972B07" w:rsidRDefault="00363DA4" w:rsidP="00972B07">
            <w:pPr>
              <w:spacing w:after="0" w:line="240" w:lineRule="auto"/>
              <w:jc w:val="both"/>
              <w:rPr>
                <w:rFonts w:ascii="Times New Roman" w:hAnsi="Times New Roman"/>
                <w:sz w:val="28"/>
                <w:szCs w:val="24"/>
              </w:rPr>
            </w:pPr>
            <w:r>
              <w:rPr>
                <w:rFonts w:ascii="Times New Roman" w:hAnsi="Times New Roman"/>
                <w:sz w:val="28"/>
                <w:szCs w:val="24"/>
              </w:rPr>
              <w:t>У</w:t>
            </w:r>
            <w:r w:rsidRPr="00972B07">
              <w:rPr>
                <w:rFonts w:ascii="Times New Roman" w:hAnsi="Times New Roman"/>
                <w:sz w:val="28"/>
                <w:szCs w:val="24"/>
              </w:rPr>
              <w:t>слуги по организации горячего питания больных</w:t>
            </w:r>
            <w:r>
              <w:rPr>
                <w:rFonts w:ascii="Times New Roman" w:hAnsi="Times New Roman"/>
                <w:sz w:val="28"/>
                <w:szCs w:val="24"/>
              </w:rPr>
              <w:t xml:space="preserve"> и лиц, пребывающих с детьми</w:t>
            </w:r>
          </w:p>
        </w:tc>
      </w:tr>
      <w:tr w:rsidR="00363DA4" w:rsidRPr="00972B07" w:rsidTr="0044124F">
        <w:tc>
          <w:tcPr>
            <w:tcW w:w="2200" w:type="dxa"/>
          </w:tcPr>
          <w:p w:rsidR="00363DA4" w:rsidRPr="00972B07" w:rsidRDefault="00363DA4" w:rsidP="00972B07">
            <w:pPr>
              <w:spacing w:after="0" w:line="240" w:lineRule="auto"/>
              <w:rPr>
                <w:rFonts w:ascii="Times New Roman" w:hAnsi="Times New Roman"/>
                <w:b/>
                <w:i/>
                <w:sz w:val="28"/>
                <w:szCs w:val="24"/>
              </w:rPr>
            </w:pPr>
            <w:r w:rsidRPr="00972B07">
              <w:rPr>
                <w:rFonts w:ascii="Times New Roman" w:hAnsi="Times New Roman"/>
                <w:b/>
                <w:i/>
                <w:sz w:val="28"/>
                <w:szCs w:val="24"/>
              </w:rPr>
              <w:t>Начальная (максимальная) цена контракта, руб.:</w:t>
            </w:r>
          </w:p>
        </w:tc>
        <w:tc>
          <w:tcPr>
            <w:tcW w:w="7512" w:type="dxa"/>
          </w:tcPr>
          <w:p w:rsidR="00363DA4" w:rsidRPr="00F77661" w:rsidRDefault="00F77661" w:rsidP="00972B07">
            <w:pPr>
              <w:spacing w:after="0" w:line="240" w:lineRule="auto"/>
              <w:rPr>
                <w:rFonts w:ascii="Times New Roman" w:hAnsi="Times New Roman"/>
                <w:sz w:val="28"/>
                <w:szCs w:val="28"/>
              </w:rPr>
            </w:pPr>
            <w:r w:rsidRPr="00F77661">
              <w:rPr>
                <w:rFonts w:ascii="Times New Roman" w:hAnsi="Times New Roman"/>
                <w:sz w:val="28"/>
                <w:szCs w:val="28"/>
              </w:rPr>
              <w:t>95 090 822,90</w:t>
            </w:r>
          </w:p>
        </w:tc>
      </w:tr>
    </w:tbl>
    <w:p w:rsidR="00363DA4" w:rsidRPr="00A74F00" w:rsidRDefault="00363DA4" w:rsidP="00A74F00">
      <w:pPr>
        <w:spacing w:after="0" w:line="240" w:lineRule="auto"/>
        <w:jc w:val="center"/>
        <w:rPr>
          <w:rFonts w:ascii="Times New Roman" w:hAnsi="Times New Roman"/>
          <w:i/>
          <w:sz w:val="28"/>
          <w:szCs w:val="24"/>
        </w:rPr>
      </w:pPr>
    </w:p>
    <w:p w:rsidR="00363DA4" w:rsidRPr="00A74F00" w:rsidRDefault="00363DA4" w:rsidP="00A74F00">
      <w:pPr>
        <w:spacing w:after="0" w:line="240" w:lineRule="auto"/>
        <w:rPr>
          <w:rFonts w:ascii="Times New Roman" w:hAnsi="Times New Roman"/>
          <w:i/>
          <w:sz w:val="28"/>
          <w:szCs w:val="24"/>
        </w:rPr>
      </w:pPr>
      <w:r w:rsidRPr="00A74F00">
        <w:rPr>
          <w:rFonts w:ascii="Times New Roman" w:hAnsi="Times New Roman"/>
          <w:i/>
          <w:sz w:val="28"/>
          <w:szCs w:val="24"/>
        </w:rPr>
        <w:br w:type="page"/>
      </w:r>
    </w:p>
    <w:tbl>
      <w:tblPr>
        <w:tblW w:w="0" w:type="auto"/>
        <w:tblLook w:val="01E0"/>
      </w:tblPr>
      <w:tblGrid>
        <w:gridCol w:w="1242"/>
        <w:gridCol w:w="8364"/>
      </w:tblGrid>
      <w:tr w:rsidR="00363DA4" w:rsidRPr="00972B07" w:rsidTr="008D3C1C">
        <w:tc>
          <w:tcPr>
            <w:tcW w:w="9606" w:type="dxa"/>
            <w:gridSpan w:val="2"/>
          </w:tcPr>
          <w:p w:rsidR="00363DA4" w:rsidRPr="00A74F00" w:rsidRDefault="00363DA4" w:rsidP="00A74F00">
            <w:pPr>
              <w:spacing w:after="0" w:line="240" w:lineRule="auto"/>
              <w:jc w:val="center"/>
              <w:rPr>
                <w:rFonts w:ascii="Times New Roman" w:hAnsi="Times New Roman" w:cs="Arial CYR"/>
                <w:b/>
                <w:bCs/>
                <w:noProof/>
                <w:sz w:val="24"/>
                <w:szCs w:val="24"/>
              </w:rPr>
            </w:pPr>
            <w:r w:rsidRPr="00A74F00">
              <w:rPr>
                <w:rFonts w:ascii="Times New Roman" w:hAnsi="Times New Roman" w:cs="Arial CYR"/>
                <w:b/>
                <w:bCs/>
                <w:noProof/>
                <w:sz w:val="24"/>
                <w:szCs w:val="24"/>
              </w:rPr>
              <w:t>СОДЕРЖАНИЕ</w:t>
            </w:r>
          </w:p>
        </w:tc>
      </w:tr>
      <w:tr w:rsidR="00363DA4" w:rsidRPr="00972B07" w:rsidTr="008D3C1C">
        <w:tc>
          <w:tcPr>
            <w:tcW w:w="9606" w:type="dxa"/>
            <w:gridSpan w:val="2"/>
          </w:tcPr>
          <w:p w:rsidR="00363DA4" w:rsidRPr="00A74F00" w:rsidRDefault="00363DA4" w:rsidP="00A74F00">
            <w:pPr>
              <w:spacing w:after="0" w:line="240" w:lineRule="auto"/>
              <w:jc w:val="center"/>
              <w:rPr>
                <w:rFonts w:ascii="Times New Roman" w:hAnsi="Times New Roman" w:cs="Arial CYR"/>
                <w:b/>
                <w:bCs/>
                <w:noProof/>
                <w:sz w:val="24"/>
                <w:szCs w:val="24"/>
              </w:rPr>
            </w:pPr>
          </w:p>
        </w:tc>
      </w:tr>
      <w:tr w:rsidR="00363DA4" w:rsidRPr="00972B07" w:rsidTr="008D3C1C">
        <w:tc>
          <w:tcPr>
            <w:tcW w:w="1242" w:type="dxa"/>
          </w:tcPr>
          <w:p w:rsidR="00363DA4" w:rsidRPr="00A74F00" w:rsidRDefault="00363DA4" w:rsidP="00A74F00">
            <w:pPr>
              <w:spacing w:after="0" w:line="240" w:lineRule="auto"/>
              <w:jc w:val="center"/>
              <w:rPr>
                <w:rFonts w:ascii="Times New Roman" w:hAnsi="Times New Roman" w:cs="Arial CYR"/>
                <w:bCs/>
                <w:noProof/>
                <w:sz w:val="24"/>
                <w:szCs w:val="24"/>
              </w:rPr>
            </w:pPr>
            <w:r w:rsidRPr="00A74F00">
              <w:rPr>
                <w:rFonts w:ascii="Times New Roman" w:hAnsi="Times New Roman" w:cs="Arial CYR"/>
                <w:bCs/>
                <w:noProof/>
                <w:sz w:val="24"/>
                <w:szCs w:val="24"/>
              </w:rPr>
              <w:t>Раздел 1</w:t>
            </w:r>
          </w:p>
        </w:tc>
        <w:tc>
          <w:tcPr>
            <w:tcW w:w="8364" w:type="dxa"/>
          </w:tcPr>
          <w:p w:rsidR="00363DA4" w:rsidRPr="00A74F00" w:rsidRDefault="00363DA4" w:rsidP="003B61AC">
            <w:pPr>
              <w:spacing w:after="0" w:line="240" w:lineRule="auto"/>
              <w:jc w:val="both"/>
              <w:rPr>
                <w:rFonts w:ascii="Times New Roman" w:hAnsi="Times New Roman" w:cs="Arial CYR"/>
                <w:bCs/>
                <w:noProof/>
                <w:sz w:val="24"/>
                <w:szCs w:val="24"/>
              </w:rPr>
            </w:pPr>
            <w:r w:rsidRPr="00A74F00">
              <w:rPr>
                <w:rFonts w:ascii="Times New Roman" w:hAnsi="Times New Roman" w:cs="Arial CYR"/>
                <w:bCs/>
                <w:noProof/>
                <w:sz w:val="24"/>
                <w:szCs w:val="24"/>
              </w:rPr>
              <w:t>Общие сведения</w:t>
            </w:r>
            <w:r>
              <w:rPr>
                <w:rFonts w:ascii="Times New Roman" w:hAnsi="Times New Roman" w:cs="Arial CYR"/>
                <w:bCs/>
                <w:noProof/>
                <w:sz w:val="24"/>
                <w:szCs w:val="24"/>
              </w:rPr>
              <w:t xml:space="preserve"> об о</w:t>
            </w:r>
            <w:r w:rsidRPr="00F066AE">
              <w:rPr>
                <w:rFonts w:ascii="Times New Roman" w:hAnsi="Times New Roman" w:cs="Arial CYR"/>
                <w:bCs/>
                <w:noProof/>
                <w:sz w:val="24"/>
                <w:szCs w:val="24"/>
              </w:rPr>
              <w:t>бъявление об обязательном общественном обсуждении закупок товаров, работ, услуг для обеспечения нужд Ульяновской области</w:t>
            </w:r>
          </w:p>
        </w:tc>
      </w:tr>
      <w:tr w:rsidR="00363DA4" w:rsidRPr="00972B07" w:rsidTr="008D3C1C">
        <w:tc>
          <w:tcPr>
            <w:tcW w:w="1242" w:type="dxa"/>
          </w:tcPr>
          <w:p w:rsidR="00363DA4" w:rsidRPr="00BD00C9" w:rsidRDefault="00363DA4" w:rsidP="00BD00C9">
            <w:pPr>
              <w:spacing w:after="0" w:line="240" w:lineRule="auto"/>
              <w:jc w:val="center"/>
              <w:rPr>
                <w:rFonts w:ascii="Times New Roman" w:hAnsi="Times New Roman"/>
                <w:bCs/>
                <w:noProof/>
                <w:sz w:val="24"/>
                <w:szCs w:val="24"/>
              </w:rPr>
            </w:pPr>
            <w:r w:rsidRPr="00BD00C9">
              <w:rPr>
                <w:rFonts w:ascii="Times New Roman" w:hAnsi="Times New Roman"/>
                <w:bCs/>
                <w:noProof/>
                <w:sz w:val="24"/>
                <w:szCs w:val="24"/>
              </w:rPr>
              <w:t>Раздел 2</w:t>
            </w:r>
          </w:p>
        </w:tc>
        <w:tc>
          <w:tcPr>
            <w:tcW w:w="8364" w:type="dxa"/>
          </w:tcPr>
          <w:p w:rsidR="00363DA4" w:rsidRPr="007F7E4C" w:rsidRDefault="00363DA4" w:rsidP="003B61AC">
            <w:pPr>
              <w:widowControl w:val="0"/>
              <w:autoSpaceDE w:val="0"/>
              <w:autoSpaceDN w:val="0"/>
              <w:adjustRightInd w:val="0"/>
              <w:spacing w:after="0" w:line="240" w:lineRule="auto"/>
              <w:jc w:val="both"/>
              <w:rPr>
                <w:rFonts w:ascii="Times New Roman" w:hAnsi="Times New Roman"/>
                <w:bCs/>
                <w:noProof/>
                <w:sz w:val="24"/>
                <w:szCs w:val="24"/>
              </w:rPr>
            </w:pPr>
            <w:r w:rsidRPr="00972B07">
              <w:rPr>
                <w:rFonts w:ascii="Times New Roman" w:hAnsi="Times New Roman"/>
                <w:sz w:val="24"/>
                <w:szCs w:val="24"/>
              </w:rPr>
              <w:t>Проект технико-экономического задания заказчика на проведение закупки</w:t>
            </w:r>
          </w:p>
        </w:tc>
      </w:tr>
      <w:tr w:rsidR="00363DA4" w:rsidRPr="00972B07" w:rsidTr="008D3C1C">
        <w:tc>
          <w:tcPr>
            <w:tcW w:w="1242" w:type="dxa"/>
          </w:tcPr>
          <w:p w:rsidR="00363DA4" w:rsidRPr="00A74F00" w:rsidRDefault="00363DA4" w:rsidP="00A74F00">
            <w:pPr>
              <w:spacing w:after="0" w:line="240" w:lineRule="auto"/>
              <w:jc w:val="center"/>
              <w:rPr>
                <w:rFonts w:ascii="Times New Roman" w:hAnsi="Times New Roman" w:cs="Arial CYR"/>
                <w:bCs/>
                <w:noProof/>
                <w:sz w:val="24"/>
                <w:szCs w:val="24"/>
              </w:rPr>
            </w:pPr>
          </w:p>
        </w:tc>
        <w:tc>
          <w:tcPr>
            <w:tcW w:w="8364" w:type="dxa"/>
          </w:tcPr>
          <w:p w:rsidR="00363DA4" w:rsidRPr="00A74F00" w:rsidRDefault="00363DA4" w:rsidP="003B61AC">
            <w:pPr>
              <w:spacing w:after="0" w:line="240" w:lineRule="auto"/>
              <w:jc w:val="both"/>
              <w:rPr>
                <w:rFonts w:ascii="Times New Roman" w:hAnsi="Times New Roman" w:cs="Arial CYR"/>
                <w:bCs/>
                <w:noProof/>
                <w:sz w:val="24"/>
                <w:szCs w:val="24"/>
              </w:rPr>
            </w:pPr>
          </w:p>
        </w:tc>
      </w:tr>
      <w:tr w:rsidR="00363DA4" w:rsidRPr="00972B07" w:rsidTr="008D3C1C">
        <w:tc>
          <w:tcPr>
            <w:tcW w:w="1242" w:type="dxa"/>
          </w:tcPr>
          <w:p w:rsidR="00363DA4" w:rsidRPr="00A74F00" w:rsidRDefault="00363DA4" w:rsidP="00A74F00">
            <w:pPr>
              <w:spacing w:after="0" w:line="240" w:lineRule="auto"/>
              <w:jc w:val="center"/>
              <w:rPr>
                <w:rFonts w:ascii="Times New Roman" w:hAnsi="Times New Roman" w:cs="Arial CYR"/>
                <w:bCs/>
                <w:noProof/>
                <w:sz w:val="24"/>
                <w:szCs w:val="24"/>
              </w:rPr>
            </w:pPr>
          </w:p>
        </w:tc>
        <w:tc>
          <w:tcPr>
            <w:tcW w:w="8364" w:type="dxa"/>
          </w:tcPr>
          <w:p w:rsidR="00363DA4" w:rsidRPr="00A74F00" w:rsidRDefault="00363DA4" w:rsidP="003B61AC">
            <w:pPr>
              <w:spacing w:after="0" w:line="240" w:lineRule="auto"/>
              <w:jc w:val="both"/>
              <w:rPr>
                <w:rFonts w:ascii="Times New Roman" w:hAnsi="Times New Roman" w:cs="Arial CYR"/>
                <w:bCs/>
                <w:noProof/>
                <w:sz w:val="24"/>
                <w:szCs w:val="24"/>
              </w:rPr>
            </w:pPr>
          </w:p>
        </w:tc>
      </w:tr>
    </w:tbl>
    <w:p w:rsidR="00363DA4" w:rsidRPr="00A74F00" w:rsidRDefault="00363DA4" w:rsidP="00A74F00">
      <w:pPr>
        <w:spacing w:after="0" w:line="240" w:lineRule="auto"/>
        <w:rPr>
          <w:rFonts w:ascii="Times New Roman" w:hAnsi="Times New Roman"/>
          <w:b/>
          <w:sz w:val="24"/>
          <w:szCs w:val="24"/>
        </w:rPr>
      </w:pPr>
      <w:r w:rsidRPr="00A74F00">
        <w:rPr>
          <w:rFonts w:ascii="Times New Roman" w:hAnsi="Times New Roman"/>
          <w:b/>
          <w:sz w:val="24"/>
          <w:szCs w:val="24"/>
        </w:rPr>
        <w:br w:type="page"/>
      </w:r>
    </w:p>
    <w:p w:rsidR="00363DA4" w:rsidRPr="00A74F00" w:rsidRDefault="00363DA4" w:rsidP="00A74F00">
      <w:pPr>
        <w:spacing w:after="0" w:line="240" w:lineRule="auto"/>
        <w:jc w:val="center"/>
        <w:rPr>
          <w:rFonts w:ascii="Times New Roman" w:hAnsi="Times New Roman"/>
          <w:b/>
          <w:sz w:val="24"/>
          <w:szCs w:val="24"/>
        </w:rPr>
      </w:pPr>
      <w:r w:rsidRPr="00A74F00">
        <w:rPr>
          <w:rFonts w:ascii="Times New Roman" w:hAnsi="Times New Roman"/>
          <w:b/>
          <w:sz w:val="24"/>
          <w:szCs w:val="24"/>
        </w:rPr>
        <w:t>РАЗДЕЛ 1. ОБЩИЕ СВЕДЕНИЯ</w:t>
      </w:r>
      <w:r>
        <w:rPr>
          <w:rFonts w:ascii="Times New Roman" w:hAnsi="Times New Roman"/>
          <w:b/>
          <w:sz w:val="24"/>
          <w:szCs w:val="24"/>
        </w:rPr>
        <w:t xml:space="preserve"> О КОНКУРСЕ С ОГРАНИЧЕННЫМ УЧАСТИЕМ</w:t>
      </w:r>
    </w:p>
    <w:p w:rsidR="00363DA4" w:rsidRPr="00A74F00" w:rsidRDefault="00363DA4" w:rsidP="00A74F00">
      <w:pPr>
        <w:spacing w:after="0" w:line="240" w:lineRule="auto"/>
        <w:jc w:val="center"/>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8931"/>
      </w:tblGrid>
      <w:tr w:rsidR="00363DA4" w:rsidRPr="00972B07" w:rsidTr="00972B07">
        <w:tc>
          <w:tcPr>
            <w:tcW w:w="675" w:type="dxa"/>
          </w:tcPr>
          <w:p w:rsidR="00363DA4" w:rsidRPr="00972B07" w:rsidRDefault="00363DA4" w:rsidP="00972B07">
            <w:pPr>
              <w:spacing w:after="0" w:line="240" w:lineRule="auto"/>
              <w:jc w:val="center"/>
              <w:rPr>
                <w:rFonts w:ascii="Times New Roman" w:hAnsi="Times New Roman"/>
                <w:b/>
                <w:sz w:val="24"/>
                <w:szCs w:val="24"/>
              </w:rPr>
            </w:pPr>
            <w:r w:rsidRPr="00972B07">
              <w:rPr>
                <w:rFonts w:ascii="Times New Roman" w:hAnsi="Times New Roman"/>
                <w:b/>
                <w:sz w:val="24"/>
                <w:szCs w:val="24"/>
              </w:rPr>
              <w:t xml:space="preserve">№ </w:t>
            </w:r>
            <w:proofErr w:type="spellStart"/>
            <w:proofErr w:type="gramStart"/>
            <w:r w:rsidRPr="00972B07">
              <w:rPr>
                <w:rFonts w:ascii="Times New Roman" w:hAnsi="Times New Roman"/>
                <w:b/>
                <w:sz w:val="24"/>
                <w:szCs w:val="24"/>
              </w:rPr>
              <w:t>п</w:t>
            </w:r>
            <w:proofErr w:type="spellEnd"/>
            <w:proofErr w:type="gramEnd"/>
            <w:r w:rsidRPr="00972B07">
              <w:rPr>
                <w:rFonts w:ascii="Times New Roman" w:hAnsi="Times New Roman"/>
                <w:b/>
                <w:sz w:val="24"/>
                <w:szCs w:val="24"/>
              </w:rPr>
              <w:t>/</w:t>
            </w:r>
            <w:proofErr w:type="spellStart"/>
            <w:r w:rsidRPr="00972B07">
              <w:rPr>
                <w:rFonts w:ascii="Times New Roman" w:hAnsi="Times New Roman"/>
                <w:b/>
                <w:sz w:val="24"/>
                <w:szCs w:val="24"/>
              </w:rPr>
              <w:t>п</w:t>
            </w:r>
            <w:proofErr w:type="spellEnd"/>
          </w:p>
        </w:tc>
        <w:tc>
          <w:tcPr>
            <w:tcW w:w="8931" w:type="dxa"/>
          </w:tcPr>
          <w:p w:rsidR="00363DA4" w:rsidRPr="00972B07" w:rsidRDefault="00363DA4" w:rsidP="00972B07">
            <w:pPr>
              <w:spacing w:after="0" w:line="240" w:lineRule="auto"/>
              <w:jc w:val="center"/>
              <w:rPr>
                <w:rFonts w:ascii="Times New Roman" w:hAnsi="Times New Roman"/>
                <w:b/>
                <w:sz w:val="24"/>
                <w:szCs w:val="24"/>
              </w:rPr>
            </w:pPr>
            <w:r w:rsidRPr="00972B07">
              <w:rPr>
                <w:rFonts w:ascii="Times New Roman" w:hAnsi="Times New Roman"/>
                <w:b/>
                <w:sz w:val="24"/>
                <w:szCs w:val="24"/>
              </w:rPr>
              <w:t>Наименование пункта и текст пояснений</w:t>
            </w:r>
          </w:p>
        </w:tc>
      </w:tr>
      <w:tr w:rsidR="00363DA4" w:rsidRPr="00972B07" w:rsidTr="00972B07">
        <w:tc>
          <w:tcPr>
            <w:tcW w:w="675" w:type="dxa"/>
            <w:tcBorders>
              <w:bottom w:val="nil"/>
            </w:tcBorders>
          </w:tcPr>
          <w:p w:rsidR="00363DA4" w:rsidRPr="00972B07" w:rsidRDefault="00363DA4" w:rsidP="00972B07">
            <w:pPr>
              <w:spacing w:after="0" w:line="240" w:lineRule="auto"/>
              <w:jc w:val="center"/>
              <w:rPr>
                <w:rFonts w:ascii="Times New Roman" w:hAnsi="Times New Roman"/>
                <w:b/>
                <w:sz w:val="24"/>
                <w:szCs w:val="24"/>
              </w:rPr>
            </w:pPr>
            <w:r w:rsidRPr="00972B07">
              <w:rPr>
                <w:rFonts w:ascii="Times New Roman" w:hAnsi="Times New Roman"/>
                <w:b/>
                <w:sz w:val="24"/>
                <w:szCs w:val="24"/>
              </w:rPr>
              <w:t>1.</w:t>
            </w:r>
          </w:p>
        </w:tc>
        <w:tc>
          <w:tcPr>
            <w:tcW w:w="8931" w:type="dxa"/>
            <w:tcBorders>
              <w:bottom w:val="nil"/>
            </w:tcBorders>
          </w:tcPr>
          <w:p w:rsidR="00363DA4" w:rsidRPr="00972B07" w:rsidRDefault="00363DA4" w:rsidP="00972B07">
            <w:pPr>
              <w:spacing w:after="0" w:line="240" w:lineRule="auto"/>
              <w:jc w:val="both"/>
              <w:rPr>
                <w:rFonts w:ascii="Times New Roman" w:hAnsi="Times New Roman"/>
                <w:b/>
                <w:sz w:val="24"/>
                <w:szCs w:val="24"/>
              </w:rPr>
            </w:pPr>
            <w:r w:rsidRPr="00972B07">
              <w:rPr>
                <w:rFonts w:ascii="Times New Roman" w:hAnsi="Times New Roman"/>
                <w:b/>
                <w:sz w:val="24"/>
                <w:szCs w:val="24"/>
              </w:rPr>
              <w:t>Заказчик:</w:t>
            </w:r>
          </w:p>
        </w:tc>
      </w:tr>
      <w:tr w:rsidR="00363DA4" w:rsidRPr="00972B07" w:rsidTr="00972B07">
        <w:tc>
          <w:tcPr>
            <w:tcW w:w="675" w:type="dxa"/>
            <w:tcBorders>
              <w:top w:val="nil"/>
            </w:tcBorders>
          </w:tcPr>
          <w:p w:rsidR="00363DA4" w:rsidRPr="00972B07" w:rsidRDefault="00363DA4" w:rsidP="00972B07">
            <w:pPr>
              <w:spacing w:after="0" w:line="240" w:lineRule="auto"/>
              <w:jc w:val="center"/>
              <w:rPr>
                <w:rFonts w:ascii="Times New Roman" w:hAnsi="Times New Roman"/>
                <w:b/>
                <w:sz w:val="24"/>
                <w:szCs w:val="24"/>
              </w:rPr>
            </w:pPr>
          </w:p>
        </w:tc>
        <w:tc>
          <w:tcPr>
            <w:tcW w:w="8931" w:type="dxa"/>
            <w:tcBorders>
              <w:top w:val="nil"/>
            </w:tcBorders>
          </w:tcPr>
          <w:p w:rsidR="00363DA4" w:rsidRPr="00972B07" w:rsidRDefault="00363DA4" w:rsidP="00972B07">
            <w:pPr>
              <w:spacing w:after="0" w:line="240" w:lineRule="auto"/>
              <w:jc w:val="both"/>
              <w:rPr>
                <w:rFonts w:ascii="Times New Roman" w:hAnsi="Times New Roman"/>
                <w:sz w:val="24"/>
                <w:szCs w:val="24"/>
              </w:rPr>
            </w:pPr>
            <w:r w:rsidRPr="00972B07">
              <w:rPr>
                <w:rFonts w:ascii="Times New Roman" w:hAnsi="Times New Roman"/>
                <w:sz w:val="24"/>
                <w:szCs w:val="24"/>
              </w:rPr>
              <w:t>Наименование: Государственное учреждение здравоохранения «</w:t>
            </w:r>
            <w:r>
              <w:rPr>
                <w:rFonts w:ascii="Times New Roman" w:hAnsi="Times New Roman"/>
                <w:sz w:val="24"/>
                <w:szCs w:val="24"/>
              </w:rPr>
              <w:t>Ульяновская областная детская клиническая больница имени политического и общественного деятеля Ю.Ф. Горячева</w:t>
            </w:r>
            <w:r w:rsidRPr="00972B07">
              <w:rPr>
                <w:rFonts w:ascii="Times New Roman" w:hAnsi="Times New Roman"/>
                <w:sz w:val="24"/>
                <w:szCs w:val="24"/>
              </w:rPr>
              <w:t>»</w:t>
            </w:r>
          </w:p>
          <w:p w:rsidR="00363DA4" w:rsidRPr="00972B07" w:rsidRDefault="00363DA4" w:rsidP="00972B07">
            <w:pPr>
              <w:spacing w:after="0" w:line="240" w:lineRule="auto"/>
              <w:jc w:val="both"/>
              <w:rPr>
                <w:rFonts w:ascii="Times New Roman" w:hAnsi="Times New Roman"/>
                <w:sz w:val="24"/>
                <w:szCs w:val="24"/>
              </w:rPr>
            </w:pPr>
            <w:r w:rsidRPr="00972B07">
              <w:rPr>
                <w:rFonts w:ascii="Times New Roman" w:hAnsi="Times New Roman"/>
                <w:sz w:val="24"/>
                <w:szCs w:val="24"/>
              </w:rPr>
              <w:t xml:space="preserve">Место нахождения: </w:t>
            </w:r>
            <w:smartTag w:uri="urn:schemas-microsoft-com:office:smarttags" w:element="metricconverter">
              <w:smartTagPr>
                <w:attr w:name="ProductID" w:val="432071, г"/>
              </w:smartTagPr>
              <w:r w:rsidRPr="00972B07">
                <w:rPr>
                  <w:rFonts w:ascii="Times New Roman" w:hAnsi="Times New Roman"/>
                  <w:sz w:val="24"/>
                  <w:szCs w:val="24"/>
                </w:rPr>
                <w:t>4320</w:t>
              </w:r>
              <w:r>
                <w:rPr>
                  <w:rFonts w:ascii="Times New Roman" w:hAnsi="Times New Roman"/>
                  <w:sz w:val="24"/>
                  <w:szCs w:val="24"/>
                </w:rPr>
                <w:t>71</w:t>
              </w:r>
              <w:r w:rsidRPr="00972B07">
                <w:rPr>
                  <w:rFonts w:ascii="Times New Roman" w:hAnsi="Times New Roman"/>
                  <w:sz w:val="24"/>
                  <w:szCs w:val="24"/>
                </w:rPr>
                <w:t>, г</w:t>
              </w:r>
            </w:smartTag>
            <w:r w:rsidRPr="00972B07">
              <w:rPr>
                <w:rFonts w:ascii="Times New Roman" w:hAnsi="Times New Roman"/>
                <w:sz w:val="24"/>
                <w:szCs w:val="24"/>
              </w:rPr>
              <w:t xml:space="preserve">. Ульяновск, ул. </w:t>
            </w:r>
            <w:r>
              <w:rPr>
                <w:rFonts w:ascii="Times New Roman" w:hAnsi="Times New Roman"/>
                <w:sz w:val="24"/>
                <w:szCs w:val="24"/>
              </w:rPr>
              <w:t>Радищева</w:t>
            </w:r>
            <w:r w:rsidRPr="00972B07">
              <w:rPr>
                <w:rFonts w:ascii="Times New Roman" w:hAnsi="Times New Roman"/>
                <w:sz w:val="24"/>
                <w:szCs w:val="24"/>
              </w:rPr>
              <w:t xml:space="preserve">, д. </w:t>
            </w:r>
            <w:r>
              <w:rPr>
                <w:rFonts w:ascii="Times New Roman" w:hAnsi="Times New Roman"/>
                <w:sz w:val="24"/>
                <w:szCs w:val="24"/>
              </w:rPr>
              <w:t>42</w:t>
            </w:r>
          </w:p>
          <w:p w:rsidR="00363DA4" w:rsidRPr="00972B07" w:rsidRDefault="00363DA4" w:rsidP="00972B07">
            <w:pPr>
              <w:spacing w:after="0" w:line="240" w:lineRule="auto"/>
              <w:jc w:val="both"/>
              <w:rPr>
                <w:rFonts w:ascii="Times New Roman" w:hAnsi="Times New Roman"/>
                <w:sz w:val="24"/>
                <w:szCs w:val="24"/>
              </w:rPr>
            </w:pPr>
            <w:r w:rsidRPr="00972B07">
              <w:rPr>
                <w:rFonts w:ascii="Times New Roman" w:hAnsi="Times New Roman"/>
                <w:sz w:val="24"/>
                <w:szCs w:val="24"/>
              </w:rPr>
              <w:t xml:space="preserve">Почтовый адрес: </w:t>
            </w:r>
            <w:smartTag w:uri="urn:schemas-microsoft-com:office:smarttags" w:element="metricconverter">
              <w:smartTagPr>
                <w:attr w:name="ProductID" w:val="432071, г"/>
              </w:smartTagPr>
              <w:r w:rsidRPr="00972B07">
                <w:rPr>
                  <w:rFonts w:ascii="Times New Roman" w:hAnsi="Times New Roman"/>
                  <w:sz w:val="24"/>
                  <w:szCs w:val="24"/>
                </w:rPr>
                <w:t>4320</w:t>
              </w:r>
              <w:r>
                <w:rPr>
                  <w:rFonts w:ascii="Times New Roman" w:hAnsi="Times New Roman"/>
                  <w:sz w:val="24"/>
                  <w:szCs w:val="24"/>
                </w:rPr>
                <w:t>71</w:t>
              </w:r>
              <w:r w:rsidRPr="00972B07">
                <w:rPr>
                  <w:rFonts w:ascii="Times New Roman" w:hAnsi="Times New Roman"/>
                  <w:sz w:val="24"/>
                  <w:szCs w:val="24"/>
                </w:rPr>
                <w:t>, г</w:t>
              </w:r>
            </w:smartTag>
            <w:r w:rsidRPr="00972B07">
              <w:rPr>
                <w:rFonts w:ascii="Times New Roman" w:hAnsi="Times New Roman"/>
                <w:sz w:val="24"/>
                <w:szCs w:val="24"/>
              </w:rPr>
              <w:t xml:space="preserve">. Ульяновск, </w:t>
            </w:r>
            <w:r w:rsidR="00F77661" w:rsidRPr="00972B07">
              <w:rPr>
                <w:rFonts w:ascii="Times New Roman" w:hAnsi="Times New Roman"/>
                <w:sz w:val="24"/>
                <w:szCs w:val="24"/>
              </w:rPr>
              <w:t xml:space="preserve">ул. </w:t>
            </w:r>
            <w:r w:rsidR="00F77661">
              <w:rPr>
                <w:rFonts w:ascii="Times New Roman" w:hAnsi="Times New Roman"/>
                <w:sz w:val="24"/>
                <w:szCs w:val="24"/>
              </w:rPr>
              <w:t>Радищева</w:t>
            </w:r>
            <w:r w:rsidR="00F77661" w:rsidRPr="00972B07">
              <w:rPr>
                <w:rFonts w:ascii="Times New Roman" w:hAnsi="Times New Roman"/>
                <w:sz w:val="24"/>
                <w:szCs w:val="24"/>
              </w:rPr>
              <w:t xml:space="preserve">, д. </w:t>
            </w:r>
            <w:r w:rsidR="00F77661">
              <w:rPr>
                <w:rFonts w:ascii="Times New Roman" w:hAnsi="Times New Roman"/>
                <w:sz w:val="24"/>
                <w:szCs w:val="24"/>
              </w:rPr>
              <w:t>42</w:t>
            </w:r>
          </w:p>
          <w:p w:rsidR="00363DA4" w:rsidRPr="0034297A" w:rsidRDefault="00363DA4" w:rsidP="00972B07">
            <w:pPr>
              <w:spacing w:after="0" w:line="240" w:lineRule="auto"/>
              <w:jc w:val="both"/>
              <w:rPr>
                <w:rFonts w:ascii="Times New Roman" w:hAnsi="Times New Roman"/>
                <w:sz w:val="24"/>
                <w:szCs w:val="24"/>
              </w:rPr>
            </w:pPr>
            <w:r w:rsidRPr="00972B07">
              <w:rPr>
                <w:rFonts w:ascii="Times New Roman" w:hAnsi="Times New Roman"/>
                <w:sz w:val="24"/>
                <w:szCs w:val="24"/>
              </w:rPr>
              <w:t xml:space="preserve">Адрес электронной почты: </w:t>
            </w:r>
            <w:proofErr w:type="spellStart"/>
            <w:r>
              <w:rPr>
                <w:rFonts w:ascii="Times New Roman" w:hAnsi="Times New Roman"/>
                <w:sz w:val="24"/>
                <w:szCs w:val="24"/>
                <w:lang w:val="en-US"/>
              </w:rPr>
              <w:t>dogovor</w:t>
            </w:r>
            <w:proofErr w:type="spellEnd"/>
            <w:r w:rsidRPr="0034297A">
              <w:rPr>
                <w:rFonts w:ascii="Times New Roman" w:hAnsi="Times New Roman"/>
                <w:sz w:val="24"/>
                <w:szCs w:val="24"/>
              </w:rPr>
              <w:t>.</w:t>
            </w:r>
            <w:proofErr w:type="spellStart"/>
            <w:r>
              <w:rPr>
                <w:rFonts w:ascii="Times New Roman" w:hAnsi="Times New Roman"/>
                <w:sz w:val="24"/>
                <w:szCs w:val="24"/>
                <w:lang w:val="en-US"/>
              </w:rPr>
              <w:t>odkb</w:t>
            </w:r>
            <w:proofErr w:type="spellEnd"/>
            <w:r w:rsidRPr="0034297A">
              <w:rPr>
                <w:rFonts w:ascii="Times New Roman" w:hAnsi="Times New Roman"/>
                <w:sz w:val="24"/>
                <w:szCs w:val="24"/>
              </w:rPr>
              <w:t>@</w:t>
            </w:r>
            <w:r>
              <w:rPr>
                <w:rFonts w:ascii="Times New Roman" w:hAnsi="Times New Roman"/>
                <w:sz w:val="24"/>
                <w:szCs w:val="24"/>
                <w:lang w:val="en-US"/>
              </w:rPr>
              <w:t>mail</w:t>
            </w:r>
            <w:r w:rsidRPr="0034297A">
              <w:rPr>
                <w:rFonts w:ascii="Times New Roman" w:hAnsi="Times New Roman"/>
                <w:sz w:val="24"/>
                <w:szCs w:val="24"/>
              </w:rPr>
              <w:t>.</w:t>
            </w:r>
            <w:proofErr w:type="spellStart"/>
            <w:r>
              <w:rPr>
                <w:rFonts w:ascii="Times New Roman" w:hAnsi="Times New Roman"/>
                <w:sz w:val="24"/>
                <w:szCs w:val="24"/>
                <w:lang w:val="en-US"/>
              </w:rPr>
              <w:t>ru</w:t>
            </w:r>
            <w:proofErr w:type="spellEnd"/>
          </w:p>
          <w:p w:rsidR="00363DA4" w:rsidRPr="00AF2919" w:rsidRDefault="00363DA4" w:rsidP="00972B07">
            <w:pPr>
              <w:spacing w:after="0" w:line="240" w:lineRule="auto"/>
              <w:jc w:val="both"/>
              <w:rPr>
                <w:rFonts w:ascii="Times New Roman" w:hAnsi="Times New Roman"/>
                <w:sz w:val="24"/>
                <w:szCs w:val="24"/>
              </w:rPr>
            </w:pPr>
            <w:r w:rsidRPr="00972B07">
              <w:rPr>
                <w:rFonts w:ascii="Times New Roman" w:hAnsi="Times New Roman"/>
                <w:sz w:val="24"/>
                <w:szCs w:val="24"/>
              </w:rPr>
              <w:t>Номер контактного телефона</w:t>
            </w:r>
            <w:r w:rsidRPr="00AF2919">
              <w:rPr>
                <w:rFonts w:ascii="Times New Roman" w:hAnsi="Times New Roman"/>
                <w:sz w:val="24"/>
                <w:szCs w:val="24"/>
              </w:rPr>
              <w:t>: (8422) 44-09-09</w:t>
            </w:r>
          </w:p>
          <w:p w:rsidR="00363DA4" w:rsidRPr="0034297A" w:rsidRDefault="00363DA4" w:rsidP="00972B07">
            <w:pPr>
              <w:spacing w:after="0" w:line="240" w:lineRule="auto"/>
              <w:jc w:val="both"/>
              <w:rPr>
                <w:rFonts w:ascii="Times New Roman" w:hAnsi="Times New Roman"/>
                <w:b/>
                <w:color w:val="FF0000"/>
                <w:sz w:val="24"/>
                <w:szCs w:val="24"/>
              </w:rPr>
            </w:pPr>
            <w:r w:rsidRPr="00AF2919">
              <w:rPr>
                <w:rFonts w:ascii="Times New Roman" w:hAnsi="Times New Roman"/>
                <w:sz w:val="24"/>
                <w:szCs w:val="24"/>
              </w:rPr>
              <w:t>Ответственное должностное лицо: Трофимова Наталья Петровна</w:t>
            </w:r>
          </w:p>
        </w:tc>
      </w:tr>
      <w:tr w:rsidR="00363DA4" w:rsidRPr="00972B07" w:rsidTr="00972B07">
        <w:tc>
          <w:tcPr>
            <w:tcW w:w="675" w:type="dxa"/>
            <w:tcBorders>
              <w:bottom w:val="nil"/>
            </w:tcBorders>
          </w:tcPr>
          <w:p w:rsidR="00363DA4" w:rsidRPr="00972B07" w:rsidRDefault="00363DA4" w:rsidP="00972B07">
            <w:pPr>
              <w:widowControl w:val="0"/>
              <w:autoSpaceDE w:val="0"/>
              <w:autoSpaceDN w:val="0"/>
              <w:adjustRightInd w:val="0"/>
              <w:spacing w:after="0" w:line="240" w:lineRule="auto"/>
              <w:jc w:val="center"/>
              <w:rPr>
                <w:rFonts w:ascii="Times New Roman" w:hAnsi="Times New Roman"/>
                <w:b/>
                <w:sz w:val="24"/>
                <w:szCs w:val="24"/>
              </w:rPr>
            </w:pPr>
            <w:r w:rsidRPr="00972B07">
              <w:rPr>
                <w:rFonts w:ascii="Times New Roman" w:hAnsi="Times New Roman"/>
                <w:b/>
                <w:sz w:val="24"/>
                <w:szCs w:val="24"/>
              </w:rPr>
              <w:t>2.</w:t>
            </w:r>
          </w:p>
        </w:tc>
        <w:tc>
          <w:tcPr>
            <w:tcW w:w="8931" w:type="dxa"/>
            <w:tcBorders>
              <w:bottom w:val="nil"/>
            </w:tcBorders>
          </w:tcPr>
          <w:p w:rsidR="00363DA4" w:rsidRPr="00972B07" w:rsidRDefault="00363DA4" w:rsidP="00972B07">
            <w:pPr>
              <w:spacing w:after="0" w:line="240" w:lineRule="auto"/>
              <w:jc w:val="both"/>
              <w:rPr>
                <w:rFonts w:ascii="Times New Roman" w:hAnsi="Times New Roman"/>
                <w:b/>
                <w:sz w:val="24"/>
                <w:szCs w:val="24"/>
              </w:rPr>
            </w:pPr>
            <w:r w:rsidRPr="00972B07">
              <w:rPr>
                <w:rFonts w:ascii="Times New Roman" w:hAnsi="Times New Roman"/>
                <w:b/>
                <w:sz w:val="24"/>
                <w:szCs w:val="24"/>
              </w:rPr>
              <w:t>Срок приёма сообщений</w:t>
            </w:r>
          </w:p>
          <w:p w:rsidR="00363DA4" w:rsidRPr="00972B07" w:rsidRDefault="00363DA4" w:rsidP="00972B07">
            <w:pPr>
              <w:autoSpaceDE w:val="0"/>
              <w:autoSpaceDN w:val="0"/>
              <w:adjustRightInd w:val="0"/>
              <w:spacing w:after="0" w:line="240" w:lineRule="auto"/>
              <w:jc w:val="both"/>
              <w:rPr>
                <w:rFonts w:ascii="Times New Roman" w:hAnsi="Times New Roman"/>
                <w:sz w:val="24"/>
                <w:szCs w:val="24"/>
              </w:rPr>
            </w:pPr>
            <w:r w:rsidRPr="00972B07">
              <w:rPr>
                <w:rFonts w:ascii="Times New Roman" w:hAnsi="Times New Roman"/>
                <w:sz w:val="24"/>
                <w:szCs w:val="24"/>
              </w:rPr>
              <w:t xml:space="preserve">Дата начала срока направления запроса: </w:t>
            </w:r>
            <w:r w:rsidR="00CC24E4">
              <w:rPr>
                <w:rFonts w:ascii="Times New Roman" w:hAnsi="Times New Roman"/>
                <w:sz w:val="24"/>
                <w:szCs w:val="24"/>
              </w:rPr>
              <w:t>25</w:t>
            </w:r>
            <w:r w:rsidRPr="00972B07">
              <w:rPr>
                <w:rFonts w:ascii="Times New Roman" w:hAnsi="Times New Roman"/>
                <w:sz w:val="24"/>
                <w:szCs w:val="24"/>
              </w:rPr>
              <w:t>.</w:t>
            </w:r>
            <w:r w:rsidR="00CC24E4">
              <w:rPr>
                <w:rFonts w:ascii="Times New Roman" w:hAnsi="Times New Roman"/>
                <w:sz w:val="24"/>
                <w:szCs w:val="24"/>
              </w:rPr>
              <w:t>10</w:t>
            </w:r>
            <w:r w:rsidRPr="00972B07">
              <w:rPr>
                <w:rFonts w:ascii="Times New Roman" w:hAnsi="Times New Roman"/>
                <w:sz w:val="24"/>
                <w:szCs w:val="24"/>
              </w:rPr>
              <w:t>.201</w:t>
            </w:r>
            <w:r w:rsidR="00CC24E4">
              <w:rPr>
                <w:rFonts w:ascii="Times New Roman" w:hAnsi="Times New Roman"/>
                <w:sz w:val="24"/>
                <w:szCs w:val="24"/>
              </w:rPr>
              <w:t>7</w:t>
            </w:r>
            <w:r w:rsidRPr="00972B07">
              <w:rPr>
                <w:rFonts w:ascii="Times New Roman" w:hAnsi="Times New Roman"/>
                <w:sz w:val="24"/>
                <w:szCs w:val="24"/>
              </w:rPr>
              <w:t>,</w:t>
            </w:r>
          </w:p>
          <w:p w:rsidR="00363DA4" w:rsidRPr="00972B07" w:rsidRDefault="00363DA4" w:rsidP="00CC24E4">
            <w:pPr>
              <w:spacing w:after="0" w:line="240" w:lineRule="auto"/>
              <w:jc w:val="both"/>
              <w:rPr>
                <w:rFonts w:ascii="Times New Roman" w:hAnsi="Times New Roman"/>
                <w:b/>
                <w:sz w:val="24"/>
                <w:szCs w:val="24"/>
              </w:rPr>
            </w:pPr>
            <w:r w:rsidRPr="00972B07">
              <w:rPr>
                <w:rFonts w:ascii="Times New Roman" w:hAnsi="Times New Roman"/>
                <w:sz w:val="24"/>
                <w:szCs w:val="24"/>
              </w:rPr>
              <w:t xml:space="preserve">Дата окончания срока направления запроса по </w:t>
            </w:r>
            <w:r w:rsidR="00CC24E4">
              <w:rPr>
                <w:rFonts w:ascii="Times New Roman" w:hAnsi="Times New Roman"/>
                <w:sz w:val="24"/>
                <w:szCs w:val="24"/>
              </w:rPr>
              <w:t>09</w:t>
            </w:r>
            <w:r w:rsidRPr="00972B07">
              <w:rPr>
                <w:rFonts w:ascii="Times New Roman" w:hAnsi="Times New Roman"/>
                <w:sz w:val="24"/>
                <w:szCs w:val="24"/>
              </w:rPr>
              <w:t>.11.201</w:t>
            </w:r>
            <w:r w:rsidR="00CC24E4">
              <w:rPr>
                <w:rFonts w:ascii="Times New Roman" w:hAnsi="Times New Roman"/>
                <w:sz w:val="24"/>
                <w:szCs w:val="24"/>
              </w:rPr>
              <w:t>7</w:t>
            </w:r>
            <w:r w:rsidRPr="00972B07">
              <w:rPr>
                <w:rFonts w:ascii="Times New Roman" w:hAnsi="Times New Roman"/>
                <w:sz w:val="24"/>
                <w:szCs w:val="24"/>
              </w:rPr>
              <w:t xml:space="preserve"> в 9ч. 00 мин. (</w:t>
            </w:r>
            <w:r w:rsidR="00CC24E4" w:rsidRPr="00CC24E4">
              <w:rPr>
                <w:rFonts w:ascii="Times New Roman" w:hAnsi="Times New Roman"/>
                <w:sz w:val="24"/>
                <w:szCs w:val="24"/>
              </w:rPr>
              <w:t xml:space="preserve">время установлено в соответствии </w:t>
            </w:r>
            <w:proofErr w:type="gramStart"/>
            <w:r w:rsidR="00CC24E4" w:rsidRPr="00CC24E4">
              <w:rPr>
                <w:rFonts w:ascii="Times New Roman" w:hAnsi="Times New Roman"/>
                <w:sz w:val="24"/>
                <w:szCs w:val="24"/>
              </w:rPr>
              <w:t>с</w:t>
            </w:r>
            <w:proofErr w:type="gramEnd"/>
            <w:r w:rsidR="00CC24E4" w:rsidRPr="00CC24E4">
              <w:rPr>
                <w:rFonts w:ascii="Times New Roman" w:hAnsi="Times New Roman"/>
                <w:sz w:val="24"/>
                <w:szCs w:val="24"/>
              </w:rPr>
              <w:t xml:space="preserve"> временем часовой зоны, в которой расположен Заказчик</w:t>
            </w:r>
            <w:r w:rsidRPr="00972B07">
              <w:rPr>
                <w:rFonts w:ascii="Times New Roman" w:hAnsi="Times New Roman"/>
                <w:sz w:val="24"/>
                <w:szCs w:val="24"/>
              </w:rPr>
              <w:t>)</w:t>
            </w:r>
          </w:p>
        </w:tc>
      </w:tr>
      <w:tr w:rsidR="00363DA4" w:rsidRPr="00972B07" w:rsidTr="00972B07">
        <w:tc>
          <w:tcPr>
            <w:tcW w:w="675" w:type="dxa"/>
            <w:tcBorders>
              <w:bottom w:val="nil"/>
            </w:tcBorders>
          </w:tcPr>
          <w:p w:rsidR="00363DA4" w:rsidRPr="00972B07" w:rsidRDefault="00363DA4" w:rsidP="00972B07">
            <w:pPr>
              <w:widowControl w:val="0"/>
              <w:autoSpaceDE w:val="0"/>
              <w:autoSpaceDN w:val="0"/>
              <w:adjustRightInd w:val="0"/>
              <w:spacing w:after="0" w:line="240" w:lineRule="auto"/>
              <w:jc w:val="center"/>
              <w:rPr>
                <w:rFonts w:ascii="Times New Roman" w:hAnsi="Times New Roman"/>
                <w:b/>
                <w:sz w:val="24"/>
                <w:szCs w:val="24"/>
              </w:rPr>
            </w:pPr>
            <w:r w:rsidRPr="00972B07">
              <w:rPr>
                <w:rFonts w:ascii="Times New Roman" w:hAnsi="Times New Roman"/>
                <w:b/>
                <w:sz w:val="24"/>
                <w:szCs w:val="24"/>
              </w:rPr>
              <w:t>3.</w:t>
            </w:r>
          </w:p>
        </w:tc>
        <w:tc>
          <w:tcPr>
            <w:tcW w:w="8931" w:type="dxa"/>
            <w:tcBorders>
              <w:bottom w:val="nil"/>
            </w:tcBorders>
          </w:tcPr>
          <w:p w:rsidR="00363DA4" w:rsidRPr="00972B07" w:rsidRDefault="00363DA4" w:rsidP="00972B07">
            <w:pPr>
              <w:spacing w:after="0" w:line="240" w:lineRule="auto"/>
              <w:jc w:val="both"/>
              <w:rPr>
                <w:rFonts w:ascii="Times New Roman" w:hAnsi="Times New Roman"/>
                <w:b/>
                <w:sz w:val="24"/>
                <w:szCs w:val="24"/>
              </w:rPr>
            </w:pPr>
            <w:r w:rsidRPr="00972B07">
              <w:rPr>
                <w:rFonts w:ascii="Times New Roman" w:hAnsi="Times New Roman"/>
                <w:b/>
                <w:sz w:val="24"/>
                <w:szCs w:val="24"/>
              </w:rPr>
              <w:t>Дата и вре</w:t>
            </w:r>
            <w:r>
              <w:rPr>
                <w:rFonts w:ascii="Times New Roman" w:hAnsi="Times New Roman"/>
                <w:b/>
                <w:sz w:val="24"/>
                <w:szCs w:val="24"/>
              </w:rPr>
              <w:t>м</w:t>
            </w:r>
            <w:r w:rsidRPr="00972B07">
              <w:rPr>
                <w:rFonts w:ascii="Times New Roman" w:hAnsi="Times New Roman"/>
                <w:b/>
                <w:sz w:val="24"/>
                <w:szCs w:val="24"/>
              </w:rPr>
              <w:t xml:space="preserve">я проведения публичных слушаний: </w:t>
            </w:r>
            <w:r w:rsidR="00CC24E4">
              <w:rPr>
                <w:rFonts w:ascii="Times New Roman" w:hAnsi="Times New Roman"/>
                <w:b/>
                <w:sz w:val="24"/>
                <w:szCs w:val="24"/>
              </w:rPr>
              <w:t>15</w:t>
            </w:r>
            <w:r w:rsidRPr="00972B07">
              <w:rPr>
                <w:rFonts w:ascii="Times New Roman" w:hAnsi="Times New Roman"/>
                <w:b/>
                <w:sz w:val="24"/>
                <w:szCs w:val="24"/>
              </w:rPr>
              <w:t>.11.201</w:t>
            </w:r>
            <w:r w:rsidR="00CC24E4">
              <w:rPr>
                <w:rFonts w:ascii="Times New Roman" w:hAnsi="Times New Roman"/>
                <w:b/>
                <w:sz w:val="24"/>
                <w:szCs w:val="24"/>
              </w:rPr>
              <w:t>7</w:t>
            </w:r>
            <w:r w:rsidRPr="00972B07">
              <w:rPr>
                <w:rFonts w:ascii="Times New Roman" w:hAnsi="Times New Roman"/>
                <w:b/>
                <w:sz w:val="24"/>
                <w:szCs w:val="24"/>
              </w:rPr>
              <w:t xml:space="preserve"> в 9ч. 00 мин. </w:t>
            </w:r>
            <w:r w:rsidRPr="00972B07">
              <w:rPr>
                <w:rFonts w:ascii="Times New Roman" w:hAnsi="Times New Roman"/>
                <w:sz w:val="24"/>
                <w:szCs w:val="24"/>
              </w:rPr>
              <w:t>(</w:t>
            </w:r>
            <w:r w:rsidR="00CC24E4" w:rsidRPr="00CC24E4">
              <w:rPr>
                <w:rFonts w:ascii="Times New Roman" w:hAnsi="Times New Roman"/>
                <w:sz w:val="24"/>
                <w:szCs w:val="24"/>
              </w:rPr>
              <w:t xml:space="preserve">время установлено в соответствии </w:t>
            </w:r>
            <w:proofErr w:type="gramStart"/>
            <w:r w:rsidR="00CC24E4" w:rsidRPr="00CC24E4">
              <w:rPr>
                <w:rFonts w:ascii="Times New Roman" w:hAnsi="Times New Roman"/>
                <w:sz w:val="24"/>
                <w:szCs w:val="24"/>
              </w:rPr>
              <w:t>с</w:t>
            </w:r>
            <w:proofErr w:type="gramEnd"/>
            <w:r w:rsidR="00CC24E4" w:rsidRPr="00CC24E4">
              <w:rPr>
                <w:rFonts w:ascii="Times New Roman" w:hAnsi="Times New Roman"/>
                <w:sz w:val="24"/>
                <w:szCs w:val="24"/>
              </w:rPr>
              <w:t xml:space="preserve"> временем часовой зоны, в которой расположен Заказчик</w:t>
            </w:r>
            <w:r w:rsidRPr="00972B07">
              <w:rPr>
                <w:rFonts w:ascii="Times New Roman" w:hAnsi="Times New Roman"/>
                <w:sz w:val="24"/>
                <w:szCs w:val="24"/>
              </w:rPr>
              <w:t>)</w:t>
            </w:r>
          </w:p>
          <w:p w:rsidR="00363DA4" w:rsidRPr="00972B07" w:rsidRDefault="00363DA4" w:rsidP="00972B07">
            <w:pPr>
              <w:spacing w:after="0" w:line="240" w:lineRule="auto"/>
              <w:jc w:val="both"/>
              <w:rPr>
                <w:rFonts w:ascii="Times New Roman" w:hAnsi="Times New Roman"/>
                <w:b/>
                <w:sz w:val="24"/>
                <w:szCs w:val="24"/>
              </w:rPr>
            </w:pPr>
            <w:proofErr w:type="gramStart"/>
            <w:r w:rsidRPr="00972B07">
              <w:rPr>
                <w:rFonts w:ascii="Times New Roman" w:hAnsi="Times New Roman"/>
                <w:b/>
                <w:sz w:val="24"/>
                <w:szCs w:val="24"/>
              </w:rPr>
              <w:t xml:space="preserve">Место проведения: г. Ульяновск, ул. </w:t>
            </w:r>
            <w:r>
              <w:rPr>
                <w:rFonts w:ascii="Times New Roman" w:hAnsi="Times New Roman"/>
                <w:b/>
                <w:sz w:val="24"/>
                <w:szCs w:val="24"/>
              </w:rPr>
              <w:t>Радищева</w:t>
            </w:r>
            <w:r w:rsidRPr="00972B07">
              <w:rPr>
                <w:rFonts w:ascii="Times New Roman" w:hAnsi="Times New Roman"/>
                <w:b/>
                <w:sz w:val="24"/>
                <w:szCs w:val="24"/>
              </w:rPr>
              <w:t xml:space="preserve">, д. </w:t>
            </w:r>
            <w:r>
              <w:rPr>
                <w:rFonts w:ascii="Times New Roman" w:hAnsi="Times New Roman"/>
                <w:b/>
                <w:sz w:val="24"/>
                <w:szCs w:val="24"/>
              </w:rPr>
              <w:t>42</w:t>
            </w:r>
            <w:r w:rsidRPr="00972B07">
              <w:rPr>
                <w:rFonts w:ascii="Times New Roman" w:hAnsi="Times New Roman"/>
                <w:b/>
                <w:sz w:val="24"/>
                <w:szCs w:val="24"/>
              </w:rPr>
              <w:t xml:space="preserve"> </w:t>
            </w:r>
            <w:r w:rsidRPr="00AF2919">
              <w:rPr>
                <w:rFonts w:ascii="Times New Roman" w:hAnsi="Times New Roman"/>
                <w:b/>
                <w:sz w:val="24"/>
                <w:szCs w:val="24"/>
              </w:rPr>
              <w:t>(административно-лабораторный корпус, 4 этаж</w:t>
            </w:r>
            <w:r w:rsidR="00CC24E4">
              <w:rPr>
                <w:rFonts w:ascii="Times New Roman" w:hAnsi="Times New Roman"/>
                <w:b/>
                <w:sz w:val="24"/>
                <w:szCs w:val="24"/>
              </w:rPr>
              <w:t>, отдел закупок</w:t>
            </w:r>
            <w:r w:rsidRPr="00AF2919">
              <w:rPr>
                <w:rFonts w:ascii="Times New Roman" w:hAnsi="Times New Roman"/>
                <w:b/>
                <w:sz w:val="24"/>
                <w:szCs w:val="24"/>
              </w:rPr>
              <w:t>)</w:t>
            </w:r>
            <w:proofErr w:type="gramEnd"/>
          </w:p>
        </w:tc>
      </w:tr>
      <w:tr w:rsidR="00363DA4" w:rsidRPr="00972B07" w:rsidTr="00972B07">
        <w:tc>
          <w:tcPr>
            <w:tcW w:w="675" w:type="dxa"/>
            <w:tcBorders>
              <w:top w:val="nil"/>
            </w:tcBorders>
          </w:tcPr>
          <w:p w:rsidR="00363DA4" w:rsidRPr="00972B07" w:rsidRDefault="00363DA4" w:rsidP="00972B07">
            <w:pPr>
              <w:widowControl w:val="0"/>
              <w:autoSpaceDE w:val="0"/>
              <w:autoSpaceDN w:val="0"/>
              <w:adjustRightInd w:val="0"/>
              <w:spacing w:after="0" w:line="240" w:lineRule="auto"/>
              <w:jc w:val="center"/>
              <w:rPr>
                <w:rFonts w:ascii="Times New Roman" w:hAnsi="Times New Roman"/>
                <w:b/>
                <w:sz w:val="24"/>
                <w:szCs w:val="24"/>
              </w:rPr>
            </w:pPr>
          </w:p>
        </w:tc>
        <w:tc>
          <w:tcPr>
            <w:tcW w:w="8931" w:type="dxa"/>
            <w:tcBorders>
              <w:top w:val="nil"/>
            </w:tcBorders>
          </w:tcPr>
          <w:p w:rsidR="00363DA4" w:rsidRPr="00972B07" w:rsidRDefault="00363DA4" w:rsidP="00972B07">
            <w:pPr>
              <w:spacing w:after="0" w:line="240" w:lineRule="auto"/>
              <w:jc w:val="both"/>
              <w:rPr>
                <w:rFonts w:ascii="Times New Roman" w:hAnsi="Times New Roman"/>
                <w:sz w:val="24"/>
                <w:szCs w:val="24"/>
              </w:rPr>
            </w:pPr>
          </w:p>
        </w:tc>
      </w:tr>
    </w:tbl>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p>
    <w:p w:rsidR="00363DA4" w:rsidRDefault="00363DA4" w:rsidP="009A68AE">
      <w:pPr>
        <w:spacing w:line="240" w:lineRule="auto"/>
        <w:contextualSpacing/>
        <w:jc w:val="center"/>
        <w:rPr>
          <w:rFonts w:ascii="Times New Roman" w:hAnsi="Times New Roman"/>
          <w:b/>
          <w:sz w:val="24"/>
          <w:szCs w:val="24"/>
        </w:rPr>
      </w:pPr>
      <w:r>
        <w:rPr>
          <w:rFonts w:ascii="Times New Roman" w:hAnsi="Times New Roman"/>
          <w:b/>
          <w:sz w:val="24"/>
          <w:szCs w:val="24"/>
        </w:rPr>
        <w:br w:type="page"/>
      </w:r>
    </w:p>
    <w:tbl>
      <w:tblPr>
        <w:tblW w:w="10710" w:type="dxa"/>
        <w:tblInd w:w="648" w:type="dxa"/>
        <w:tblLook w:val="01E0"/>
      </w:tblPr>
      <w:tblGrid>
        <w:gridCol w:w="1620"/>
        <w:gridCol w:w="4319"/>
        <w:gridCol w:w="4141"/>
        <w:gridCol w:w="630"/>
      </w:tblGrid>
      <w:tr w:rsidR="00363DA4" w:rsidRPr="00972B07" w:rsidTr="009913D5">
        <w:trPr>
          <w:gridAfter w:val="1"/>
          <w:wAfter w:w="630" w:type="dxa"/>
        </w:trPr>
        <w:tc>
          <w:tcPr>
            <w:tcW w:w="1620" w:type="dxa"/>
          </w:tcPr>
          <w:p w:rsidR="00363DA4" w:rsidRPr="009913D5" w:rsidRDefault="00363DA4" w:rsidP="00C30AB5">
            <w:pPr>
              <w:spacing w:after="0" w:line="240" w:lineRule="auto"/>
              <w:jc w:val="center"/>
              <w:rPr>
                <w:rFonts w:ascii="Times New Roman" w:hAnsi="Times New Roman"/>
                <w:b/>
                <w:caps/>
                <w:sz w:val="24"/>
                <w:szCs w:val="24"/>
              </w:rPr>
            </w:pPr>
            <w:r w:rsidRPr="009913D5">
              <w:rPr>
                <w:rFonts w:ascii="Times New Roman" w:hAnsi="Times New Roman"/>
                <w:b/>
                <w:caps/>
                <w:sz w:val="24"/>
                <w:szCs w:val="24"/>
              </w:rPr>
              <w:t>Раздел 2</w:t>
            </w:r>
          </w:p>
        </w:tc>
        <w:tc>
          <w:tcPr>
            <w:tcW w:w="8460" w:type="dxa"/>
            <w:gridSpan w:val="2"/>
          </w:tcPr>
          <w:p w:rsidR="00363DA4" w:rsidRPr="009913D5" w:rsidRDefault="00363DA4" w:rsidP="009913D5">
            <w:pPr>
              <w:widowControl w:val="0"/>
              <w:autoSpaceDE w:val="0"/>
              <w:autoSpaceDN w:val="0"/>
              <w:adjustRightInd w:val="0"/>
              <w:spacing w:after="0" w:line="240" w:lineRule="auto"/>
              <w:jc w:val="both"/>
              <w:rPr>
                <w:rFonts w:ascii="Times New Roman" w:hAnsi="Times New Roman"/>
                <w:b/>
                <w:bCs/>
                <w:caps/>
                <w:noProof/>
                <w:sz w:val="24"/>
                <w:szCs w:val="24"/>
              </w:rPr>
            </w:pPr>
            <w:r w:rsidRPr="009913D5">
              <w:rPr>
                <w:rFonts w:ascii="Times New Roman" w:hAnsi="Times New Roman"/>
                <w:b/>
                <w:caps/>
                <w:sz w:val="24"/>
                <w:szCs w:val="24"/>
              </w:rPr>
              <w:t>Проект технико-экономического задания заказчика на проведение закупки</w:t>
            </w:r>
          </w:p>
        </w:tc>
      </w:tr>
      <w:tr w:rsidR="00363DA4" w:rsidRPr="00972B07" w:rsidTr="009913D5">
        <w:tblPrEx>
          <w:tblLook w:val="00A0"/>
        </w:tblPrEx>
        <w:trPr>
          <w:trHeight w:val="2221"/>
        </w:trPr>
        <w:tc>
          <w:tcPr>
            <w:tcW w:w="5939" w:type="dxa"/>
            <w:gridSpan w:val="2"/>
          </w:tcPr>
          <w:p w:rsidR="00363DA4" w:rsidRPr="009913D5" w:rsidRDefault="00363DA4" w:rsidP="00533FBD">
            <w:pPr>
              <w:jc w:val="center"/>
              <w:rPr>
                <w:rFonts w:ascii="Times New Roman" w:hAnsi="Times New Roman"/>
                <w:b/>
                <w:sz w:val="24"/>
                <w:szCs w:val="24"/>
              </w:rPr>
            </w:pPr>
            <w:bookmarkStart w:id="0" w:name="_GoBack"/>
            <w:bookmarkEnd w:id="0"/>
          </w:p>
        </w:tc>
        <w:tc>
          <w:tcPr>
            <w:tcW w:w="4771" w:type="dxa"/>
            <w:gridSpan w:val="2"/>
          </w:tcPr>
          <w:p w:rsidR="00363DA4" w:rsidRPr="00972B07" w:rsidRDefault="00363DA4" w:rsidP="00E12652">
            <w:pPr>
              <w:autoSpaceDE w:val="0"/>
              <w:autoSpaceDN w:val="0"/>
              <w:adjustRightInd w:val="0"/>
              <w:ind w:left="-108"/>
              <w:outlineLvl w:val="1"/>
              <w:rPr>
                <w:b/>
                <w:bCs/>
                <w:sz w:val="28"/>
                <w:szCs w:val="28"/>
              </w:rPr>
            </w:pPr>
          </w:p>
        </w:tc>
      </w:tr>
    </w:tbl>
    <w:p w:rsidR="00363DA4" w:rsidRDefault="00363DA4" w:rsidP="00C402CC">
      <w:pPr>
        <w:ind w:left="-540" w:firstLine="1080"/>
        <w:jc w:val="center"/>
        <w:rPr>
          <w:rFonts w:ascii="Times New Roman" w:hAnsi="Times New Roman"/>
          <w:b/>
        </w:rPr>
      </w:pPr>
    </w:p>
    <w:p w:rsidR="00363DA4" w:rsidRPr="00C402CC" w:rsidRDefault="00363DA4" w:rsidP="00C402CC">
      <w:pPr>
        <w:ind w:left="-540" w:firstLine="1080"/>
        <w:jc w:val="center"/>
        <w:rPr>
          <w:rFonts w:ascii="Times New Roman" w:hAnsi="Times New Roman"/>
          <w:b/>
        </w:rPr>
      </w:pPr>
      <w:r w:rsidRPr="00C402CC">
        <w:rPr>
          <w:rFonts w:ascii="Times New Roman" w:hAnsi="Times New Roman"/>
          <w:b/>
        </w:rPr>
        <w:t>Технико-экономическое задание</w:t>
      </w:r>
    </w:p>
    <w:tbl>
      <w:tblPr>
        <w:tblW w:w="920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6"/>
        <w:gridCol w:w="5552"/>
      </w:tblGrid>
      <w:tr w:rsidR="007138FC" w:rsidRPr="007138FC" w:rsidTr="007138FC">
        <w:tc>
          <w:tcPr>
            <w:tcW w:w="3656" w:type="dxa"/>
            <w:shd w:val="clear" w:color="auto" w:fill="auto"/>
          </w:tcPr>
          <w:p w:rsidR="007138FC" w:rsidRPr="007138FC" w:rsidRDefault="007138FC" w:rsidP="007138FC">
            <w:pPr>
              <w:spacing w:after="0" w:line="240" w:lineRule="auto"/>
              <w:jc w:val="center"/>
              <w:rPr>
                <w:rFonts w:ascii="Times New Roman" w:hAnsi="Times New Roman"/>
                <w:sz w:val="20"/>
              </w:rPr>
            </w:pPr>
            <w:r w:rsidRPr="007138FC">
              <w:rPr>
                <w:rFonts w:ascii="Times New Roman" w:hAnsi="Times New Roman"/>
                <w:sz w:val="20"/>
              </w:rPr>
              <w:t>Наименование пункта</w:t>
            </w:r>
          </w:p>
        </w:tc>
        <w:tc>
          <w:tcPr>
            <w:tcW w:w="5552" w:type="dxa"/>
            <w:shd w:val="clear" w:color="auto" w:fill="auto"/>
          </w:tcPr>
          <w:p w:rsidR="007138FC" w:rsidRPr="007138FC" w:rsidRDefault="007138FC" w:rsidP="007138FC">
            <w:pPr>
              <w:spacing w:after="0" w:line="240" w:lineRule="auto"/>
              <w:jc w:val="center"/>
              <w:rPr>
                <w:rFonts w:ascii="Times New Roman" w:hAnsi="Times New Roman"/>
                <w:sz w:val="20"/>
              </w:rPr>
            </w:pPr>
            <w:r w:rsidRPr="007138FC">
              <w:rPr>
                <w:rFonts w:ascii="Times New Roman" w:hAnsi="Times New Roman"/>
                <w:sz w:val="20"/>
              </w:rPr>
              <w:t>Текст пояснений</w:t>
            </w:r>
          </w:p>
        </w:tc>
      </w:tr>
      <w:tr w:rsidR="007138FC" w:rsidRPr="007138FC" w:rsidTr="007138FC">
        <w:tc>
          <w:tcPr>
            <w:tcW w:w="3656"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 Сведения о заказчике:</w:t>
            </w:r>
          </w:p>
        </w:tc>
        <w:tc>
          <w:tcPr>
            <w:tcW w:w="5552" w:type="dxa"/>
            <w:tcBorders>
              <w:bottom w:val="nil"/>
            </w:tcBorders>
            <w:shd w:val="clear" w:color="auto" w:fill="auto"/>
          </w:tcPr>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Наименование: Государственное учреждение здравоохранения «Ульяновская областная детская клиническая больница имени политического и общественного деятеля Ю.Ф.Горячева»</w:t>
            </w:r>
            <w:r w:rsidRPr="007138FC">
              <w:rPr>
                <w:rFonts w:ascii="Times New Roman" w:eastAsia="Calibri" w:hAnsi="Times New Roman"/>
                <w:sz w:val="20"/>
                <w:lang w:eastAsia="en-US"/>
              </w:rPr>
              <w:tab/>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Место нахождения: </w:t>
            </w:r>
            <w:smartTag w:uri="urn:schemas-microsoft-com:office:smarttags" w:element="metricconverter">
              <w:smartTagPr>
                <w:attr w:name="ProductID" w:val="432011, г"/>
              </w:smartTagPr>
              <w:r w:rsidRPr="007138FC">
                <w:rPr>
                  <w:rFonts w:ascii="Times New Roman" w:eastAsia="Calibri" w:hAnsi="Times New Roman"/>
                  <w:sz w:val="20"/>
                  <w:lang w:eastAsia="en-US"/>
                </w:rPr>
                <w:t>432011, г</w:t>
              </w:r>
            </w:smartTag>
            <w:proofErr w:type="gramStart"/>
            <w:r w:rsidRPr="007138FC">
              <w:rPr>
                <w:rFonts w:ascii="Times New Roman" w:eastAsia="Calibri" w:hAnsi="Times New Roman"/>
                <w:sz w:val="20"/>
                <w:lang w:eastAsia="en-US"/>
              </w:rPr>
              <w:t>.У</w:t>
            </w:r>
            <w:proofErr w:type="gramEnd"/>
            <w:r w:rsidRPr="007138FC">
              <w:rPr>
                <w:rFonts w:ascii="Times New Roman" w:eastAsia="Calibri" w:hAnsi="Times New Roman"/>
                <w:sz w:val="20"/>
                <w:lang w:eastAsia="en-US"/>
              </w:rPr>
              <w:t>льяновск, ул.Радищева, д.42</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Почтовый адрес: </w:t>
            </w:r>
            <w:smartTag w:uri="urn:schemas-microsoft-com:office:smarttags" w:element="metricconverter">
              <w:smartTagPr>
                <w:attr w:name="ProductID" w:val="432011, г"/>
              </w:smartTagPr>
              <w:r w:rsidRPr="007138FC">
                <w:rPr>
                  <w:rFonts w:ascii="Times New Roman" w:eastAsia="Calibri" w:hAnsi="Times New Roman"/>
                  <w:sz w:val="20"/>
                  <w:lang w:eastAsia="en-US"/>
                </w:rPr>
                <w:t>432011, г</w:t>
              </w:r>
            </w:smartTag>
            <w:proofErr w:type="gramStart"/>
            <w:r w:rsidRPr="007138FC">
              <w:rPr>
                <w:rFonts w:ascii="Times New Roman" w:eastAsia="Calibri" w:hAnsi="Times New Roman"/>
                <w:sz w:val="20"/>
                <w:lang w:eastAsia="en-US"/>
              </w:rPr>
              <w:t>.У</w:t>
            </w:r>
            <w:proofErr w:type="gramEnd"/>
            <w:r w:rsidRPr="007138FC">
              <w:rPr>
                <w:rFonts w:ascii="Times New Roman" w:eastAsia="Calibri" w:hAnsi="Times New Roman"/>
                <w:sz w:val="20"/>
                <w:lang w:eastAsia="en-US"/>
              </w:rPr>
              <w:t>льяновск, ул.Радищева, д.42</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Адрес электронной почты: dogovor.odkb@mail.ru</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Номер контактного телефона: (8422) 44-09-09</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Ответственное должностное лицо: </w:t>
            </w:r>
          </w:p>
          <w:p w:rsidR="007138FC" w:rsidRPr="007138FC" w:rsidRDefault="007138FC" w:rsidP="007138FC">
            <w:pPr>
              <w:spacing w:after="0" w:line="240" w:lineRule="auto"/>
              <w:rPr>
                <w:rFonts w:ascii="Times New Roman" w:hAnsi="Times New Roman"/>
                <w:i/>
                <w:sz w:val="20"/>
              </w:rPr>
            </w:pPr>
            <w:r w:rsidRPr="007138FC">
              <w:rPr>
                <w:rFonts w:ascii="Times New Roman" w:eastAsia="Calibri" w:hAnsi="Times New Roman"/>
                <w:sz w:val="20"/>
                <w:lang w:eastAsia="en-US"/>
              </w:rPr>
              <w:t>Трофимова Наталья Петровна</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 Способ определения поставщика (подрядчика, исполнителя)</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Конкурс с ограниченным участием</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3. Идентификационный код закупки</w:t>
            </w:r>
          </w:p>
        </w:tc>
        <w:tc>
          <w:tcPr>
            <w:tcW w:w="5552" w:type="dxa"/>
            <w:tcBorders>
              <w:bottom w:val="nil"/>
            </w:tcBorders>
            <w:shd w:val="clear" w:color="auto" w:fill="auto"/>
          </w:tcPr>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szCs w:val="20"/>
                <w:lang w:eastAsia="en-US"/>
              </w:rPr>
              <w:t>172732500162773250100146804565629244</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4. Ограничение участия в определении поставщика (подрядчика, исполнителя), установленное в соответствии с Федеральным законом от 05.04.2013 № 44-ФЗ</w:t>
            </w:r>
          </w:p>
        </w:tc>
        <w:tc>
          <w:tcPr>
            <w:tcW w:w="5552" w:type="dxa"/>
            <w:tcBorders>
              <w:bottom w:val="nil"/>
            </w:tcBorders>
            <w:shd w:val="clear" w:color="auto" w:fill="auto"/>
          </w:tcPr>
          <w:p w:rsidR="007138FC" w:rsidRPr="007138FC" w:rsidRDefault="007138FC" w:rsidP="007138FC">
            <w:pPr>
              <w:spacing w:after="0" w:line="240" w:lineRule="auto"/>
              <w:ind w:hanging="16"/>
              <w:rPr>
                <w:rFonts w:ascii="Times New Roman" w:hAnsi="Times New Roman"/>
                <w:sz w:val="20"/>
              </w:rPr>
            </w:pPr>
            <w:r w:rsidRPr="007138FC">
              <w:rPr>
                <w:rFonts w:ascii="Times New Roman" w:hAnsi="Times New Roman"/>
                <w:sz w:val="20"/>
              </w:rPr>
              <w:t>Участие в определении исполнителя не ограничено</w:t>
            </w:r>
          </w:p>
        </w:tc>
      </w:tr>
      <w:tr w:rsidR="007138FC" w:rsidRPr="007138FC" w:rsidTr="007138FC">
        <w:tc>
          <w:tcPr>
            <w:tcW w:w="3656" w:type="dxa"/>
            <w:tcBorders>
              <w:bottom w:val="nil"/>
            </w:tcBorders>
            <w:shd w:val="clear" w:color="auto" w:fill="auto"/>
          </w:tcPr>
          <w:p w:rsidR="007138FC" w:rsidRPr="007138FC" w:rsidRDefault="007138FC" w:rsidP="007138FC">
            <w:pPr>
              <w:autoSpaceDE w:val="0"/>
              <w:autoSpaceDN w:val="0"/>
              <w:adjustRightInd w:val="0"/>
              <w:spacing w:after="0" w:line="240" w:lineRule="auto"/>
              <w:outlineLvl w:val="0"/>
              <w:rPr>
                <w:rFonts w:ascii="Times New Roman" w:hAnsi="Times New Roman"/>
                <w:sz w:val="20"/>
              </w:rPr>
            </w:pPr>
            <w:r w:rsidRPr="007138FC">
              <w:rPr>
                <w:rFonts w:ascii="Times New Roman" w:hAnsi="Times New Roman"/>
                <w:sz w:val="20"/>
              </w:rPr>
              <w:t>5. Преимущества, предоставляемые заказчиком в соответствии со статьями 28 - 30 Федерального закона от 05.04.2013 № 44-ФЗ</w:t>
            </w:r>
          </w:p>
        </w:tc>
        <w:tc>
          <w:tcPr>
            <w:tcW w:w="5552" w:type="dxa"/>
            <w:tcBorders>
              <w:bottom w:val="nil"/>
            </w:tcBorders>
            <w:shd w:val="clear" w:color="auto" w:fill="auto"/>
          </w:tcPr>
          <w:p w:rsidR="007138FC" w:rsidRPr="007138FC" w:rsidRDefault="007138FC" w:rsidP="007138FC">
            <w:pPr>
              <w:spacing w:after="0" w:line="240" w:lineRule="auto"/>
              <w:ind w:hanging="16"/>
              <w:rPr>
                <w:rFonts w:ascii="Times New Roman" w:hAnsi="Times New Roman"/>
                <w:sz w:val="20"/>
              </w:rPr>
            </w:pPr>
            <w:r w:rsidRPr="007138FC">
              <w:rPr>
                <w:rFonts w:ascii="Times New Roman" w:hAnsi="Times New Roman"/>
                <w:sz w:val="20"/>
              </w:rPr>
              <w:t>Не предоставляются</w:t>
            </w:r>
          </w:p>
        </w:tc>
      </w:tr>
      <w:tr w:rsidR="007138FC" w:rsidRPr="007138FC" w:rsidTr="007138FC">
        <w:tc>
          <w:tcPr>
            <w:tcW w:w="3656" w:type="dxa"/>
            <w:tcBorders>
              <w:bottom w:val="single" w:sz="4" w:space="0" w:color="auto"/>
            </w:tcBorders>
            <w:shd w:val="clear" w:color="auto" w:fill="auto"/>
          </w:tcPr>
          <w:p w:rsidR="007138FC" w:rsidRPr="007138FC" w:rsidRDefault="007138FC" w:rsidP="007138FC">
            <w:pPr>
              <w:autoSpaceDE w:val="0"/>
              <w:autoSpaceDN w:val="0"/>
              <w:adjustRightInd w:val="0"/>
              <w:spacing w:after="0" w:line="240" w:lineRule="auto"/>
              <w:outlineLvl w:val="0"/>
              <w:rPr>
                <w:rFonts w:ascii="Times New Roman" w:hAnsi="Times New Roman"/>
                <w:sz w:val="20"/>
              </w:rPr>
            </w:pPr>
            <w:r w:rsidRPr="007138FC">
              <w:rPr>
                <w:rFonts w:ascii="Times New Roman" w:hAnsi="Times New Roman"/>
                <w:sz w:val="20"/>
              </w:rPr>
              <w:t>6.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5552" w:type="dxa"/>
            <w:tcBorders>
              <w:bottom w:val="single" w:sz="4" w:space="0" w:color="auto"/>
            </w:tcBorders>
            <w:shd w:val="clear" w:color="auto" w:fill="auto"/>
          </w:tcPr>
          <w:p w:rsidR="007138FC" w:rsidRPr="007138FC" w:rsidRDefault="007138FC" w:rsidP="007138FC">
            <w:pPr>
              <w:spacing w:after="0" w:line="240" w:lineRule="auto"/>
              <w:ind w:hanging="16"/>
              <w:rPr>
                <w:rFonts w:ascii="Times New Roman" w:hAnsi="Times New Roman"/>
                <w:sz w:val="20"/>
              </w:rPr>
            </w:pPr>
            <w:r w:rsidRPr="007138FC">
              <w:rPr>
                <w:rFonts w:ascii="Times New Roman" w:hAnsi="Times New Roman"/>
                <w:sz w:val="20"/>
                <w:lang w:eastAsia="en-US"/>
              </w:rPr>
              <w:t>Не устанавливаются</w:t>
            </w:r>
          </w:p>
        </w:tc>
      </w:tr>
      <w:tr w:rsidR="007138FC" w:rsidRPr="007138FC" w:rsidTr="007138FC">
        <w:tc>
          <w:tcPr>
            <w:tcW w:w="9208" w:type="dxa"/>
            <w:gridSpan w:val="2"/>
            <w:tcBorders>
              <w:top w:val="nil"/>
            </w:tcBorders>
            <w:shd w:val="clear" w:color="auto" w:fill="auto"/>
          </w:tcPr>
          <w:p w:rsidR="007138FC" w:rsidRPr="007138FC" w:rsidRDefault="007138FC" w:rsidP="007138FC">
            <w:pPr>
              <w:spacing w:after="0" w:line="240" w:lineRule="auto"/>
              <w:jc w:val="center"/>
              <w:rPr>
                <w:rFonts w:ascii="Times New Roman" w:hAnsi="Times New Roman"/>
                <w:sz w:val="20"/>
              </w:rPr>
            </w:pPr>
            <w:r w:rsidRPr="007138FC">
              <w:rPr>
                <w:rFonts w:ascii="Times New Roman" w:hAnsi="Times New Roman"/>
                <w:sz w:val="20"/>
              </w:rPr>
              <w:t>ОБЪЕКТ ЗАКУПКИ И УСЛОВИЯ КОНТРАКТА</w:t>
            </w:r>
          </w:p>
        </w:tc>
      </w:tr>
      <w:tr w:rsidR="007138FC" w:rsidRPr="007138FC" w:rsidTr="007138FC">
        <w:tc>
          <w:tcPr>
            <w:tcW w:w="3656" w:type="dxa"/>
            <w:tcBorders>
              <w:top w:val="single" w:sz="4" w:space="0" w:color="auto"/>
              <w:bottom w:val="single" w:sz="4" w:space="0" w:color="auto"/>
            </w:tcBorders>
            <w:shd w:val="clear" w:color="auto" w:fill="auto"/>
          </w:tcPr>
          <w:p w:rsidR="007138FC" w:rsidRPr="007138FC" w:rsidRDefault="007138FC" w:rsidP="007138FC">
            <w:pPr>
              <w:autoSpaceDE w:val="0"/>
              <w:autoSpaceDN w:val="0"/>
              <w:adjustRightInd w:val="0"/>
              <w:spacing w:after="0" w:line="240" w:lineRule="auto"/>
              <w:outlineLvl w:val="0"/>
              <w:rPr>
                <w:rFonts w:ascii="Times New Roman" w:hAnsi="Times New Roman"/>
                <w:sz w:val="20"/>
              </w:rPr>
            </w:pPr>
            <w:r w:rsidRPr="007138FC">
              <w:rPr>
                <w:rFonts w:ascii="Times New Roman" w:hAnsi="Times New Roman"/>
                <w:bCs/>
                <w:sz w:val="20"/>
              </w:rPr>
              <w:t>7. Код по Общероссийскому классификатору продукции по видам экономической деятельности (ОКПД</w:t>
            </w:r>
            <w:proofErr w:type="gramStart"/>
            <w:r w:rsidRPr="007138FC">
              <w:rPr>
                <w:rFonts w:ascii="Times New Roman" w:hAnsi="Times New Roman"/>
                <w:bCs/>
                <w:sz w:val="20"/>
              </w:rPr>
              <w:t>2</w:t>
            </w:r>
            <w:proofErr w:type="gramEnd"/>
            <w:r w:rsidRPr="007138FC">
              <w:rPr>
                <w:rFonts w:ascii="Times New Roman" w:hAnsi="Times New Roman"/>
                <w:bCs/>
                <w:sz w:val="20"/>
              </w:rPr>
              <w:t>) ОК 034-2014 (КПЕС 2008)</w:t>
            </w:r>
          </w:p>
        </w:tc>
        <w:tc>
          <w:tcPr>
            <w:tcW w:w="5552" w:type="dxa"/>
            <w:tcBorders>
              <w:top w:val="single" w:sz="4" w:space="0" w:color="auto"/>
              <w:bottom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56.29.19.000 Услуги по обеспечению питанием, осуществляемые по договору, прочие</w:t>
            </w:r>
          </w:p>
        </w:tc>
      </w:tr>
      <w:tr w:rsidR="007138FC" w:rsidRPr="007138FC" w:rsidTr="007138FC">
        <w:tc>
          <w:tcPr>
            <w:tcW w:w="3656"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autoSpaceDE w:val="0"/>
              <w:autoSpaceDN w:val="0"/>
              <w:adjustRightInd w:val="0"/>
              <w:spacing w:after="0" w:line="240" w:lineRule="auto"/>
              <w:outlineLvl w:val="0"/>
              <w:rPr>
                <w:rFonts w:ascii="Times New Roman" w:hAnsi="Times New Roman"/>
                <w:sz w:val="20"/>
              </w:rPr>
            </w:pPr>
            <w:r w:rsidRPr="007138FC">
              <w:rPr>
                <w:rFonts w:ascii="Times New Roman" w:hAnsi="Times New Roman"/>
                <w:sz w:val="20"/>
              </w:rPr>
              <w:t>8. Наименование объекта закупки</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hAnsi="Times New Roman"/>
                <w:bCs/>
                <w:sz w:val="20"/>
              </w:rPr>
              <w:t>Услуги по организации горячего питания больных и лиц, пребывающих с детьми</w:t>
            </w:r>
          </w:p>
        </w:tc>
      </w:tr>
      <w:tr w:rsidR="007138FC" w:rsidRPr="007138FC" w:rsidTr="007138FC">
        <w:tc>
          <w:tcPr>
            <w:tcW w:w="3656" w:type="dxa"/>
            <w:tcBorders>
              <w:top w:val="single" w:sz="4" w:space="0" w:color="auto"/>
              <w:bottom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9. Описание объекта закупки и количество</w:t>
            </w:r>
          </w:p>
        </w:tc>
        <w:tc>
          <w:tcPr>
            <w:tcW w:w="5552" w:type="dxa"/>
            <w:tcBorders>
              <w:top w:val="single" w:sz="4" w:space="0" w:color="auto"/>
              <w:bottom w:val="single" w:sz="4" w:space="0" w:color="auto"/>
            </w:tcBorders>
            <w:shd w:val="clear" w:color="auto" w:fill="auto"/>
          </w:tcPr>
          <w:p w:rsidR="007138FC" w:rsidRPr="007138FC" w:rsidRDefault="007138FC" w:rsidP="007138FC">
            <w:pPr>
              <w:spacing w:after="0" w:line="240" w:lineRule="auto"/>
              <w:ind w:hanging="16"/>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В соответствии с Приложением № 1</w:t>
            </w:r>
          </w:p>
        </w:tc>
      </w:tr>
      <w:tr w:rsidR="007138FC" w:rsidRPr="007138FC" w:rsidTr="007138FC">
        <w:trPr>
          <w:trHeight w:val="350"/>
        </w:trPr>
        <w:tc>
          <w:tcPr>
            <w:tcW w:w="3656"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 xml:space="preserve">10. Место доставки товара, являющегося предметом контракта, место выполнения работы или оказания услуги, </w:t>
            </w:r>
            <w:proofErr w:type="gramStart"/>
            <w:r w:rsidRPr="007138FC">
              <w:rPr>
                <w:rFonts w:ascii="Times New Roman" w:hAnsi="Times New Roman"/>
                <w:sz w:val="20"/>
              </w:rPr>
              <w:t>являющихся</w:t>
            </w:r>
            <w:proofErr w:type="gramEnd"/>
            <w:r w:rsidRPr="007138FC">
              <w:rPr>
                <w:rFonts w:ascii="Times New Roman" w:hAnsi="Times New Roman"/>
                <w:sz w:val="20"/>
              </w:rPr>
              <w:t xml:space="preserve"> предметом контракта</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proofErr w:type="gramStart"/>
            <w:r w:rsidRPr="007138FC">
              <w:rPr>
                <w:rFonts w:ascii="Times New Roman" w:hAnsi="Times New Roman"/>
                <w:sz w:val="20"/>
              </w:rPr>
              <w:t>На территории Заказчика, силами персонала Исполнителя, на оборудовании и инструментом Заказчика которые передаются Исполнителю услуг в аренду путем заключения договора аренды здания пищеблока с подсобными помещениями площадью 948,79 м² (описание арендуемой собственности указано в Договоре аренды – Приложение № 3 к контракту), для организации горячего питания больных (в соответствии с п.п.10 п.1 ст.17.1 ФЗ от 26.07.2006г. №135-ФЗ</w:t>
            </w:r>
            <w:proofErr w:type="gramEnd"/>
            <w:r w:rsidRPr="007138FC">
              <w:rPr>
                <w:rFonts w:ascii="Times New Roman" w:hAnsi="Times New Roman"/>
                <w:sz w:val="20"/>
              </w:rPr>
              <w:t xml:space="preserve"> «</w:t>
            </w:r>
            <w:proofErr w:type="gramStart"/>
            <w:r w:rsidRPr="007138FC">
              <w:rPr>
                <w:rFonts w:ascii="Times New Roman" w:hAnsi="Times New Roman"/>
                <w:sz w:val="20"/>
              </w:rPr>
              <w:t>О защите конкуренции»)</w:t>
            </w:r>
            <w:proofErr w:type="gramEnd"/>
          </w:p>
          <w:p w:rsidR="007138FC" w:rsidRPr="007138FC" w:rsidRDefault="007138FC" w:rsidP="007138FC">
            <w:pPr>
              <w:spacing w:after="0" w:line="240" w:lineRule="auto"/>
              <w:ind w:firstLine="32"/>
              <w:rPr>
                <w:rFonts w:ascii="Times New Roman" w:hAnsi="Times New Roman"/>
                <w:sz w:val="20"/>
              </w:rPr>
            </w:pPr>
            <w:r w:rsidRPr="007138FC">
              <w:rPr>
                <w:rFonts w:ascii="Times New Roman" w:hAnsi="Times New Roman"/>
                <w:sz w:val="20"/>
              </w:rPr>
              <w:t xml:space="preserve">Выдача готового питания Исполнителем осуществляется по </w:t>
            </w:r>
            <w:r w:rsidRPr="007138FC">
              <w:rPr>
                <w:rFonts w:ascii="Times New Roman" w:hAnsi="Times New Roman"/>
                <w:sz w:val="20"/>
              </w:rPr>
              <w:lastRenderedPageBreak/>
              <w:t xml:space="preserve">следующим адресам: </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 xml:space="preserve">- </w:t>
            </w:r>
            <w:proofErr w:type="gramStart"/>
            <w:r w:rsidRPr="007138FC">
              <w:rPr>
                <w:rFonts w:ascii="Times New Roman" w:hAnsi="Times New Roman"/>
                <w:sz w:val="20"/>
              </w:rPr>
              <w:t>г</w:t>
            </w:r>
            <w:proofErr w:type="gramEnd"/>
            <w:r w:rsidRPr="007138FC">
              <w:rPr>
                <w:rFonts w:ascii="Times New Roman" w:hAnsi="Times New Roman"/>
                <w:sz w:val="20"/>
              </w:rPr>
              <w:t>. Ульяновск, ул. Радищева, д. 42 (пищеблок ГУЗ УОДКБ имени политического и общественного деятеля Ю.Ф.Горячева);</w:t>
            </w:r>
          </w:p>
          <w:p w:rsidR="007138FC" w:rsidRPr="007138FC" w:rsidRDefault="007138FC" w:rsidP="007138FC">
            <w:pPr>
              <w:spacing w:after="0" w:line="240" w:lineRule="auto"/>
              <w:rPr>
                <w:rFonts w:ascii="Times New Roman" w:hAnsi="Times New Roman"/>
                <w:bCs/>
                <w:sz w:val="20"/>
              </w:rPr>
            </w:pPr>
            <w:r w:rsidRPr="007138FC">
              <w:rPr>
                <w:rFonts w:ascii="Times New Roman" w:hAnsi="Times New Roman"/>
                <w:sz w:val="20"/>
              </w:rPr>
              <w:t xml:space="preserve">- </w:t>
            </w:r>
            <w:proofErr w:type="gramStart"/>
            <w:r w:rsidRPr="007138FC">
              <w:rPr>
                <w:rFonts w:ascii="Times New Roman" w:hAnsi="Times New Roman"/>
                <w:sz w:val="20"/>
              </w:rPr>
              <w:t>г</w:t>
            </w:r>
            <w:proofErr w:type="gramEnd"/>
            <w:r w:rsidRPr="007138FC">
              <w:rPr>
                <w:rFonts w:ascii="Times New Roman" w:hAnsi="Times New Roman"/>
                <w:sz w:val="20"/>
              </w:rPr>
              <w:t>. Ульяновск, ул. Оренбургская, 7а (отделение медицинской реабилитации ГУЗ УОДКБ имени политического и общественного деятеля Ю.Ф.Горячева)</w:t>
            </w:r>
          </w:p>
        </w:tc>
      </w:tr>
      <w:tr w:rsidR="007138FC" w:rsidRPr="007138FC" w:rsidTr="007138FC">
        <w:tc>
          <w:tcPr>
            <w:tcW w:w="3656"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lastRenderedPageBreak/>
              <w:t>11. Сроки поставки товара или завершения работы либо график оказания услуг</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 Срок исполнения контракта: декабрь 2019</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2. Сроки исполнения отдельных этапов контракта: не предусматриваются</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3. Периодичность поставки товаров (выполнения работ, оказания услуг): в период с 01.01.2018 по 31.12.2019, ежедневно, время (режим) организации горячего питания:</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 xml:space="preserve">завтрак - 07.45ч.-08.30ч., </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2 завтрак – 10.00ч.-10.30ч.,</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 xml:space="preserve">обед – 12.00ч.-12.40ч., </w:t>
            </w:r>
          </w:p>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полдник – 16.00ч.,</w:t>
            </w:r>
          </w:p>
          <w:p w:rsidR="007138FC" w:rsidRPr="007138FC" w:rsidRDefault="007138FC" w:rsidP="007138FC">
            <w:pPr>
              <w:spacing w:after="0" w:line="240" w:lineRule="auto"/>
              <w:rPr>
                <w:rFonts w:ascii="Times New Roman" w:hAnsi="Times New Roman"/>
                <w:i/>
                <w:sz w:val="20"/>
              </w:rPr>
            </w:pPr>
            <w:r w:rsidRPr="007138FC">
              <w:rPr>
                <w:rFonts w:ascii="Times New Roman" w:hAnsi="Times New Roman"/>
                <w:sz w:val="20"/>
              </w:rPr>
              <w:t>ужин – 17.00ч.-17.40ч.</w:t>
            </w:r>
          </w:p>
        </w:tc>
      </w:tr>
      <w:tr w:rsidR="007138FC" w:rsidRPr="007138FC" w:rsidTr="007138FC">
        <w:tc>
          <w:tcPr>
            <w:tcW w:w="3656" w:type="dxa"/>
            <w:tcBorders>
              <w:top w:val="single" w:sz="4" w:space="0" w:color="auto"/>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12. Начальная (максимальная) цена контракта</w:t>
            </w:r>
          </w:p>
        </w:tc>
        <w:tc>
          <w:tcPr>
            <w:tcW w:w="5552" w:type="dxa"/>
            <w:tcBorders>
              <w:top w:val="single" w:sz="4" w:space="0" w:color="auto"/>
              <w:bottom w:val="nil"/>
            </w:tcBorders>
            <w:shd w:val="clear" w:color="auto" w:fill="auto"/>
          </w:tcPr>
          <w:p w:rsidR="007138FC" w:rsidRPr="007138FC" w:rsidRDefault="007138FC" w:rsidP="007138FC">
            <w:pPr>
              <w:spacing w:after="0" w:line="240" w:lineRule="auto"/>
              <w:ind w:hanging="16"/>
              <w:rPr>
                <w:rFonts w:ascii="Times New Roman" w:hAnsi="Times New Roman"/>
                <w:sz w:val="20"/>
              </w:rPr>
            </w:pPr>
            <w:r w:rsidRPr="007138FC">
              <w:rPr>
                <w:rFonts w:ascii="Times New Roman" w:hAnsi="Times New Roman"/>
                <w:sz w:val="20"/>
              </w:rPr>
              <w:t>95 090 822,90 руб.</w:t>
            </w:r>
          </w:p>
        </w:tc>
      </w:tr>
      <w:tr w:rsidR="007138FC" w:rsidRPr="007138FC" w:rsidTr="007138FC">
        <w:tc>
          <w:tcPr>
            <w:tcW w:w="3656"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13. Обоснование начальной (максимальной) цены контракта</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color w:val="000000"/>
                <w:sz w:val="20"/>
                <w:lang w:eastAsia="en-US"/>
              </w:rPr>
              <w:t>В соответствии с Приложением № 2</w:t>
            </w:r>
          </w:p>
        </w:tc>
      </w:tr>
      <w:tr w:rsidR="007138FC" w:rsidRPr="007138FC" w:rsidTr="007138FC">
        <w:tc>
          <w:tcPr>
            <w:tcW w:w="3656"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14. Цена запасных частей или каждой запасной части к технике, оборудованию, цена единицы работы или услуги</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color w:val="000000"/>
                <w:sz w:val="20"/>
                <w:lang w:eastAsia="en-US"/>
              </w:rPr>
              <w:t>Не устанавливаются</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15. Информация о валюте, используемой для формирования цены контракта и расчётов с поставщиком (подрядчиком, исполнителем)</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Российский рубль.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 не предусматривается</w:t>
            </w:r>
          </w:p>
        </w:tc>
      </w:tr>
      <w:tr w:rsidR="007138FC" w:rsidRPr="007138FC" w:rsidTr="007138FC">
        <w:tc>
          <w:tcPr>
            <w:tcW w:w="3656"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16. Источник финансирования</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hAnsi="Times New Roman"/>
                <w:sz w:val="20"/>
              </w:rPr>
              <w:t>Средства ОМС Ульяновской области на 2018 год в сумме 46 475 940,50 руб.;</w:t>
            </w:r>
          </w:p>
          <w:p w:rsidR="007138FC" w:rsidRPr="007138FC" w:rsidRDefault="007138FC" w:rsidP="007138FC">
            <w:pPr>
              <w:spacing w:after="0" w:line="240" w:lineRule="auto"/>
              <w:rPr>
                <w:rFonts w:ascii="Times New Roman" w:hAnsi="Times New Roman"/>
                <w:i/>
                <w:sz w:val="20"/>
              </w:rPr>
            </w:pPr>
            <w:r w:rsidRPr="007138FC">
              <w:rPr>
                <w:rFonts w:ascii="Times New Roman" w:hAnsi="Times New Roman"/>
                <w:sz w:val="20"/>
              </w:rPr>
              <w:t>Средства ОМС Ульяновской области на 2019 год в сумме 48 614 882,40 руб.</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17. Возможность заказчика изменить условия контракта в соответствии с положениями Федерального закона от 05.04.2013 № 44-ФЗ</w:t>
            </w:r>
          </w:p>
        </w:tc>
        <w:tc>
          <w:tcPr>
            <w:tcW w:w="5552" w:type="dxa"/>
            <w:tcBorders>
              <w:bottom w:val="nil"/>
            </w:tcBorders>
            <w:shd w:val="clear" w:color="auto" w:fill="auto"/>
          </w:tcPr>
          <w:p w:rsidR="007138FC" w:rsidRPr="007138FC" w:rsidRDefault="007138FC" w:rsidP="007138FC">
            <w:pPr>
              <w:spacing w:after="0" w:line="240" w:lineRule="auto"/>
              <w:rPr>
                <w:rFonts w:ascii="Times New Roman" w:hAnsi="Times New Roman"/>
                <w:i/>
                <w:sz w:val="20"/>
              </w:rPr>
            </w:pPr>
            <w:r w:rsidRPr="007138FC">
              <w:rPr>
                <w:rFonts w:ascii="Times New Roman" w:hAnsi="Times New Roman"/>
                <w:sz w:val="20"/>
              </w:rPr>
              <w:t>Заказчик предусматривает возможность изменения существенных условий контракта при его исполнении по соглашению сторон в соответствии с положениями статьи 95 Федерального закона от 05.04.2013 № 44-ФЗ, при этом включая случаи подпунктов «а» и «б» пункта 1 части 1 статьи 95 Федерального закона от 05.04.2013 № 44-ФЗ</w:t>
            </w:r>
          </w:p>
        </w:tc>
      </w:tr>
      <w:tr w:rsidR="007138FC" w:rsidRPr="007138FC" w:rsidTr="007138FC">
        <w:tc>
          <w:tcPr>
            <w:tcW w:w="3656" w:type="dxa"/>
            <w:tcBorders>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 xml:space="preserve">18. Информация о возможности одностороннего отказа от исполнения контракта в соответствии с положениями </w:t>
            </w:r>
            <w:hyperlink r:id="rId7" w:history="1">
              <w:r w:rsidRPr="007138FC">
                <w:rPr>
                  <w:rFonts w:ascii="Times New Roman" w:hAnsi="Times New Roman"/>
                  <w:sz w:val="20"/>
                </w:rPr>
                <w:t>частей 8</w:t>
              </w:r>
            </w:hyperlink>
            <w:r w:rsidRPr="007138FC">
              <w:rPr>
                <w:rFonts w:ascii="Times New Roman" w:hAnsi="Times New Roman"/>
                <w:sz w:val="20"/>
              </w:rPr>
              <w:t xml:space="preserve"> - 26 статьи 95 Федерального закона от 05.04.2013 № 44-ФЗ</w:t>
            </w:r>
          </w:p>
        </w:tc>
        <w:tc>
          <w:tcPr>
            <w:tcW w:w="5552" w:type="dxa"/>
            <w:tcBorders>
              <w:bottom w:val="single" w:sz="4" w:space="0" w:color="auto"/>
            </w:tcBorders>
            <w:shd w:val="clear" w:color="auto" w:fill="auto"/>
          </w:tcPr>
          <w:p w:rsidR="007138FC" w:rsidRPr="007138FC" w:rsidRDefault="007138FC" w:rsidP="007138FC">
            <w:pPr>
              <w:spacing w:after="0" w:line="240" w:lineRule="auto"/>
              <w:rPr>
                <w:rFonts w:ascii="Times New Roman" w:hAnsi="Times New Roman"/>
                <w:i/>
                <w:sz w:val="20"/>
              </w:rPr>
            </w:pPr>
            <w:r w:rsidRPr="007138FC">
              <w:rPr>
                <w:rFonts w:ascii="Times New Roman" w:hAnsi="Times New Roman"/>
                <w:sz w:val="20"/>
              </w:rPr>
              <w:t>Предусматривается</w:t>
            </w:r>
          </w:p>
        </w:tc>
      </w:tr>
      <w:tr w:rsidR="007138FC" w:rsidRPr="007138FC" w:rsidTr="007138FC">
        <w:tc>
          <w:tcPr>
            <w:tcW w:w="3656" w:type="dxa"/>
            <w:tcBorders>
              <w:bottom w:val="single" w:sz="4" w:space="0" w:color="auto"/>
              <w:right w:val="single" w:sz="4" w:space="0" w:color="auto"/>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bCs/>
                <w:sz w:val="20"/>
              </w:rPr>
              <w:t>19. Информация о возможности заказчика заключить контракты, указанные в части 10 статьи 34 Федерального закона</w:t>
            </w:r>
            <w:r w:rsidRPr="007138FC">
              <w:rPr>
                <w:rFonts w:ascii="Times New Roman" w:hAnsi="Times New Roman"/>
                <w:sz w:val="20"/>
              </w:rPr>
              <w:t xml:space="preserve"> от 05.04.2013 № 44-ФЗ</w:t>
            </w:r>
            <w:r w:rsidRPr="007138FC">
              <w:rPr>
                <w:rFonts w:ascii="Times New Roman" w:hAnsi="Times New Roman"/>
                <w:bCs/>
                <w:sz w:val="20"/>
              </w:rPr>
              <w:t>, с несколькими участниками открытого конкурса</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i/>
                <w:sz w:val="20"/>
              </w:rPr>
            </w:pPr>
            <w:r w:rsidRPr="007138FC">
              <w:rPr>
                <w:rFonts w:ascii="Times New Roman" w:hAnsi="Times New Roman"/>
                <w:sz w:val="20"/>
              </w:rPr>
              <w:t>Не предусматривается</w:t>
            </w:r>
          </w:p>
        </w:tc>
      </w:tr>
      <w:tr w:rsidR="007138FC" w:rsidRPr="007138FC" w:rsidTr="007138FC">
        <w:tc>
          <w:tcPr>
            <w:tcW w:w="3656"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20. Информация о возможности заказчика увеличить количество поставляемого товара при заключении контракта в соответствии с частью 18 статьи 34 Федерального закона от 05.04.2013 № 44-ФЗ</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r w:rsidRPr="007138FC">
              <w:rPr>
                <w:rFonts w:ascii="Times New Roman" w:hAnsi="Times New Roman"/>
                <w:sz w:val="20"/>
              </w:rPr>
              <w:t>Не предусматривается</w:t>
            </w:r>
          </w:p>
        </w:tc>
      </w:tr>
      <w:tr w:rsidR="007138FC" w:rsidRPr="007138FC" w:rsidTr="007138FC">
        <w:tc>
          <w:tcPr>
            <w:tcW w:w="3656" w:type="dxa"/>
            <w:tcBorders>
              <w:top w:val="single" w:sz="4" w:space="0" w:color="auto"/>
              <w:bottom w:val="nil"/>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 xml:space="preserve">21. Информация о контрактной службе, контрактном управляющем, </w:t>
            </w:r>
            <w:proofErr w:type="gramStart"/>
            <w:r w:rsidRPr="007138FC">
              <w:rPr>
                <w:rFonts w:ascii="Times New Roman" w:hAnsi="Times New Roman"/>
                <w:sz w:val="20"/>
              </w:rPr>
              <w:t>ответственных</w:t>
            </w:r>
            <w:proofErr w:type="gramEnd"/>
            <w:r w:rsidRPr="007138FC">
              <w:rPr>
                <w:rFonts w:ascii="Times New Roman" w:hAnsi="Times New Roman"/>
                <w:sz w:val="20"/>
              </w:rPr>
              <w:t xml:space="preserve"> за заключение контракта </w:t>
            </w:r>
          </w:p>
        </w:tc>
        <w:tc>
          <w:tcPr>
            <w:tcW w:w="5552" w:type="dxa"/>
            <w:tcBorders>
              <w:top w:val="single" w:sz="4" w:space="0" w:color="auto"/>
              <w:bottom w:val="nil"/>
            </w:tcBorders>
            <w:shd w:val="clear" w:color="auto" w:fill="auto"/>
          </w:tcPr>
          <w:p w:rsidR="007138FC" w:rsidRPr="007138FC" w:rsidRDefault="007138FC" w:rsidP="007138FC">
            <w:pPr>
              <w:autoSpaceDE w:val="0"/>
              <w:autoSpaceDN w:val="0"/>
              <w:adjustRightInd w:val="0"/>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Контрактная служба создана приказ № 390 от 11.12.2013 г.: </w:t>
            </w:r>
          </w:p>
          <w:p w:rsidR="007138FC" w:rsidRPr="007138FC" w:rsidRDefault="007138FC" w:rsidP="007138FC">
            <w:pPr>
              <w:autoSpaceDE w:val="0"/>
              <w:autoSpaceDN w:val="0"/>
              <w:adjustRightInd w:val="0"/>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Руководитель контрактной службы: </w:t>
            </w:r>
          </w:p>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sz w:val="20"/>
                <w:lang w:eastAsia="en-US"/>
              </w:rPr>
              <w:t xml:space="preserve">Заместитель главного врача по экономическим вопросам </w:t>
            </w:r>
            <w:proofErr w:type="spellStart"/>
            <w:r w:rsidRPr="007138FC">
              <w:rPr>
                <w:rFonts w:ascii="Times New Roman" w:eastAsia="Calibri" w:hAnsi="Times New Roman"/>
                <w:sz w:val="20"/>
                <w:lang w:eastAsia="en-US"/>
              </w:rPr>
              <w:t>Шлычкина</w:t>
            </w:r>
            <w:proofErr w:type="spellEnd"/>
            <w:r w:rsidRPr="007138FC">
              <w:rPr>
                <w:rFonts w:ascii="Times New Roman" w:eastAsia="Calibri" w:hAnsi="Times New Roman"/>
                <w:sz w:val="20"/>
                <w:lang w:eastAsia="en-US"/>
              </w:rPr>
              <w:t xml:space="preserve"> Юлия Валерьевна тел. 44-07-65</w:t>
            </w:r>
          </w:p>
        </w:tc>
      </w:tr>
      <w:tr w:rsidR="007138FC" w:rsidRPr="007138FC" w:rsidTr="007138FC">
        <w:tc>
          <w:tcPr>
            <w:tcW w:w="3656" w:type="dxa"/>
            <w:tcBorders>
              <w:bottom w:val="single" w:sz="4" w:space="0" w:color="auto"/>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 xml:space="preserve">22. Размер обеспечения исполнения контракта, срок и порядок предоставления обеспечения, </w:t>
            </w:r>
            <w:r w:rsidRPr="007138FC">
              <w:rPr>
                <w:rFonts w:ascii="Times New Roman" w:hAnsi="Times New Roman"/>
                <w:sz w:val="20"/>
              </w:rPr>
              <w:lastRenderedPageBreak/>
              <w:t>требования к обеспечению исполнения контракта</w:t>
            </w:r>
          </w:p>
        </w:tc>
        <w:tc>
          <w:tcPr>
            <w:tcW w:w="5552" w:type="dxa"/>
            <w:tcBorders>
              <w:bottom w:val="single" w:sz="4" w:space="0" w:color="auto"/>
            </w:tcBorders>
            <w:shd w:val="clear" w:color="auto" w:fill="auto"/>
          </w:tcPr>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lastRenderedPageBreak/>
              <w:t>Размер обеспечения исполнения контракта составляет: 5% начальной (максимальной) цены контракта.</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В случае выбора участником способа обеспечения </w:t>
            </w:r>
            <w:r w:rsidRPr="007138FC">
              <w:rPr>
                <w:rFonts w:ascii="Times New Roman" w:eastAsia="Calibri" w:hAnsi="Times New Roman"/>
                <w:sz w:val="20"/>
                <w:lang w:eastAsia="en-US"/>
              </w:rPr>
              <w:lastRenderedPageBreak/>
              <w:t xml:space="preserve">исполнения контракта - внесение денежных средств, денежные средства должны быть перечислены по следующим реквизитам: </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Наименование получателя: Министерство финансов Ульяновской области (ГУЗ УОДКБ имени политического и общественного деятеля Ю.Ф.Горячева)</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Лицевой счет 20261136В57 (В – </w:t>
            </w:r>
            <w:proofErr w:type="gramStart"/>
            <w:r w:rsidRPr="007138FC">
              <w:rPr>
                <w:rFonts w:ascii="Times New Roman" w:eastAsia="Calibri" w:hAnsi="Times New Roman"/>
                <w:sz w:val="20"/>
                <w:lang w:eastAsia="en-US"/>
              </w:rPr>
              <w:t>заглавная</w:t>
            </w:r>
            <w:proofErr w:type="gramEnd"/>
            <w:r w:rsidRPr="007138FC">
              <w:rPr>
                <w:rFonts w:ascii="Times New Roman" w:eastAsia="Calibri" w:hAnsi="Times New Roman"/>
                <w:sz w:val="20"/>
                <w:lang w:eastAsia="en-US"/>
              </w:rPr>
              <w:t xml:space="preserve"> латинская)</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ИНН 7325001627</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КПП 732501001</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Расчетный счет 40601810573084000001</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Наименование банка: Отделение Ульяновск, </w:t>
            </w:r>
            <w:proofErr w:type="gramStart"/>
            <w:r w:rsidRPr="007138FC">
              <w:rPr>
                <w:rFonts w:ascii="Times New Roman" w:eastAsia="Calibri" w:hAnsi="Times New Roman"/>
                <w:sz w:val="20"/>
                <w:lang w:eastAsia="en-US"/>
              </w:rPr>
              <w:t>г</w:t>
            </w:r>
            <w:proofErr w:type="gramEnd"/>
            <w:r w:rsidRPr="007138FC">
              <w:rPr>
                <w:rFonts w:ascii="Times New Roman" w:eastAsia="Calibri" w:hAnsi="Times New Roman"/>
                <w:sz w:val="20"/>
                <w:lang w:eastAsia="en-US"/>
              </w:rPr>
              <w:t>. Ульяновск</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БИК 047308001</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КБК 26100000000000003510</w:t>
            </w:r>
          </w:p>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sz w:val="20"/>
                <w:lang w:eastAsia="en-US"/>
              </w:rPr>
              <w:t>начинать назначение платежа со слов «Код субсидии 33333333333ВП»</w:t>
            </w:r>
          </w:p>
        </w:tc>
      </w:tr>
      <w:tr w:rsidR="007138FC" w:rsidRPr="007138FC" w:rsidTr="007138FC">
        <w:tc>
          <w:tcPr>
            <w:tcW w:w="3656"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lastRenderedPageBreak/>
              <w:t>23. Информация о банковском сопровождении контракта</w:t>
            </w:r>
          </w:p>
        </w:tc>
        <w:tc>
          <w:tcPr>
            <w:tcW w:w="5552" w:type="dxa"/>
            <w:tcBorders>
              <w:top w:val="single" w:sz="4" w:space="0" w:color="auto"/>
              <w:left w:val="single" w:sz="4" w:space="0" w:color="auto"/>
              <w:bottom w:val="single" w:sz="4" w:space="0" w:color="auto"/>
              <w:right w:val="single" w:sz="4" w:space="0" w:color="auto"/>
            </w:tcBorders>
            <w:shd w:val="clear" w:color="auto" w:fill="auto"/>
          </w:tcPr>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color w:val="000000"/>
                <w:sz w:val="20"/>
                <w:lang w:eastAsia="en-US"/>
              </w:rPr>
              <w:t>Не предусматривается</w:t>
            </w:r>
          </w:p>
        </w:tc>
      </w:tr>
      <w:tr w:rsidR="007138FC" w:rsidRPr="007138FC" w:rsidTr="007138FC">
        <w:tc>
          <w:tcPr>
            <w:tcW w:w="9208" w:type="dxa"/>
            <w:gridSpan w:val="2"/>
            <w:tcBorders>
              <w:top w:val="single" w:sz="4" w:space="0" w:color="auto"/>
              <w:bottom w:val="single" w:sz="4" w:space="0" w:color="000000"/>
            </w:tcBorders>
            <w:shd w:val="clear" w:color="auto" w:fill="auto"/>
          </w:tcPr>
          <w:p w:rsidR="007138FC" w:rsidRPr="007138FC" w:rsidRDefault="007138FC" w:rsidP="007138FC">
            <w:pPr>
              <w:spacing w:after="0" w:line="240" w:lineRule="auto"/>
              <w:jc w:val="center"/>
              <w:rPr>
                <w:rFonts w:ascii="Times New Roman" w:hAnsi="Times New Roman"/>
                <w:sz w:val="20"/>
              </w:rPr>
            </w:pPr>
            <w:r w:rsidRPr="007138FC">
              <w:rPr>
                <w:rFonts w:ascii="Times New Roman" w:hAnsi="Times New Roman"/>
                <w:sz w:val="20"/>
              </w:rPr>
              <w:t>УСЛОВИЯ И СРОКИ УЧАСТИЯ</w:t>
            </w:r>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24. Размер и порядок внесения денежных сре</w:t>
            </w:r>
            <w:proofErr w:type="gramStart"/>
            <w:r w:rsidRPr="007138FC">
              <w:rPr>
                <w:rFonts w:ascii="Times New Roman" w:hAnsi="Times New Roman"/>
                <w:sz w:val="20"/>
              </w:rPr>
              <w:t>дств в к</w:t>
            </w:r>
            <w:proofErr w:type="gramEnd"/>
            <w:r w:rsidRPr="007138FC">
              <w:rPr>
                <w:rFonts w:ascii="Times New Roman" w:hAnsi="Times New Roman"/>
                <w:sz w:val="20"/>
              </w:rPr>
              <w:t>ачестве обеспечения заявок на участие в закупке</w:t>
            </w:r>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r w:rsidRPr="007138FC">
              <w:rPr>
                <w:rFonts w:ascii="Times New Roman" w:eastAsia="Calibri" w:hAnsi="Times New Roman"/>
                <w:color w:val="000000"/>
                <w:sz w:val="20"/>
                <w:lang w:eastAsia="en-US"/>
              </w:rPr>
              <w:t>Размер обеспечения заявки составляет: 1% начальной (максимальной) цены контракта</w:t>
            </w:r>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25. Платёжные реквизиты для перечисления денежных сре</w:t>
            </w:r>
            <w:proofErr w:type="gramStart"/>
            <w:r w:rsidRPr="007138FC">
              <w:rPr>
                <w:rFonts w:ascii="Times New Roman" w:hAnsi="Times New Roman"/>
                <w:sz w:val="20"/>
              </w:rPr>
              <w:t>дств пр</w:t>
            </w:r>
            <w:proofErr w:type="gramEnd"/>
            <w:r w:rsidRPr="007138FC">
              <w:rPr>
                <w:rFonts w:ascii="Times New Roman" w:hAnsi="Times New Roman"/>
                <w:sz w:val="20"/>
              </w:rPr>
              <w:t>и уклонении участника закупки от заключения контракта</w:t>
            </w:r>
          </w:p>
        </w:tc>
        <w:tc>
          <w:tcPr>
            <w:tcW w:w="5552" w:type="dxa"/>
            <w:shd w:val="clear" w:color="auto" w:fill="auto"/>
          </w:tcPr>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Наименование получателя: Министерство финансов Ульяновской области (ГУЗ УОДКБ имени политического и общественного деятеля Ю.Ф.Горячева)</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Лицевой счет  20261136В57 (В – </w:t>
            </w:r>
            <w:proofErr w:type="gramStart"/>
            <w:r w:rsidRPr="007138FC">
              <w:rPr>
                <w:rFonts w:ascii="Times New Roman" w:eastAsia="Calibri" w:hAnsi="Times New Roman"/>
                <w:sz w:val="20"/>
                <w:lang w:eastAsia="en-US"/>
              </w:rPr>
              <w:t>заглавная</w:t>
            </w:r>
            <w:proofErr w:type="gramEnd"/>
            <w:r w:rsidRPr="007138FC">
              <w:rPr>
                <w:rFonts w:ascii="Times New Roman" w:eastAsia="Calibri" w:hAnsi="Times New Roman"/>
                <w:sz w:val="20"/>
                <w:lang w:eastAsia="en-US"/>
              </w:rPr>
              <w:t xml:space="preserve"> латинская)</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ИНН  7325001627    </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КПП  732501001</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Расчетный счет  40601810573084000001</w:t>
            </w:r>
          </w:p>
          <w:p w:rsidR="007138FC" w:rsidRPr="007138FC" w:rsidRDefault="007138FC" w:rsidP="007138FC">
            <w:pPr>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 xml:space="preserve">Наименование банка: Отделение Ульяновск, </w:t>
            </w:r>
            <w:proofErr w:type="gramStart"/>
            <w:r w:rsidRPr="007138FC">
              <w:rPr>
                <w:rFonts w:ascii="Times New Roman" w:eastAsia="Calibri" w:hAnsi="Times New Roman"/>
                <w:sz w:val="20"/>
                <w:lang w:eastAsia="en-US"/>
              </w:rPr>
              <w:t>г</w:t>
            </w:r>
            <w:proofErr w:type="gramEnd"/>
            <w:r w:rsidRPr="007138FC">
              <w:rPr>
                <w:rFonts w:ascii="Times New Roman" w:eastAsia="Calibri" w:hAnsi="Times New Roman"/>
                <w:sz w:val="20"/>
                <w:lang w:eastAsia="en-US"/>
              </w:rPr>
              <w:t>. Ульяновск</w:t>
            </w:r>
          </w:p>
          <w:p w:rsidR="007138FC" w:rsidRPr="007138FC" w:rsidRDefault="007138FC" w:rsidP="007138FC">
            <w:pPr>
              <w:autoSpaceDE w:val="0"/>
              <w:autoSpaceDN w:val="0"/>
              <w:adjustRightInd w:val="0"/>
              <w:spacing w:after="0" w:line="240" w:lineRule="auto"/>
              <w:ind w:hanging="16"/>
              <w:rPr>
                <w:rFonts w:ascii="Times New Roman" w:hAnsi="Times New Roman"/>
                <w:i/>
                <w:sz w:val="20"/>
              </w:rPr>
            </w:pPr>
            <w:r w:rsidRPr="007138FC">
              <w:rPr>
                <w:rFonts w:ascii="Times New Roman" w:eastAsia="Calibri" w:hAnsi="Times New Roman"/>
                <w:sz w:val="20"/>
                <w:lang w:eastAsia="en-US"/>
              </w:rPr>
              <w:t>БИК 047308001</w:t>
            </w:r>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26. Предъявляемые участникам закупки требования:</w:t>
            </w:r>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r w:rsidRPr="007138FC">
              <w:rPr>
                <w:rFonts w:ascii="Times New Roman" w:hAnsi="Times New Roman"/>
                <w:sz w:val="20"/>
              </w:rPr>
              <w:t>1) Единые требования к участникам в соответствии с пунктом 1 части 1 статьи 31 Федерального закона от 05.04.2013 № 44-ФЗ;</w:t>
            </w:r>
          </w:p>
          <w:p w:rsidR="007138FC" w:rsidRPr="007138FC" w:rsidRDefault="007138FC" w:rsidP="007138FC">
            <w:pPr>
              <w:autoSpaceDE w:val="0"/>
              <w:autoSpaceDN w:val="0"/>
              <w:adjustRightInd w:val="0"/>
              <w:spacing w:after="0" w:line="240" w:lineRule="auto"/>
              <w:rPr>
                <w:rFonts w:ascii="Times New Roman" w:hAnsi="Times New Roman"/>
                <w:sz w:val="20"/>
              </w:rPr>
            </w:pPr>
            <w:proofErr w:type="gramStart"/>
            <w:r w:rsidRPr="007138FC">
              <w:rPr>
                <w:rFonts w:ascii="Times New Roman" w:hAnsi="Times New Roman"/>
                <w:sz w:val="20"/>
              </w:rPr>
              <w:t>2) Требование об отсутствии в предусмотренном Федеральным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соответствии с частью 1.1 статьи 31 Федерального закона от 05.04.2013 № 44-ФЗ</w:t>
            </w:r>
            <w:proofErr w:type="gramEnd"/>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27. Исчерпывающий перечень документов, которые должны быть представлены участниками закупки в соответствии с пунктом 1 части 1 статьи 31 Федерального закона от 05.04.2013 № 44-ФЗ</w:t>
            </w:r>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r w:rsidRPr="007138FC">
              <w:rPr>
                <w:rFonts w:ascii="Times New Roman" w:hAnsi="Times New Roman"/>
                <w:sz w:val="20"/>
              </w:rPr>
              <w:t>Не требуются</w:t>
            </w:r>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28. Дополнительные требования к участникам в соответствии с частью 2 и 2.1 статьи 31 Федерального закона от 05.04.2013 № 44-ФЗ</w:t>
            </w:r>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i/>
                <w:sz w:val="20"/>
              </w:rPr>
            </w:pPr>
            <w:r w:rsidRPr="007138FC">
              <w:rPr>
                <w:rFonts w:ascii="Times New Roman" w:hAnsi="Times New Roman"/>
                <w:sz w:val="20"/>
              </w:rPr>
              <w:t xml:space="preserve">Наличие опыта исполнения (с учетом правопреемства) контракта (договора) на оказание услуг общественного питания и (или) поставки пищевых продуктов за последние три года до даты подачи заявки на участие в соответствующем конкурсе. При этом стоимость ранее исполненного контракта (договора с бюджетным учреждением) составляет не менее 20 процентов начальной (максимальной) цены контракта, на </w:t>
            </w:r>
            <w:proofErr w:type="gramStart"/>
            <w:r w:rsidRPr="007138FC">
              <w:rPr>
                <w:rFonts w:ascii="Times New Roman" w:hAnsi="Times New Roman"/>
                <w:sz w:val="20"/>
              </w:rPr>
              <w:t>право</w:t>
            </w:r>
            <w:proofErr w:type="gramEnd"/>
            <w:r w:rsidRPr="007138FC">
              <w:rPr>
                <w:rFonts w:ascii="Times New Roman" w:hAnsi="Times New Roman"/>
                <w:sz w:val="20"/>
              </w:rPr>
              <w:t xml:space="preserve"> заключить который проводится конкурс</w:t>
            </w:r>
          </w:p>
        </w:tc>
      </w:tr>
      <w:tr w:rsidR="007138FC" w:rsidRPr="007138FC" w:rsidTr="007138FC">
        <w:tc>
          <w:tcPr>
            <w:tcW w:w="3656" w:type="dxa"/>
            <w:shd w:val="clear" w:color="auto" w:fill="auto"/>
          </w:tcPr>
          <w:p w:rsidR="007138FC" w:rsidRPr="007138FC" w:rsidRDefault="007138FC" w:rsidP="007138FC">
            <w:pPr>
              <w:widowControl w:val="0"/>
              <w:autoSpaceDE w:val="0"/>
              <w:autoSpaceDN w:val="0"/>
              <w:adjustRightInd w:val="0"/>
              <w:spacing w:after="0" w:line="240" w:lineRule="auto"/>
              <w:rPr>
                <w:rFonts w:ascii="Times New Roman" w:hAnsi="Times New Roman"/>
                <w:sz w:val="20"/>
              </w:rPr>
            </w:pPr>
            <w:r w:rsidRPr="007138FC">
              <w:rPr>
                <w:rFonts w:ascii="Times New Roman" w:hAnsi="Times New Roman"/>
                <w:sz w:val="20"/>
              </w:rPr>
              <w:t>29. Исчерпывающий перечень документов, которые должны быть представлены участниками закупки в соответствии с частями 2, 2.1 (при наличии таких требований) статьи 31 Федерального закона от 05.04.2013 № 44-ФЗ</w:t>
            </w:r>
          </w:p>
        </w:tc>
        <w:tc>
          <w:tcPr>
            <w:tcW w:w="5552" w:type="dxa"/>
            <w:shd w:val="clear" w:color="auto" w:fill="auto"/>
          </w:tcPr>
          <w:p w:rsidR="007138FC" w:rsidRPr="007138FC" w:rsidRDefault="007138FC" w:rsidP="007138FC">
            <w:pPr>
              <w:autoSpaceDE w:val="0"/>
              <w:autoSpaceDN w:val="0"/>
              <w:adjustRightInd w:val="0"/>
              <w:spacing w:after="0" w:line="240" w:lineRule="auto"/>
              <w:ind w:hanging="16"/>
              <w:rPr>
                <w:rFonts w:ascii="Times New Roman" w:hAnsi="Times New Roman"/>
                <w:sz w:val="20"/>
              </w:rPr>
            </w:pPr>
            <w:proofErr w:type="gramStart"/>
            <w:r w:rsidRPr="007138FC">
              <w:rPr>
                <w:rFonts w:ascii="Times New Roman" w:hAnsi="Times New Roman"/>
                <w:sz w:val="20"/>
              </w:rPr>
              <w:t>Требуются копия (копии) ранее исполненного (исполненных) контракта (контрактов), договора (договоров) и документа (документов) о приемке поставленного товара, выполненной работы, оказанной услуги</w:t>
            </w:r>
            <w:proofErr w:type="gramEnd"/>
          </w:p>
          <w:p w:rsidR="007138FC" w:rsidRPr="007138FC" w:rsidRDefault="007138FC" w:rsidP="007138FC">
            <w:pPr>
              <w:autoSpaceDE w:val="0"/>
              <w:autoSpaceDN w:val="0"/>
              <w:adjustRightInd w:val="0"/>
              <w:spacing w:after="0" w:line="240" w:lineRule="auto"/>
              <w:ind w:hanging="16"/>
              <w:rPr>
                <w:rFonts w:ascii="Times New Roman" w:hAnsi="Times New Roman"/>
                <w:sz w:val="20"/>
              </w:rPr>
            </w:pPr>
            <w:r w:rsidRPr="007138FC">
              <w:rPr>
                <w:rFonts w:ascii="Times New Roman" w:hAnsi="Times New Roman"/>
                <w:sz w:val="20"/>
              </w:rPr>
              <w:t>Требование установлено в соответствии с Постановлением Правительства РФ от 04.02.2015 № 99</w:t>
            </w:r>
          </w:p>
        </w:tc>
      </w:tr>
      <w:tr w:rsidR="007138FC" w:rsidRPr="007138FC" w:rsidTr="007138FC">
        <w:tc>
          <w:tcPr>
            <w:tcW w:w="3656"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r w:rsidRPr="007138FC">
              <w:rPr>
                <w:rFonts w:ascii="Times New Roman" w:hAnsi="Times New Roman"/>
                <w:bCs/>
                <w:sz w:val="20"/>
              </w:rPr>
              <w:lastRenderedPageBreak/>
              <w:t xml:space="preserve">30. </w:t>
            </w:r>
            <w:proofErr w:type="gramStart"/>
            <w:r w:rsidRPr="007138FC">
              <w:rPr>
                <w:rFonts w:ascii="Times New Roman" w:hAnsi="Times New Roman"/>
                <w:bCs/>
                <w:sz w:val="20"/>
              </w:rPr>
              <w:t>Перечень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sz w:val="20"/>
              </w:rPr>
            </w:pPr>
            <w:proofErr w:type="gramStart"/>
            <w:r w:rsidRPr="007138FC">
              <w:rPr>
                <w:rFonts w:ascii="Times New Roman" w:hAnsi="Times New Roman"/>
                <w:sz w:val="20"/>
              </w:rPr>
              <w:t>Документы, подтверждающие соответствие товара, работы или услуги требованиям, установленным в соответствии с законодательством Российской Федерации, в составе заявки на участие в закупке не предоставляются (пункт 3 части 2 статьи 51, пункт 3 части 5 статьи 66 Федерального закона от 05.04.2013 № 44-ФЗ</w:t>
            </w:r>
            <w:proofErr w:type="gramEnd"/>
          </w:p>
        </w:tc>
      </w:tr>
      <w:tr w:rsidR="007138FC" w:rsidRPr="007138FC" w:rsidTr="007138FC">
        <w:tc>
          <w:tcPr>
            <w:tcW w:w="3656"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bCs/>
                <w:sz w:val="20"/>
              </w:rPr>
            </w:pPr>
            <w:r w:rsidRPr="007138FC">
              <w:rPr>
                <w:rFonts w:ascii="Times New Roman" w:hAnsi="Times New Roman"/>
                <w:bCs/>
                <w:sz w:val="20"/>
              </w:rPr>
              <w:t>31. Критерии оценки заявок на участие в открытом конкурсе, величины значимости этих критериев, порядок рассмотрения и оценки заявок</w:t>
            </w:r>
          </w:p>
        </w:tc>
        <w:tc>
          <w:tcPr>
            <w:tcW w:w="5552"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bCs/>
                <w:sz w:val="20"/>
              </w:rPr>
            </w:pPr>
            <w:r w:rsidRPr="007138FC">
              <w:rPr>
                <w:rFonts w:ascii="Times New Roman" w:hAnsi="Times New Roman"/>
                <w:bCs/>
                <w:sz w:val="20"/>
              </w:rPr>
              <w:t xml:space="preserve">В соответствии с Приложением № 4 </w:t>
            </w:r>
          </w:p>
        </w:tc>
      </w:tr>
      <w:tr w:rsidR="007138FC" w:rsidRPr="007138FC" w:rsidTr="007138FC">
        <w:tc>
          <w:tcPr>
            <w:tcW w:w="3656" w:type="dxa"/>
            <w:shd w:val="clear" w:color="auto" w:fill="auto"/>
          </w:tcPr>
          <w:p w:rsidR="007138FC" w:rsidRPr="007138FC" w:rsidRDefault="007138FC" w:rsidP="007138FC">
            <w:pPr>
              <w:autoSpaceDE w:val="0"/>
              <w:autoSpaceDN w:val="0"/>
              <w:adjustRightInd w:val="0"/>
              <w:spacing w:after="0" w:line="240" w:lineRule="auto"/>
              <w:rPr>
                <w:rFonts w:ascii="Times New Roman" w:hAnsi="Times New Roman"/>
                <w:bCs/>
                <w:sz w:val="20"/>
              </w:rPr>
            </w:pPr>
            <w:r w:rsidRPr="007138FC">
              <w:rPr>
                <w:rFonts w:ascii="Times New Roman" w:hAnsi="Times New Roman"/>
                <w:bCs/>
                <w:sz w:val="20"/>
              </w:rPr>
              <w:t>32. Предложение о кандидатурах для включения в комиссию</w:t>
            </w:r>
          </w:p>
        </w:tc>
        <w:tc>
          <w:tcPr>
            <w:tcW w:w="5552" w:type="dxa"/>
            <w:shd w:val="clear" w:color="auto" w:fill="auto"/>
          </w:tcPr>
          <w:p w:rsidR="007138FC" w:rsidRPr="007138FC" w:rsidRDefault="007138FC" w:rsidP="007138FC">
            <w:pPr>
              <w:tabs>
                <w:tab w:val="left" w:pos="1050"/>
                <w:tab w:val="left" w:pos="1845"/>
              </w:tabs>
              <w:spacing w:after="0" w:line="240" w:lineRule="auto"/>
              <w:rPr>
                <w:rFonts w:ascii="Times New Roman" w:eastAsia="Calibri" w:hAnsi="Times New Roman"/>
                <w:sz w:val="20"/>
                <w:lang w:eastAsia="en-US"/>
              </w:rPr>
            </w:pPr>
            <w:r w:rsidRPr="007138FC">
              <w:rPr>
                <w:rFonts w:ascii="Times New Roman" w:eastAsia="Calibri" w:hAnsi="Times New Roman"/>
                <w:sz w:val="20"/>
                <w:lang w:eastAsia="en-US"/>
              </w:rPr>
              <w:t>Главная медицинская сестра</w:t>
            </w:r>
          </w:p>
          <w:p w:rsidR="007138FC" w:rsidRPr="007138FC" w:rsidRDefault="007138FC" w:rsidP="007138FC">
            <w:pPr>
              <w:spacing w:after="0" w:line="240" w:lineRule="auto"/>
              <w:rPr>
                <w:rFonts w:ascii="Times New Roman" w:eastAsia="Calibri" w:hAnsi="Times New Roman"/>
                <w:sz w:val="20"/>
                <w:lang w:eastAsia="en-US"/>
              </w:rPr>
            </w:pPr>
            <w:proofErr w:type="spellStart"/>
            <w:r w:rsidRPr="007138FC">
              <w:rPr>
                <w:rFonts w:ascii="Times New Roman" w:eastAsia="Calibri" w:hAnsi="Times New Roman"/>
                <w:sz w:val="20"/>
                <w:lang w:eastAsia="en-US"/>
              </w:rPr>
              <w:t>Батяйкина</w:t>
            </w:r>
            <w:proofErr w:type="spellEnd"/>
            <w:r w:rsidRPr="007138FC">
              <w:rPr>
                <w:rFonts w:ascii="Times New Roman" w:eastAsia="Calibri" w:hAnsi="Times New Roman"/>
                <w:sz w:val="20"/>
                <w:lang w:eastAsia="en-US"/>
              </w:rPr>
              <w:t xml:space="preserve"> Инна Владимировна телефон 44-16-07</w:t>
            </w:r>
          </w:p>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 xml:space="preserve">Начальник отдела закупок – контрактный управляющий </w:t>
            </w:r>
          </w:p>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Афанасьева Юлия Владимировна телефон 44-09-09</w:t>
            </w:r>
          </w:p>
          <w:p w:rsidR="007138FC" w:rsidRPr="007138FC" w:rsidRDefault="007138FC" w:rsidP="007138FC">
            <w:pPr>
              <w:autoSpaceDE w:val="0"/>
              <w:autoSpaceDN w:val="0"/>
              <w:adjustRightInd w:val="0"/>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 xml:space="preserve">Юрисконсульт Баранников Андрей Петрович </w:t>
            </w:r>
          </w:p>
          <w:p w:rsidR="007138FC" w:rsidRPr="007138FC" w:rsidRDefault="007138FC" w:rsidP="007138FC">
            <w:pPr>
              <w:autoSpaceDE w:val="0"/>
              <w:autoSpaceDN w:val="0"/>
              <w:adjustRightInd w:val="0"/>
              <w:spacing w:after="0" w:line="240" w:lineRule="auto"/>
              <w:rPr>
                <w:rFonts w:ascii="Times New Roman" w:hAnsi="Times New Roman"/>
                <w:i/>
                <w:sz w:val="20"/>
              </w:rPr>
            </w:pPr>
            <w:r w:rsidRPr="007138FC">
              <w:rPr>
                <w:rFonts w:ascii="Times New Roman" w:eastAsia="Calibri" w:hAnsi="Times New Roman"/>
                <w:color w:val="000000"/>
                <w:sz w:val="20"/>
                <w:lang w:eastAsia="en-US"/>
              </w:rPr>
              <w:t>телефон 44-09-09</w:t>
            </w:r>
          </w:p>
        </w:tc>
      </w:tr>
      <w:tr w:rsidR="007138FC" w:rsidRPr="007138FC" w:rsidTr="007138FC">
        <w:tc>
          <w:tcPr>
            <w:tcW w:w="3656" w:type="dxa"/>
            <w:tcBorders>
              <w:bottom w:val="single" w:sz="4" w:space="0" w:color="auto"/>
            </w:tcBorders>
            <w:shd w:val="clear" w:color="auto" w:fill="auto"/>
          </w:tcPr>
          <w:p w:rsidR="007138FC" w:rsidRPr="007138FC" w:rsidRDefault="007138FC" w:rsidP="007138FC">
            <w:pPr>
              <w:spacing w:after="0" w:line="240" w:lineRule="auto"/>
              <w:rPr>
                <w:rFonts w:ascii="Times New Roman" w:hAnsi="Times New Roman"/>
                <w:i/>
                <w:sz w:val="20"/>
              </w:rPr>
            </w:pPr>
            <w:r w:rsidRPr="007138FC">
              <w:rPr>
                <w:rFonts w:ascii="Times New Roman" w:hAnsi="Times New Roman"/>
                <w:bCs/>
                <w:sz w:val="20"/>
              </w:rPr>
              <w:t>33. Приложения</w:t>
            </w:r>
          </w:p>
        </w:tc>
        <w:tc>
          <w:tcPr>
            <w:tcW w:w="5552" w:type="dxa"/>
            <w:tcBorders>
              <w:bottom w:val="single" w:sz="4" w:space="0" w:color="auto"/>
            </w:tcBorders>
            <w:shd w:val="clear" w:color="auto" w:fill="auto"/>
          </w:tcPr>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Приложение № 1 Описание объекта закупки и количество;</w:t>
            </w:r>
          </w:p>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Приложение № 2 Обоснование начальной (максимальной) цены контракта;</w:t>
            </w:r>
          </w:p>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eastAsia="Calibri" w:hAnsi="Times New Roman"/>
                <w:color w:val="000000"/>
                <w:sz w:val="20"/>
                <w:lang w:eastAsia="en-US"/>
              </w:rPr>
              <w:t>Приложение № 3 Проект контракта</w:t>
            </w:r>
          </w:p>
          <w:p w:rsidR="007138FC" w:rsidRPr="007138FC" w:rsidRDefault="007138FC" w:rsidP="007138FC">
            <w:pPr>
              <w:spacing w:after="0" w:line="240" w:lineRule="auto"/>
              <w:rPr>
                <w:rFonts w:ascii="Times New Roman" w:eastAsia="Calibri" w:hAnsi="Times New Roman"/>
                <w:color w:val="000000"/>
                <w:sz w:val="20"/>
                <w:lang w:eastAsia="en-US"/>
              </w:rPr>
            </w:pPr>
            <w:r w:rsidRPr="007138FC">
              <w:rPr>
                <w:rFonts w:ascii="Times New Roman" w:hAnsi="Times New Roman"/>
                <w:sz w:val="20"/>
              </w:rPr>
              <w:t xml:space="preserve">Приложение № 4 </w:t>
            </w:r>
            <w:r w:rsidRPr="007138FC">
              <w:rPr>
                <w:rFonts w:ascii="Times New Roman" w:eastAsia="Calibri" w:hAnsi="Times New Roman"/>
                <w:color w:val="000000"/>
                <w:sz w:val="20"/>
                <w:lang w:eastAsia="en-US"/>
              </w:rPr>
              <w:t>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Федеральным законом от 05.04.2013 № 44-ФЗ</w:t>
            </w:r>
          </w:p>
          <w:p w:rsidR="007138FC" w:rsidRPr="007138FC" w:rsidRDefault="007138FC" w:rsidP="007138FC">
            <w:pPr>
              <w:spacing w:after="0" w:line="240" w:lineRule="auto"/>
              <w:rPr>
                <w:rFonts w:ascii="Times New Roman" w:hAnsi="Times New Roman"/>
                <w:sz w:val="20"/>
              </w:rPr>
            </w:pPr>
            <w:r w:rsidRPr="007138FC">
              <w:rPr>
                <w:rFonts w:ascii="Times New Roman" w:eastAsia="Calibri" w:hAnsi="Times New Roman"/>
                <w:color w:val="000000"/>
                <w:sz w:val="20"/>
                <w:lang w:eastAsia="en-US"/>
              </w:rPr>
              <w:t xml:space="preserve">Приложение № 5 Меню </w:t>
            </w:r>
          </w:p>
        </w:tc>
      </w:tr>
    </w:tbl>
    <w:p w:rsidR="00363DA4" w:rsidRPr="00C402CC" w:rsidRDefault="00363DA4" w:rsidP="00C402CC">
      <w:pPr>
        <w:spacing w:line="240" w:lineRule="auto"/>
        <w:rPr>
          <w:rFonts w:ascii="Times New Roman" w:hAnsi="Times New Roman"/>
          <w:b/>
          <w:caps/>
          <w:lang w:eastAsia="en-US"/>
        </w:rPr>
      </w:pPr>
    </w:p>
    <w:p w:rsidR="00363DA4" w:rsidRDefault="00363DA4" w:rsidP="00584E04"/>
    <w:p w:rsidR="00363DA4" w:rsidRDefault="00363DA4" w:rsidP="00584E04"/>
    <w:p w:rsidR="00363DA4" w:rsidRDefault="00363DA4" w:rsidP="00584E04"/>
    <w:p w:rsidR="007138FC" w:rsidRDefault="007138FC" w:rsidP="00584E04">
      <w:pPr>
        <w:sectPr w:rsidR="007138FC" w:rsidSect="007138FC">
          <w:pgSz w:w="11906" w:h="16838"/>
          <w:pgMar w:top="709" w:right="426" w:bottom="851" w:left="426" w:header="709" w:footer="709" w:gutter="0"/>
          <w:cols w:space="708"/>
          <w:rtlGutter/>
          <w:docGrid w:linePitch="360"/>
        </w:sectPr>
      </w:pPr>
    </w:p>
    <w:p w:rsidR="00363DA4" w:rsidRPr="00BD6453" w:rsidRDefault="00363DA4" w:rsidP="00BD6453">
      <w:pPr>
        <w:tabs>
          <w:tab w:val="left" w:pos="1050"/>
          <w:tab w:val="left" w:pos="1845"/>
        </w:tabs>
        <w:spacing w:after="0" w:line="240" w:lineRule="auto"/>
        <w:jc w:val="right"/>
        <w:rPr>
          <w:rFonts w:ascii="Times New Roman" w:hAnsi="Times New Roman"/>
          <w:sz w:val="20"/>
          <w:lang w:eastAsia="en-US"/>
        </w:rPr>
      </w:pPr>
      <w:r w:rsidRPr="00BD6453">
        <w:rPr>
          <w:rFonts w:ascii="Times New Roman" w:hAnsi="Times New Roman"/>
          <w:sz w:val="20"/>
          <w:lang w:eastAsia="en-US"/>
        </w:rPr>
        <w:lastRenderedPageBreak/>
        <w:t>Приложение №</w:t>
      </w:r>
      <w:r w:rsidR="007138FC">
        <w:rPr>
          <w:rFonts w:ascii="Times New Roman" w:hAnsi="Times New Roman"/>
          <w:sz w:val="20"/>
          <w:lang w:eastAsia="en-US"/>
        </w:rPr>
        <w:t xml:space="preserve"> </w:t>
      </w:r>
      <w:r w:rsidRPr="00BD6453">
        <w:rPr>
          <w:rFonts w:ascii="Times New Roman" w:hAnsi="Times New Roman"/>
          <w:sz w:val="20"/>
          <w:lang w:eastAsia="en-US"/>
        </w:rPr>
        <w:t>1</w:t>
      </w:r>
    </w:p>
    <w:p w:rsidR="00363DA4" w:rsidRPr="00BD6453" w:rsidRDefault="00363DA4" w:rsidP="00BD6453">
      <w:pPr>
        <w:tabs>
          <w:tab w:val="left" w:pos="1050"/>
          <w:tab w:val="left" w:pos="1845"/>
        </w:tabs>
        <w:spacing w:after="0" w:line="240" w:lineRule="auto"/>
        <w:jc w:val="right"/>
        <w:rPr>
          <w:rFonts w:ascii="Times New Roman" w:hAnsi="Times New Roman"/>
          <w:sz w:val="20"/>
          <w:lang w:eastAsia="en-US"/>
        </w:rPr>
      </w:pPr>
      <w:r w:rsidRPr="00BD6453">
        <w:rPr>
          <w:rFonts w:ascii="Times New Roman" w:hAnsi="Times New Roman"/>
          <w:sz w:val="20"/>
          <w:lang w:eastAsia="en-US"/>
        </w:rPr>
        <w:t>к технико-экономическому заданию</w:t>
      </w:r>
    </w:p>
    <w:p w:rsidR="00363DA4" w:rsidRPr="00BD6453" w:rsidRDefault="00363DA4" w:rsidP="00BD6453">
      <w:pPr>
        <w:tabs>
          <w:tab w:val="left" w:pos="1050"/>
          <w:tab w:val="left" w:pos="1845"/>
        </w:tabs>
        <w:spacing w:after="0" w:line="240" w:lineRule="auto"/>
        <w:rPr>
          <w:rFonts w:ascii="Times New Roman" w:hAnsi="Times New Roman"/>
          <w:sz w:val="20"/>
          <w:lang w:eastAsia="en-US"/>
        </w:rPr>
      </w:pPr>
    </w:p>
    <w:p w:rsidR="00363DA4" w:rsidRDefault="00363DA4" w:rsidP="00BD6453">
      <w:pPr>
        <w:tabs>
          <w:tab w:val="left" w:pos="1050"/>
          <w:tab w:val="left" w:pos="1845"/>
        </w:tabs>
        <w:spacing w:after="0" w:line="240" w:lineRule="auto"/>
        <w:jc w:val="center"/>
        <w:rPr>
          <w:rFonts w:ascii="Times New Roman" w:hAnsi="Times New Roman"/>
          <w:b/>
          <w:sz w:val="20"/>
          <w:lang w:eastAsia="en-US"/>
        </w:rPr>
      </w:pPr>
      <w:r w:rsidRPr="00BD6453">
        <w:rPr>
          <w:rFonts w:ascii="Times New Roman" w:hAnsi="Times New Roman"/>
          <w:b/>
          <w:sz w:val="20"/>
          <w:lang w:eastAsia="en-US"/>
        </w:rPr>
        <w:t>Описание объекта закупки и количество:</w:t>
      </w:r>
    </w:p>
    <w:p w:rsidR="007138FC" w:rsidRPr="00655CC5" w:rsidRDefault="007138FC" w:rsidP="007138FC">
      <w:pPr>
        <w:spacing w:after="0" w:line="240" w:lineRule="auto"/>
        <w:jc w:val="both"/>
        <w:rPr>
          <w:rFonts w:ascii="Times New Roman" w:hAnsi="Times New Roman"/>
          <w:sz w:val="20"/>
          <w:szCs w:val="20"/>
        </w:rPr>
      </w:pPr>
      <w:r w:rsidRPr="00655CC5">
        <w:rPr>
          <w:rFonts w:ascii="Times New Roman" w:hAnsi="Times New Roman"/>
          <w:b/>
          <w:sz w:val="20"/>
          <w:szCs w:val="20"/>
        </w:rPr>
        <w:t>1. Наименование объекта закупки:</w:t>
      </w:r>
      <w:r w:rsidRPr="00655CC5">
        <w:rPr>
          <w:rFonts w:ascii="Times New Roman" w:hAnsi="Times New Roman"/>
          <w:sz w:val="20"/>
          <w:szCs w:val="20"/>
        </w:rPr>
        <w:t xml:space="preserve"> Услуги по организации горячего питания больных</w:t>
      </w:r>
      <w:r>
        <w:rPr>
          <w:rFonts w:ascii="Times New Roman" w:hAnsi="Times New Roman"/>
          <w:sz w:val="20"/>
          <w:szCs w:val="20"/>
        </w:rPr>
        <w:t xml:space="preserve"> и лиц, пребывающих с детьми</w:t>
      </w:r>
    </w:p>
    <w:p w:rsidR="007138FC" w:rsidRPr="00655CC5" w:rsidRDefault="007138FC" w:rsidP="007138FC">
      <w:pPr>
        <w:spacing w:after="0" w:line="240" w:lineRule="auto"/>
        <w:jc w:val="both"/>
        <w:rPr>
          <w:rFonts w:ascii="Times New Roman" w:hAnsi="Times New Roman"/>
          <w:sz w:val="20"/>
          <w:szCs w:val="20"/>
        </w:rPr>
      </w:pPr>
    </w:p>
    <w:p w:rsidR="007138FC" w:rsidRPr="00655CC5" w:rsidRDefault="007138FC" w:rsidP="007138FC">
      <w:pPr>
        <w:spacing w:after="0" w:line="240" w:lineRule="auto"/>
        <w:jc w:val="both"/>
        <w:rPr>
          <w:rFonts w:ascii="Times New Roman" w:hAnsi="Times New Roman"/>
          <w:b/>
          <w:sz w:val="20"/>
          <w:szCs w:val="20"/>
        </w:rPr>
      </w:pPr>
      <w:r w:rsidRPr="00655CC5">
        <w:rPr>
          <w:rFonts w:ascii="Times New Roman" w:hAnsi="Times New Roman"/>
          <w:b/>
          <w:sz w:val="20"/>
          <w:szCs w:val="20"/>
        </w:rPr>
        <w:t xml:space="preserve">2. Объём оказываемых услуг: </w:t>
      </w:r>
    </w:p>
    <w:tbl>
      <w:tblPr>
        <w:tblW w:w="93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37"/>
        <w:gridCol w:w="2458"/>
        <w:gridCol w:w="1371"/>
      </w:tblGrid>
      <w:tr w:rsidR="007138FC" w:rsidRPr="00655CC5" w:rsidTr="00080B54">
        <w:trPr>
          <w:trHeight w:val="517"/>
        </w:trPr>
        <w:tc>
          <w:tcPr>
            <w:tcW w:w="5537" w:type="dxa"/>
            <w:vMerge w:val="restart"/>
            <w:vAlign w:val="center"/>
          </w:tcPr>
          <w:p w:rsidR="007138FC" w:rsidRPr="00655CC5" w:rsidRDefault="007138FC" w:rsidP="00080B54">
            <w:pPr>
              <w:spacing w:after="0" w:line="240" w:lineRule="auto"/>
              <w:ind w:right="90"/>
              <w:jc w:val="center"/>
              <w:rPr>
                <w:rFonts w:ascii="Times New Roman" w:hAnsi="Times New Roman"/>
                <w:b/>
                <w:bCs/>
                <w:sz w:val="20"/>
                <w:szCs w:val="20"/>
              </w:rPr>
            </w:pPr>
            <w:r w:rsidRPr="00655CC5">
              <w:rPr>
                <w:rFonts w:ascii="Times New Roman" w:hAnsi="Times New Roman"/>
                <w:b/>
                <w:bCs/>
                <w:sz w:val="20"/>
                <w:szCs w:val="20"/>
              </w:rPr>
              <w:t>Наименование услуги</w:t>
            </w:r>
          </w:p>
        </w:tc>
        <w:tc>
          <w:tcPr>
            <w:tcW w:w="2458" w:type="dxa"/>
            <w:vMerge w:val="restart"/>
            <w:vAlign w:val="center"/>
          </w:tcPr>
          <w:p w:rsidR="007138FC" w:rsidRPr="00655CC5" w:rsidRDefault="007138FC" w:rsidP="00080B54">
            <w:pPr>
              <w:spacing w:after="0" w:line="240" w:lineRule="auto"/>
              <w:ind w:right="90"/>
              <w:jc w:val="center"/>
              <w:rPr>
                <w:rFonts w:ascii="Times New Roman" w:hAnsi="Times New Roman"/>
                <w:b/>
                <w:bCs/>
                <w:sz w:val="20"/>
                <w:szCs w:val="20"/>
              </w:rPr>
            </w:pPr>
            <w:r w:rsidRPr="00655CC5">
              <w:rPr>
                <w:rFonts w:ascii="Times New Roman" w:hAnsi="Times New Roman"/>
                <w:b/>
                <w:bCs/>
                <w:sz w:val="20"/>
                <w:szCs w:val="20"/>
              </w:rPr>
              <w:t xml:space="preserve">Ед. </w:t>
            </w:r>
            <w:proofErr w:type="spellStart"/>
            <w:r w:rsidRPr="00655CC5">
              <w:rPr>
                <w:rFonts w:ascii="Times New Roman" w:hAnsi="Times New Roman"/>
                <w:b/>
                <w:bCs/>
                <w:sz w:val="20"/>
                <w:szCs w:val="20"/>
              </w:rPr>
              <w:t>изм</w:t>
            </w:r>
            <w:proofErr w:type="spellEnd"/>
            <w:r w:rsidRPr="00655CC5">
              <w:rPr>
                <w:rFonts w:ascii="Times New Roman" w:hAnsi="Times New Roman"/>
                <w:b/>
                <w:bCs/>
                <w:sz w:val="20"/>
                <w:szCs w:val="20"/>
              </w:rPr>
              <w:t>.</w:t>
            </w:r>
          </w:p>
        </w:tc>
        <w:tc>
          <w:tcPr>
            <w:tcW w:w="1371" w:type="dxa"/>
            <w:vMerge w:val="restart"/>
            <w:vAlign w:val="center"/>
          </w:tcPr>
          <w:p w:rsidR="007138FC" w:rsidRPr="00655CC5" w:rsidRDefault="007138FC" w:rsidP="00080B54">
            <w:pPr>
              <w:spacing w:after="0" w:line="240" w:lineRule="auto"/>
              <w:ind w:right="90"/>
              <w:jc w:val="center"/>
              <w:rPr>
                <w:rFonts w:ascii="Times New Roman" w:hAnsi="Times New Roman"/>
                <w:b/>
                <w:bCs/>
                <w:sz w:val="20"/>
                <w:szCs w:val="20"/>
              </w:rPr>
            </w:pPr>
            <w:r w:rsidRPr="00655CC5">
              <w:rPr>
                <w:rFonts w:ascii="Times New Roman" w:hAnsi="Times New Roman"/>
                <w:b/>
                <w:bCs/>
                <w:sz w:val="20"/>
                <w:szCs w:val="20"/>
              </w:rPr>
              <w:t>Кол-во</w:t>
            </w:r>
          </w:p>
        </w:tc>
      </w:tr>
      <w:tr w:rsidR="007138FC" w:rsidRPr="00655CC5" w:rsidTr="00080B54">
        <w:trPr>
          <w:trHeight w:val="276"/>
        </w:trPr>
        <w:tc>
          <w:tcPr>
            <w:tcW w:w="5537" w:type="dxa"/>
            <w:vMerge/>
            <w:vAlign w:val="center"/>
          </w:tcPr>
          <w:p w:rsidR="007138FC" w:rsidRPr="00655CC5" w:rsidRDefault="007138FC" w:rsidP="00080B54">
            <w:pPr>
              <w:spacing w:after="0" w:line="240" w:lineRule="auto"/>
              <w:ind w:right="90"/>
              <w:jc w:val="both"/>
              <w:rPr>
                <w:rFonts w:ascii="Times New Roman" w:hAnsi="Times New Roman"/>
                <w:b/>
                <w:bCs/>
                <w:sz w:val="20"/>
                <w:szCs w:val="20"/>
              </w:rPr>
            </w:pPr>
          </w:p>
        </w:tc>
        <w:tc>
          <w:tcPr>
            <w:tcW w:w="2458" w:type="dxa"/>
            <w:vMerge/>
            <w:vAlign w:val="center"/>
          </w:tcPr>
          <w:p w:rsidR="007138FC" w:rsidRPr="00655CC5" w:rsidRDefault="007138FC" w:rsidP="00080B54">
            <w:pPr>
              <w:spacing w:after="0" w:line="240" w:lineRule="auto"/>
              <w:ind w:right="90"/>
              <w:jc w:val="both"/>
              <w:rPr>
                <w:rFonts w:ascii="Times New Roman" w:hAnsi="Times New Roman"/>
                <w:b/>
                <w:bCs/>
                <w:sz w:val="20"/>
                <w:szCs w:val="20"/>
              </w:rPr>
            </w:pPr>
          </w:p>
        </w:tc>
        <w:tc>
          <w:tcPr>
            <w:tcW w:w="1371" w:type="dxa"/>
            <w:vMerge/>
            <w:vAlign w:val="center"/>
          </w:tcPr>
          <w:p w:rsidR="007138FC" w:rsidRPr="00655CC5" w:rsidRDefault="007138FC" w:rsidP="00080B54">
            <w:pPr>
              <w:spacing w:after="0" w:line="240" w:lineRule="auto"/>
              <w:ind w:right="90"/>
              <w:jc w:val="both"/>
              <w:rPr>
                <w:rFonts w:ascii="Times New Roman" w:hAnsi="Times New Roman"/>
                <w:b/>
                <w:bCs/>
                <w:sz w:val="20"/>
                <w:szCs w:val="20"/>
              </w:rPr>
            </w:pP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и лиц, пребывающих с детьми в круглосуточном стационаре в 2018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111860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 xml:space="preserve">Услуги по организации горячего питания больных и лиц, пребывающих с детьми в </w:t>
            </w:r>
            <w:r>
              <w:rPr>
                <w:rFonts w:ascii="Times New Roman" w:hAnsi="Times New Roman"/>
                <w:sz w:val="20"/>
                <w:szCs w:val="20"/>
              </w:rPr>
              <w:t>круглосуточном стационаре в 2019</w:t>
            </w:r>
            <w:r w:rsidRPr="005D151B">
              <w:rPr>
                <w:rFonts w:ascii="Times New Roman" w:hAnsi="Times New Roman"/>
                <w:sz w:val="20"/>
                <w:szCs w:val="20"/>
              </w:rPr>
              <w:t xml:space="preserve">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111860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перинатальном центре в 2018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47800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w:t>
            </w:r>
            <w:r>
              <w:rPr>
                <w:rFonts w:ascii="Times New Roman" w:hAnsi="Times New Roman"/>
                <w:sz w:val="20"/>
                <w:szCs w:val="20"/>
              </w:rPr>
              <w:t>ых в перинатальном центре в 2019</w:t>
            </w:r>
            <w:r w:rsidRPr="005D151B">
              <w:rPr>
                <w:rFonts w:ascii="Times New Roman" w:hAnsi="Times New Roman"/>
                <w:sz w:val="20"/>
                <w:szCs w:val="20"/>
              </w:rPr>
              <w:t xml:space="preserve">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47800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дневном стационаре в 2018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15770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w:t>
            </w:r>
            <w:r>
              <w:rPr>
                <w:rFonts w:ascii="Times New Roman" w:hAnsi="Times New Roman"/>
                <w:sz w:val="20"/>
                <w:szCs w:val="20"/>
              </w:rPr>
              <w:t>ьных в дневном стационаре в 2019</w:t>
            </w:r>
            <w:r w:rsidRPr="005D151B">
              <w:rPr>
                <w:rFonts w:ascii="Times New Roman" w:hAnsi="Times New Roman"/>
                <w:sz w:val="20"/>
                <w:szCs w:val="20"/>
              </w:rPr>
              <w:t xml:space="preserve"> году</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15770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отделении медицинской реабилитации в 2018 году (дети дошкольного возраста)</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2500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отделении медицинской реабилитации в 201</w:t>
            </w:r>
            <w:r>
              <w:rPr>
                <w:rFonts w:ascii="Times New Roman" w:hAnsi="Times New Roman"/>
                <w:sz w:val="20"/>
                <w:szCs w:val="20"/>
              </w:rPr>
              <w:t>9</w:t>
            </w:r>
            <w:r w:rsidRPr="005D151B">
              <w:rPr>
                <w:rFonts w:ascii="Times New Roman" w:hAnsi="Times New Roman"/>
                <w:sz w:val="20"/>
                <w:szCs w:val="20"/>
              </w:rPr>
              <w:t xml:space="preserve"> году (дети дошкольного возраста)</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2500</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отделении медицинской реабилитации в 2018 году (дети школьного возраста)</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9888</w:t>
            </w:r>
          </w:p>
        </w:tc>
      </w:tr>
      <w:tr w:rsidR="007138FC" w:rsidRPr="00655CC5" w:rsidTr="00080B54">
        <w:trPr>
          <w:trHeight w:val="70"/>
        </w:trPr>
        <w:tc>
          <w:tcPr>
            <w:tcW w:w="5537" w:type="dxa"/>
            <w:vAlign w:val="center"/>
          </w:tcPr>
          <w:p w:rsidR="007138FC" w:rsidRPr="00655CC5" w:rsidRDefault="007138FC" w:rsidP="00080B54">
            <w:pPr>
              <w:spacing w:after="0" w:line="240" w:lineRule="auto"/>
              <w:ind w:right="91"/>
              <w:jc w:val="both"/>
              <w:rPr>
                <w:rFonts w:ascii="Times New Roman" w:hAnsi="Times New Roman"/>
                <w:sz w:val="20"/>
                <w:szCs w:val="20"/>
              </w:rPr>
            </w:pPr>
            <w:r w:rsidRPr="005D151B">
              <w:rPr>
                <w:rFonts w:ascii="Times New Roman" w:hAnsi="Times New Roman"/>
                <w:sz w:val="20"/>
                <w:szCs w:val="20"/>
              </w:rPr>
              <w:t>Услуги по организации горячего питания больных в отделении медицинской реабилитации в 201</w:t>
            </w:r>
            <w:r>
              <w:rPr>
                <w:rFonts w:ascii="Times New Roman" w:hAnsi="Times New Roman"/>
                <w:sz w:val="20"/>
                <w:szCs w:val="20"/>
              </w:rPr>
              <w:t>9</w:t>
            </w:r>
            <w:r w:rsidRPr="005D151B">
              <w:rPr>
                <w:rFonts w:ascii="Times New Roman" w:hAnsi="Times New Roman"/>
                <w:sz w:val="20"/>
                <w:szCs w:val="20"/>
              </w:rPr>
              <w:t xml:space="preserve"> году (дети школьного возраста)</w:t>
            </w:r>
          </w:p>
        </w:tc>
        <w:tc>
          <w:tcPr>
            <w:tcW w:w="2458"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Койко-день</w:t>
            </w:r>
          </w:p>
        </w:tc>
        <w:tc>
          <w:tcPr>
            <w:tcW w:w="1371" w:type="dxa"/>
            <w:vAlign w:val="center"/>
          </w:tcPr>
          <w:p w:rsidR="007138FC" w:rsidRPr="00655CC5" w:rsidRDefault="007138FC" w:rsidP="00080B54">
            <w:pPr>
              <w:spacing w:after="0" w:line="240" w:lineRule="auto"/>
              <w:ind w:right="90"/>
              <w:jc w:val="center"/>
              <w:rPr>
                <w:rFonts w:ascii="Times New Roman" w:hAnsi="Times New Roman"/>
                <w:sz w:val="20"/>
                <w:szCs w:val="20"/>
              </w:rPr>
            </w:pPr>
            <w:r>
              <w:rPr>
                <w:rFonts w:ascii="Times New Roman" w:hAnsi="Times New Roman"/>
                <w:sz w:val="20"/>
                <w:szCs w:val="20"/>
              </w:rPr>
              <w:t>9888</w:t>
            </w:r>
          </w:p>
        </w:tc>
      </w:tr>
    </w:tbl>
    <w:p w:rsidR="007138FC" w:rsidRPr="00655CC5" w:rsidRDefault="007138FC" w:rsidP="007138FC">
      <w:pPr>
        <w:spacing w:after="0" w:line="240" w:lineRule="auto"/>
        <w:jc w:val="both"/>
        <w:rPr>
          <w:rFonts w:ascii="Times New Roman" w:hAnsi="Times New Roman"/>
          <w:sz w:val="20"/>
          <w:szCs w:val="20"/>
        </w:rPr>
      </w:pPr>
    </w:p>
    <w:p w:rsidR="007138FC" w:rsidRPr="00655CC5" w:rsidRDefault="007138FC" w:rsidP="007138FC">
      <w:pPr>
        <w:spacing w:after="0" w:line="240" w:lineRule="auto"/>
        <w:ind w:right="-81"/>
        <w:jc w:val="both"/>
        <w:rPr>
          <w:rFonts w:ascii="Times New Roman" w:hAnsi="Times New Roman"/>
          <w:b/>
          <w:sz w:val="20"/>
          <w:szCs w:val="20"/>
        </w:rPr>
      </w:pPr>
      <w:r w:rsidRPr="00655CC5">
        <w:rPr>
          <w:rFonts w:ascii="Times New Roman" w:hAnsi="Times New Roman"/>
          <w:b/>
          <w:sz w:val="20"/>
          <w:szCs w:val="20"/>
        </w:rPr>
        <w:t>3. Условия оказания услуг:</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Ответственное лицо Заказчика (медицинская сестра диетическая) составляет «Сводные сведения по наличию лиц, состоящих на питании». На основании «Сводных сведений по наличию лиц, состоящих на питании» медицинская сестра диетическая составляет меню-раскладку (форма № 44-МЗ, утвержденная Приказом № 330) на питание лиц, состоящих на питании, на следующий день по всем категориям (на питание по номенклатуре стандартных диет); на каждое блюдо, приготавливаемое Исполнителем, составляет по форме № 1-85, утвержденной Приказом № 330; карточку раскладку с описанием технологии приготовления блюда и указанием нормативного источника.</w:t>
      </w:r>
    </w:p>
    <w:p w:rsidR="007138FC" w:rsidRPr="005937F9" w:rsidRDefault="007138FC" w:rsidP="007138FC">
      <w:pPr>
        <w:spacing w:after="0" w:line="240" w:lineRule="auto"/>
        <w:jc w:val="both"/>
        <w:rPr>
          <w:rFonts w:ascii="Times New Roman" w:hAnsi="Times New Roman"/>
          <w:sz w:val="20"/>
          <w:szCs w:val="20"/>
        </w:rPr>
      </w:pPr>
      <w:proofErr w:type="gramStart"/>
      <w:r w:rsidRPr="005937F9">
        <w:rPr>
          <w:rFonts w:ascii="Times New Roman" w:hAnsi="Times New Roman"/>
          <w:sz w:val="20"/>
          <w:szCs w:val="20"/>
        </w:rPr>
        <w:t>Приготовление питания Исполнителем осуществляется на основе меню, утвержденного Заказчиком (Приложение № 2 к настоящему контракту), разработанного согласно приказу Министерства Здравоохранения Российской Федерации № 330 от 05.08.2003 «О мерах по совершенствованию лечебного питания в лечебно-профилактических учреждения Российской Федерации» и письму Министерства здравоохранения Российской Федерации от 07.04.2004 № 2510/2877-04-32 о применении Приказа Министерства Здравоохранения Российской Федерации № 330 от 05.08.2003 «О мерах по совершенствованию лечебного</w:t>
      </w:r>
      <w:proofErr w:type="gramEnd"/>
      <w:r w:rsidRPr="005937F9">
        <w:rPr>
          <w:rFonts w:ascii="Times New Roman" w:hAnsi="Times New Roman"/>
          <w:sz w:val="20"/>
          <w:szCs w:val="20"/>
        </w:rPr>
        <w:t xml:space="preserve"> питания в лечебно-профилактических учреждениях Российской Федерации» и на основе меню-раскладки (форма № 44-МЗ) предоставляемого Заказчиком Исполнителю не позднее 16.00 часов.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При раздаче готовой пищи Исполнитель должен соблюдать температурный режим выдаваемой пищи: первые блюда – не ниже </w:t>
      </w:r>
      <w:smartTag w:uri="urn:schemas-microsoft-com:office:smarttags" w:element="metricconverter">
        <w:smartTagPr>
          <w:attr w:name="ProductID" w:val="75ﾰC"/>
        </w:smartTagPr>
        <w:r w:rsidRPr="005937F9">
          <w:rPr>
            <w:rFonts w:ascii="Times New Roman" w:hAnsi="Times New Roman"/>
            <w:sz w:val="20"/>
            <w:szCs w:val="20"/>
          </w:rPr>
          <w:t>75°C</w:t>
        </w:r>
      </w:smartTag>
      <w:r w:rsidRPr="005937F9">
        <w:rPr>
          <w:rFonts w:ascii="Times New Roman" w:hAnsi="Times New Roman"/>
          <w:sz w:val="20"/>
          <w:szCs w:val="20"/>
        </w:rPr>
        <w:t xml:space="preserve">, вторые блюда – не ниже </w:t>
      </w:r>
      <w:smartTag w:uri="urn:schemas-microsoft-com:office:smarttags" w:element="metricconverter">
        <w:smartTagPr>
          <w:attr w:name="ProductID" w:val="65ﾰC"/>
        </w:smartTagPr>
        <w:r w:rsidRPr="005937F9">
          <w:rPr>
            <w:rFonts w:ascii="Times New Roman" w:hAnsi="Times New Roman"/>
            <w:sz w:val="20"/>
            <w:szCs w:val="20"/>
          </w:rPr>
          <w:t>65°C</w:t>
        </w:r>
      </w:smartTag>
      <w:r w:rsidRPr="005937F9">
        <w:rPr>
          <w:rFonts w:ascii="Times New Roman" w:hAnsi="Times New Roman"/>
          <w:sz w:val="20"/>
          <w:szCs w:val="20"/>
        </w:rPr>
        <w:t xml:space="preserve">, гарниры – не ниже </w:t>
      </w:r>
      <w:smartTag w:uri="urn:schemas-microsoft-com:office:smarttags" w:element="metricconverter">
        <w:smartTagPr>
          <w:attr w:name="ProductID" w:val="65ﾰC"/>
        </w:smartTagPr>
        <w:r w:rsidRPr="005937F9">
          <w:rPr>
            <w:rFonts w:ascii="Times New Roman" w:hAnsi="Times New Roman"/>
            <w:sz w:val="20"/>
            <w:szCs w:val="20"/>
          </w:rPr>
          <w:t>65°C</w:t>
        </w:r>
      </w:smartTag>
      <w:r w:rsidRPr="005937F9">
        <w:rPr>
          <w:rFonts w:ascii="Times New Roman" w:hAnsi="Times New Roman"/>
          <w:sz w:val="20"/>
          <w:szCs w:val="20"/>
        </w:rPr>
        <w:t xml:space="preserve">, холодные блюда и напитки – от 7 до </w:t>
      </w:r>
      <w:smartTag w:uri="urn:schemas-microsoft-com:office:smarttags" w:element="metricconverter">
        <w:smartTagPr>
          <w:attr w:name="ProductID" w:val="14ﾰC"/>
        </w:smartTagPr>
        <w:r w:rsidRPr="005937F9">
          <w:rPr>
            <w:rFonts w:ascii="Times New Roman" w:hAnsi="Times New Roman"/>
            <w:sz w:val="20"/>
            <w:szCs w:val="20"/>
          </w:rPr>
          <w:t>14°C</w:t>
        </w:r>
      </w:smartTag>
      <w:r w:rsidRPr="005937F9">
        <w:rPr>
          <w:rFonts w:ascii="Times New Roman" w:hAnsi="Times New Roman"/>
          <w:sz w:val="20"/>
          <w:szCs w:val="20"/>
        </w:rPr>
        <w:t xml:space="preserve">.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Исполнитель организовывает выдачу пищи Заказчику по весу с выходом блюд и количеством порций. Выдача отделениям Заказчика рационов питания производится по форме № 23-МЗ, утвержденной Приказом № 330 («Ведомость на отпуск отделениям рационов питания для лиц, состоящих на питании»). При выдаче завтраков, обедов и ужинов работники отделений Заказчика расписываются в их получении. Ведомость подписывается медицинской сестрой диетической Заказчика и заведующим производством (шеф-поваром) Исполнителя. Выдача готовой пищи в отделения Заказчика осуществляется только после снятия пробы в установленном порядке.</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Для приемки готового питания Заказчик назначает ответственное лицо, которое проверяет ассортимент, количество (объем) и качество готовых блюд перед их выдачей в отделения.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Проверка качества готового питания </w:t>
      </w:r>
      <w:proofErr w:type="gramStart"/>
      <w:r w:rsidRPr="005937F9">
        <w:rPr>
          <w:rFonts w:ascii="Times New Roman" w:hAnsi="Times New Roman"/>
          <w:sz w:val="20"/>
          <w:szCs w:val="20"/>
        </w:rPr>
        <w:t>производится</w:t>
      </w:r>
      <w:proofErr w:type="gramEnd"/>
      <w:r w:rsidRPr="005937F9">
        <w:rPr>
          <w:rFonts w:ascii="Times New Roman" w:hAnsi="Times New Roman"/>
          <w:sz w:val="20"/>
          <w:szCs w:val="20"/>
        </w:rPr>
        <w:t xml:space="preserve"> ответственным лицом Заказчика путем отбора пробы готовых блюд в следующем порядке: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а) непосредственно из котла, в соответствии с перечнем блюд, указанных в меню-раскладке.</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б) путем отбора пробы оформленного блюда.</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lastRenderedPageBreak/>
        <w:t xml:space="preserve">Оценку органолептических показателей и качества блюд проводит ответственное лицо Заказчика в присутствии представителя Исполнителя.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Результат бракеража регистрируется в Журнале </w:t>
      </w:r>
      <w:proofErr w:type="gramStart"/>
      <w:r w:rsidRPr="005937F9">
        <w:rPr>
          <w:rFonts w:ascii="Times New Roman" w:hAnsi="Times New Roman"/>
          <w:sz w:val="20"/>
          <w:szCs w:val="20"/>
        </w:rPr>
        <w:t>контроля за</w:t>
      </w:r>
      <w:proofErr w:type="gramEnd"/>
      <w:r w:rsidRPr="005937F9">
        <w:rPr>
          <w:rFonts w:ascii="Times New Roman" w:hAnsi="Times New Roman"/>
          <w:sz w:val="20"/>
          <w:szCs w:val="20"/>
        </w:rPr>
        <w:t xml:space="preserve"> качеством готовой пищи (</w:t>
      </w:r>
      <w:proofErr w:type="spellStart"/>
      <w:r w:rsidRPr="005937F9">
        <w:rPr>
          <w:rFonts w:ascii="Times New Roman" w:hAnsi="Times New Roman"/>
          <w:sz w:val="20"/>
          <w:szCs w:val="20"/>
        </w:rPr>
        <w:t>бракеражный</w:t>
      </w:r>
      <w:proofErr w:type="spellEnd"/>
      <w:r w:rsidRPr="005937F9">
        <w:rPr>
          <w:rFonts w:ascii="Times New Roman" w:hAnsi="Times New Roman"/>
          <w:sz w:val="20"/>
          <w:szCs w:val="20"/>
        </w:rPr>
        <w:t>) (форма № 6-лп, утвержденная Приказом № 330).</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В целях </w:t>
      </w:r>
      <w:proofErr w:type="gramStart"/>
      <w:r w:rsidRPr="005937F9">
        <w:rPr>
          <w:rFonts w:ascii="Times New Roman" w:hAnsi="Times New Roman"/>
          <w:sz w:val="20"/>
          <w:szCs w:val="20"/>
        </w:rPr>
        <w:t>контроля за</w:t>
      </w:r>
      <w:proofErr w:type="gramEnd"/>
      <w:r w:rsidRPr="005937F9">
        <w:rPr>
          <w:rFonts w:ascii="Times New Roman" w:hAnsi="Times New Roman"/>
          <w:sz w:val="20"/>
          <w:szCs w:val="20"/>
        </w:rPr>
        <w:t xml:space="preserve"> доброкачественностью и безопасностью приготовленной пищи на пищеблоках Исполнителя специалистами Заказчика отбирается суточная проба от каждой партии приготовленных блюд. </w:t>
      </w:r>
      <w:proofErr w:type="gramStart"/>
      <w:r w:rsidRPr="005937F9">
        <w:rPr>
          <w:rFonts w:ascii="Times New Roman" w:hAnsi="Times New Roman"/>
          <w:sz w:val="20"/>
          <w:szCs w:val="20"/>
        </w:rPr>
        <w:t>Суточные пробы хранятся не менее 48 часов с момента окончания срока реализации блюд в специально отведенном в холодильнике при температуре +2 - +</w:t>
      </w:r>
      <w:smartTag w:uri="urn:schemas-microsoft-com:office:smarttags" w:element="metricconverter">
        <w:smartTagPr>
          <w:attr w:name="ProductID" w:val="6ﾰC"/>
        </w:smartTagPr>
        <w:r w:rsidRPr="005937F9">
          <w:rPr>
            <w:rFonts w:ascii="Times New Roman" w:hAnsi="Times New Roman"/>
            <w:sz w:val="20"/>
            <w:szCs w:val="20"/>
          </w:rPr>
          <w:t>6°C</w:t>
        </w:r>
      </w:smartTag>
      <w:r w:rsidRPr="005937F9">
        <w:rPr>
          <w:rFonts w:ascii="Times New Roman" w:hAnsi="Times New Roman"/>
          <w:sz w:val="20"/>
          <w:szCs w:val="20"/>
        </w:rPr>
        <w:t>.</w:t>
      </w:r>
      <w:proofErr w:type="gramEnd"/>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В случае если при приемке готового питания Заказчиком будут обнаружены блюда или кулинарные изделия ненадлежащего </w:t>
      </w:r>
      <w:proofErr w:type="gramStart"/>
      <w:r w:rsidRPr="005937F9">
        <w:rPr>
          <w:rFonts w:ascii="Times New Roman" w:hAnsi="Times New Roman"/>
          <w:sz w:val="20"/>
          <w:szCs w:val="20"/>
        </w:rPr>
        <w:t>качества</w:t>
      </w:r>
      <w:proofErr w:type="gramEnd"/>
      <w:r w:rsidRPr="005937F9">
        <w:rPr>
          <w:rFonts w:ascii="Times New Roman" w:hAnsi="Times New Roman"/>
          <w:sz w:val="20"/>
          <w:szCs w:val="20"/>
        </w:rPr>
        <w:t xml:space="preserve"> либо отклонения от заказанного количества (веса) порций составляется акт, который подписывается представителями сторон. При отказе представителя Исполнителя, присутствующего при приемке готового питания, от подписания акта Исполнитель обязан направить заведующего производством (шеф-повара) или иное лицо, ответственное за качество готового питания, для урегулирования конфликтной ситуации. В случае неисполнения этой обязанности Заказчик в одностороннем порядке составляет и подписывает акт, направляет его Исполнителю и не допускает в реализацию партию некачественно приготовленного питания. </w:t>
      </w:r>
    </w:p>
    <w:p w:rsidR="007138FC" w:rsidRPr="005937F9" w:rsidRDefault="007138FC" w:rsidP="007138FC">
      <w:pPr>
        <w:spacing w:after="0" w:line="240" w:lineRule="auto"/>
        <w:jc w:val="both"/>
        <w:rPr>
          <w:rFonts w:ascii="Times New Roman" w:hAnsi="Times New Roman"/>
          <w:sz w:val="20"/>
          <w:szCs w:val="20"/>
        </w:rPr>
      </w:pPr>
      <w:proofErr w:type="gramStart"/>
      <w:r w:rsidRPr="005937F9">
        <w:rPr>
          <w:rFonts w:ascii="Times New Roman" w:hAnsi="Times New Roman"/>
          <w:sz w:val="20"/>
          <w:szCs w:val="20"/>
        </w:rPr>
        <w:t>В случае поставки готового питания ненадлежащего качества Исполнитель обязан по требованию Заказчика заменить готовое питание на качественное, соответствующее требованиям Заказчика в течение 30 минут за счет Исполнителя.</w:t>
      </w:r>
      <w:proofErr w:type="gramEnd"/>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Приготовление готового питания должно производиться персоналом, имеющим соответствующую квалификацию, с наличием подтверждающих документов об образовании или присвоении квалификации, личные медицинские (санитарные) книжки установленного образца, в соответствии с действующим законодательством Российской Федерации.  </w:t>
      </w:r>
    </w:p>
    <w:p w:rsidR="007138FC" w:rsidRPr="005937F9" w:rsidRDefault="007138FC" w:rsidP="007138FC">
      <w:pPr>
        <w:spacing w:after="0" w:line="240" w:lineRule="auto"/>
        <w:jc w:val="both"/>
        <w:rPr>
          <w:rFonts w:ascii="Times New Roman" w:hAnsi="Times New Roman"/>
          <w:sz w:val="20"/>
          <w:szCs w:val="20"/>
        </w:rPr>
      </w:pPr>
      <w:proofErr w:type="gramStart"/>
      <w:r w:rsidRPr="005937F9">
        <w:rPr>
          <w:rFonts w:ascii="Times New Roman" w:hAnsi="Times New Roman"/>
          <w:sz w:val="20"/>
          <w:szCs w:val="20"/>
        </w:rPr>
        <w:t>Лица, больные инфекционными заболеваниями, лица с подозрением на такие заболевания, лица, контактировавшие с больными инфекционными заболеваниями, лица, являющиеся носителями возбудителей инфекционных заболеваний, лица с гнойничковыми заболеваниями кожи, нагноившимися порезами, ожогами, ссадинами, а также с катарами верхних дыхательных путей, лица, больные кишечными заболеваниями, ангиной, которые могут представлять в связи с особенностями изготовления и оборота пищевых продуктов, материалов и изделий опасность распространения</w:t>
      </w:r>
      <w:proofErr w:type="gramEnd"/>
      <w:r w:rsidRPr="005937F9">
        <w:rPr>
          <w:rFonts w:ascii="Times New Roman" w:hAnsi="Times New Roman"/>
          <w:sz w:val="20"/>
          <w:szCs w:val="20"/>
        </w:rPr>
        <w:t xml:space="preserve"> таких заболеваний, а также работники, не прошедшие гигиенического обучения не допускаются Исполнителем к оказанию услуг.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Исполнитель несет ответственность за допуск указанных лиц к оказанию услуг по приготовлению питания, а также при нарушении указанных требований Исполнитель несет гражданскую, административную и уголовную ответственность за распространение инфекционных заболеваний при оказании услуг по приготовлению питания.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Хранение пищевых продуктов и сырья допускается в специально оборудованных помещениях, сооружениях, которые должны соответствовать требованиям строительных, санитарных и ветеринарных правил и норм. Условия и сроки хранения продуктов должны соответствовать требованиям санитарных правил </w:t>
      </w:r>
      <w:proofErr w:type="spellStart"/>
      <w:r w:rsidRPr="005937F9">
        <w:rPr>
          <w:rFonts w:ascii="Times New Roman" w:hAnsi="Times New Roman"/>
          <w:sz w:val="20"/>
          <w:szCs w:val="20"/>
        </w:rPr>
        <w:t>СанПиН</w:t>
      </w:r>
      <w:proofErr w:type="spellEnd"/>
      <w:r w:rsidRPr="005937F9">
        <w:rPr>
          <w:rFonts w:ascii="Times New Roman" w:hAnsi="Times New Roman"/>
          <w:sz w:val="20"/>
          <w:szCs w:val="20"/>
        </w:rPr>
        <w:t xml:space="preserve"> 2.3.2.1324-03 «Гигиенические требования к срокам годности и условиям хранения пищевых продуктов».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В целях предупреждения возникновения и распространения массовых инфекционных заболеваний Исполнитель обязуется производить транспортирование сырья и пищевых продуктов специальным, чистым транспортом, на который в установленном порядке выдается санитарный паспорт. Для предотвращения возникновения и распространения массовых неинфекционных заболеваний (отравлений) транспортирование Исполнителем пищевых продуктов совместно с токсичными, остро пахнущими, радиоактивными и другими опасными веществами не допускается. Использование специализированного транспорта, предназначенного для перевозки пищевых продуктов (независимо от их упаковки), для других целей не допускается.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Органолептические свойства продовольственного сырья и пищевых продуктов, а также готовых блюд должны удовлетворять традиционно сложившимся вкусам и привычкам.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Для приготовления, хранения и доставки готовой пищи Исполнитель обязан использовать посуду из нержавеющей стали и алюминия. Алюминиевую посуду можно использовать только для приготовления и кратковременного хранения блюд. Не допускается использовать для приготовления и хранения блюд эмалированную посуду.</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Для обработки посуды Исполнитель обязан использовать моющие, чистящие и дезинфицирующие средства, разрешенные к применению в установленном порядке. В моечных отделениях Исполнитель обязан вывесить инструкцию о правилах мытья посуды и инвентаря с указанием концентраций и объемов применяемых моющих и дезинфицирующих средств.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Пищевые отходы Исполнитель обязан собирать в специальную промаркированную тару (ведра, бачки с крышками), которую помещают в охлаждаемые камеры или в другие специально выделенные для этой цели помещения.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Бачки и ведра после удаления отходов должны промываться моющими и дезинфицирующими средствами, ополаскиваться горячей водой 40-</w:t>
      </w:r>
      <w:smartTag w:uri="urn:schemas-microsoft-com:office:smarttags" w:element="metricconverter">
        <w:smartTagPr>
          <w:attr w:name="ProductID" w:val="50ﾰC"/>
        </w:smartTagPr>
        <w:r w:rsidRPr="005937F9">
          <w:rPr>
            <w:rFonts w:ascii="Times New Roman" w:hAnsi="Times New Roman"/>
            <w:sz w:val="20"/>
            <w:szCs w:val="20"/>
          </w:rPr>
          <w:t>50°C</w:t>
        </w:r>
      </w:smartTag>
      <w:r w:rsidRPr="005937F9">
        <w:rPr>
          <w:rFonts w:ascii="Times New Roman" w:hAnsi="Times New Roman"/>
          <w:sz w:val="20"/>
          <w:szCs w:val="20"/>
        </w:rPr>
        <w:t xml:space="preserve"> и просушиваться. Должно быть выделено место для мытья тары для пищевых отходов.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Исполнитель обязан обеспечить вывоз отходов за свой счет.</w:t>
      </w:r>
    </w:p>
    <w:p w:rsidR="007138FC" w:rsidRPr="00655CC5" w:rsidRDefault="007138FC" w:rsidP="007138FC">
      <w:pPr>
        <w:spacing w:after="0" w:line="240" w:lineRule="auto"/>
        <w:jc w:val="both"/>
        <w:rPr>
          <w:rFonts w:ascii="Times New Roman" w:hAnsi="Times New Roman"/>
          <w:b/>
          <w:sz w:val="20"/>
          <w:szCs w:val="20"/>
        </w:rPr>
      </w:pPr>
      <w:r w:rsidRPr="00655CC5">
        <w:rPr>
          <w:rFonts w:ascii="Times New Roman" w:hAnsi="Times New Roman"/>
          <w:b/>
          <w:sz w:val="20"/>
          <w:szCs w:val="20"/>
        </w:rPr>
        <w:t xml:space="preserve">Требования к качеству и безопасности оказания услуг: </w:t>
      </w:r>
    </w:p>
    <w:p w:rsidR="007138FC" w:rsidRPr="00655CC5" w:rsidRDefault="007138FC" w:rsidP="007138FC">
      <w:pPr>
        <w:spacing w:after="0" w:line="240" w:lineRule="auto"/>
        <w:jc w:val="both"/>
        <w:rPr>
          <w:rFonts w:ascii="Times New Roman" w:hAnsi="Times New Roman"/>
          <w:sz w:val="20"/>
          <w:szCs w:val="20"/>
        </w:rPr>
      </w:pPr>
      <w:r w:rsidRPr="00655CC5">
        <w:rPr>
          <w:rFonts w:ascii="Times New Roman" w:hAnsi="Times New Roman"/>
          <w:sz w:val="20"/>
          <w:szCs w:val="20"/>
        </w:rPr>
        <w:t>Качество услуг должно соответствовать требованиям следующих нормативных документов: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Федеральный закон от 02.01.2000 № 29-ФЗ «О качестве и безопасности пищевых продуктов»;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Федеральный закон от 21.11.2011 № 323-ФЗ « Об основах охраны здоровья граждан в Российской Федерации»;</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Приказ Министерства здравоохранения Российской Федерации от 21.06.2013 № 395н «Об утверждении норм лечебного питания»;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Приказ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 Приказ Министерства здравоохранения Российской Федерации от 15.11.2012 № 920н «Об утверждении Порядка оказания медицинской помощи населению по профилю "диетология"»;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Приказ Министерства Здравоохранения СССР от 05.05.1983 № 530 «Об утверждении инструкции по учету продуктов питания в лечебно-профилактических и других учреждениях здравоохранения, состоящих на Государственном бюджете СССР»;</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Приказ Министерства Здравоохранения СССР от 10.03.1986 № 333 «Об улучшении лечебного питания в родильных домах (отделениях) и детских больницах (отделениях)»;</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lastRenderedPageBreak/>
        <w:t>- Распоряжение Правительства Российской Федерации от 11.10.2014 «Об утверждении плана мероприятий по реализации Концепции развития внутренней продовольственной помощи в Российской Федерации, утвержденной распоряжением Правительства Российской Федерации от 3 июля 2014 года N 1215-р»</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 </w:t>
      </w:r>
      <w:proofErr w:type="spellStart"/>
      <w:r w:rsidRPr="005937F9">
        <w:rPr>
          <w:rFonts w:ascii="Times New Roman" w:hAnsi="Times New Roman"/>
          <w:sz w:val="20"/>
          <w:szCs w:val="20"/>
        </w:rPr>
        <w:t>СанПиН</w:t>
      </w:r>
      <w:proofErr w:type="spellEnd"/>
      <w:r w:rsidRPr="005937F9">
        <w:rPr>
          <w:rFonts w:ascii="Times New Roman" w:hAnsi="Times New Roman"/>
          <w:sz w:val="20"/>
          <w:szCs w:val="20"/>
        </w:rPr>
        <w:t xml:space="preserve"> 2.1.3.2630-1 «Санитарно-эпидемиологические требования к организациям, осуществляющим медицинскую деятельность»; </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 </w:t>
      </w:r>
      <w:proofErr w:type="spellStart"/>
      <w:r w:rsidRPr="005937F9">
        <w:rPr>
          <w:rFonts w:ascii="Times New Roman" w:hAnsi="Times New Roman"/>
          <w:sz w:val="20"/>
          <w:szCs w:val="20"/>
        </w:rPr>
        <w:t>СанПиН</w:t>
      </w:r>
      <w:proofErr w:type="spellEnd"/>
      <w:r w:rsidRPr="005937F9">
        <w:rPr>
          <w:rFonts w:ascii="Times New Roman" w:hAnsi="Times New Roman"/>
          <w:sz w:val="20"/>
          <w:szCs w:val="20"/>
        </w:rPr>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 </w:t>
      </w:r>
      <w:proofErr w:type="spellStart"/>
      <w:r w:rsidRPr="005937F9">
        <w:rPr>
          <w:rFonts w:ascii="Times New Roman" w:hAnsi="Times New Roman"/>
          <w:sz w:val="20"/>
          <w:szCs w:val="20"/>
        </w:rPr>
        <w:t>СанПиН</w:t>
      </w:r>
      <w:proofErr w:type="spellEnd"/>
      <w:r w:rsidRPr="005937F9">
        <w:rPr>
          <w:rFonts w:ascii="Times New Roman" w:hAnsi="Times New Roman"/>
          <w:sz w:val="20"/>
          <w:szCs w:val="20"/>
        </w:rPr>
        <w:t xml:space="preserve"> 2.3.2.1078-01 «Гигиенические требования безопасности и пищевой ценности пищевых продуктов»</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 СП 2.3.6.1079-01 «Санитарно-эпидемиологические требования к организациям общественного питания, изготовлению и </w:t>
      </w:r>
      <w:proofErr w:type="spellStart"/>
      <w:r w:rsidRPr="005937F9">
        <w:rPr>
          <w:rFonts w:ascii="Times New Roman" w:hAnsi="Times New Roman"/>
          <w:sz w:val="20"/>
          <w:szCs w:val="20"/>
        </w:rPr>
        <w:t>оборотоспособности</w:t>
      </w:r>
      <w:proofErr w:type="spellEnd"/>
      <w:r w:rsidRPr="005937F9">
        <w:rPr>
          <w:rFonts w:ascii="Times New Roman" w:hAnsi="Times New Roman"/>
          <w:sz w:val="20"/>
          <w:szCs w:val="20"/>
        </w:rPr>
        <w:t xml:space="preserve"> в них пищевых продуктов и продовольственного сырья».</w:t>
      </w:r>
    </w:p>
    <w:p w:rsidR="007138FC" w:rsidRPr="005937F9" w:rsidRDefault="007138FC" w:rsidP="007138FC">
      <w:pPr>
        <w:spacing w:after="0" w:line="240" w:lineRule="auto"/>
        <w:jc w:val="both"/>
        <w:rPr>
          <w:rFonts w:ascii="Times New Roman" w:hAnsi="Times New Roman"/>
          <w:sz w:val="20"/>
          <w:szCs w:val="20"/>
        </w:rPr>
      </w:pPr>
      <w:r w:rsidRPr="005937F9">
        <w:rPr>
          <w:rFonts w:ascii="Times New Roman" w:hAnsi="Times New Roman"/>
          <w:sz w:val="20"/>
          <w:szCs w:val="20"/>
        </w:rPr>
        <w:t xml:space="preserve">Продукты, которые будут использоваться при приготовлении должны иметь декларацию о соответствии, подлинники ветеринарных справок или свидетельств, с указанием даты выработки, сроков и условий хранения продукции. Дата выработки продукции в документах должна соответствовать дате на товарном ярлыке упаковки используемой продукции. Приобретаемые Исполнителем продукты должны быть пригодными для использования в пищу, безопасными, и по своему качеству соответствовать требованиям, предусмотренным действующим законодательством РФ, в том числе соответствовать </w:t>
      </w:r>
      <w:proofErr w:type="spellStart"/>
      <w:r w:rsidRPr="005937F9">
        <w:rPr>
          <w:rFonts w:ascii="Times New Roman" w:hAnsi="Times New Roman"/>
          <w:sz w:val="20"/>
          <w:szCs w:val="20"/>
        </w:rPr>
        <w:t>СанПиН</w:t>
      </w:r>
      <w:proofErr w:type="spellEnd"/>
      <w:r w:rsidRPr="005937F9">
        <w:rPr>
          <w:rFonts w:ascii="Times New Roman" w:hAnsi="Times New Roman"/>
          <w:sz w:val="20"/>
          <w:szCs w:val="20"/>
        </w:rPr>
        <w:t xml:space="preserve"> 2.3.2.1078-01 «Гигиенические требования безопасности и пищевой ценности пищевых продуктов»</w:t>
      </w:r>
      <w:r>
        <w:rPr>
          <w:rFonts w:ascii="Times New Roman" w:hAnsi="Times New Roman"/>
          <w:sz w:val="20"/>
          <w:szCs w:val="20"/>
        </w:rPr>
        <w:t>.</w:t>
      </w:r>
    </w:p>
    <w:p w:rsidR="007138FC" w:rsidRDefault="007138FC" w:rsidP="00BD6453">
      <w:pPr>
        <w:tabs>
          <w:tab w:val="left" w:pos="1050"/>
          <w:tab w:val="left" w:pos="1845"/>
        </w:tabs>
        <w:spacing w:after="0" w:line="240" w:lineRule="auto"/>
        <w:jc w:val="center"/>
        <w:rPr>
          <w:rFonts w:ascii="Times New Roman" w:hAnsi="Times New Roman"/>
          <w:b/>
          <w:sz w:val="20"/>
          <w:lang w:eastAsia="en-US"/>
        </w:rPr>
        <w:sectPr w:rsidR="007138FC" w:rsidSect="007138FC">
          <w:pgSz w:w="11906" w:h="16838"/>
          <w:pgMar w:top="709" w:right="426" w:bottom="851" w:left="426" w:header="709" w:footer="709" w:gutter="0"/>
          <w:cols w:space="708"/>
          <w:rtlGutter/>
          <w:docGrid w:linePitch="360"/>
        </w:sectPr>
      </w:pPr>
    </w:p>
    <w:p w:rsidR="007138FC" w:rsidRPr="007138FC" w:rsidRDefault="007138FC" w:rsidP="007138FC">
      <w:pPr>
        <w:tabs>
          <w:tab w:val="left" w:pos="6480"/>
        </w:tabs>
        <w:spacing w:after="0" w:line="240" w:lineRule="auto"/>
        <w:jc w:val="right"/>
        <w:rPr>
          <w:rFonts w:ascii="Times New Roman" w:hAnsi="Times New Roman"/>
          <w:sz w:val="20"/>
          <w:szCs w:val="20"/>
        </w:rPr>
      </w:pPr>
      <w:r w:rsidRPr="007138FC">
        <w:rPr>
          <w:rFonts w:ascii="Times New Roman" w:hAnsi="Times New Roman"/>
          <w:sz w:val="20"/>
          <w:szCs w:val="20"/>
        </w:rPr>
        <w:lastRenderedPageBreak/>
        <w:t>Приложение № 2</w:t>
      </w:r>
    </w:p>
    <w:p w:rsidR="007138FC" w:rsidRPr="007138FC" w:rsidRDefault="007138FC" w:rsidP="007138FC">
      <w:pPr>
        <w:tabs>
          <w:tab w:val="left" w:pos="6480"/>
        </w:tabs>
        <w:spacing w:after="0" w:line="240" w:lineRule="auto"/>
        <w:jc w:val="right"/>
        <w:rPr>
          <w:rFonts w:ascii="Times New Roman" w:hAnsi="Times New Roman"/>
          <w:sz w:val="20"/>
          <w:szCs w:val="20"/>
        </w:rPr>
      </w:pPr>
      <w:r w:rsidRPr="007138FC">
        <w:rPr>
          <w:rFonts w:ascii="Times New Roman" w:hAnsi="Times New Roman"/>
          <w:sz w:val="20"/>
          <w:szCs w:val="20"/>
        </w:rPr>
        <w:t>к технико-экономическому заданию</w:t>
      </w:r>
    </w:p>
    <w:p w:rsidR="007138FC" w:rsidRPr="007138FC" w:rsidRDefault="007138FC" w:rsidP="007138FC">
      <w:pPr>
        <w:spacing w:after="0" w:line="240" w:lineRule="auto"/>
        <w:rPr>
          <w:rFonts w:ascii="Times New Roman" w:hAnsi="Times New Roman"/>
          <w:sz w:val="20"/>
          <w:szCs w:val="20"/>
        </w:rPr>
      </w:pPr>
    </w:p>
    <w:p w:rsidR="007138FC" w:rsidRPr="007138FC" w:rsidRDefault="007138FC" w:rsidP="007138FC">
      <w:pPr>
        <w:spacing w:after="0" w:line="240" w:lineRule="auto"/>
        <w:jc w:val="center"/>
        <w:rPr>
          <w:rFonts w:ascii="Times New Roman" w:hAnsi="Times New Roman"/>
          <w:b/>
          <w:sz w:val="20"/>
          <w:szCs w:val="20"/>
          <w:lang w:eastAsia="en-US"/>
        </w:rPr>
      </w:pPr>
      <w:r w:rsidRPr="007138FC">
        <w:rPr>
          <w:rFonts w:ascii="Times New Roman" w:hAnsi="Times New Roman"/>
          <w:b/>
          <w:sz w:val="20"/>
          <w:szCs w:val="20"/>
          <w:lang w:eastAsia="en-US"/>
        </w:rPr>
        <w:t>Обоснование начальной (максимальной) цены контракта</w:t>
      </w:r>
    </w:p>
    <w:p w:rsidR="007138FC" w:rsidRPr="007138FC" w:rsidRDefault="007138FC" w:rsidP="007138FC">
      <w:pPr>
        <w:spacing w:after="0" w:line="240" w:lineRule="auto"/>
        <w:jc w:val="center"/>
        <w:rPr>
          <w:rFonts w:ascii="Times New Roman" w:hAnsi="Times New Roman"/>
          <w:b/>
          <w:sz w:val="20"/>
          <w:szCs w:val="20"/>
          <w:lang w:eastAsia="en-US"/>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28"/>
        <w:gridCol w:w="13509"/>
      </w:tblGrid>
      <w:tr w:rsidR="007138FC" w:rsidRPr="007138FC" w:rsidTr="007138FC">
        <w:tc>
          <w:tcPr>
            <w:tcW w:w="1828" w:type="dxa"/>
            <w:vAlign w:val="center"/>
          </w:tcPr>
          <w:p w:rsidR="007138FC" w:rsidRPr="007138FC" w:rsidRDefault="007138FC" w:rsidP="007138FC">
            <w:pPr>
              <w:spacing w:after="0" w:line="240" w:lineRule="auto"/>
              <w:ind w:right="57"/>
              <w:rPr>
                <w:rFonts w:ascii="Times New Roman" w:hAnsi="Times New Roman"/>
                <w:bCs/>
                <w:sz w:val="20"/>
                <w:szCs w:val="20"/>
                <w:lang w:val="en-US"/>
              </w:rPr>
            </w:pPr>
            <w:r w:rsidRPr="007138FC">
              <w:rPr>
                <w:rFonts w:ascii="Times New Roman" w:hAnsi="Times New Roman"/>
                <w:bCs/>
                <w:sz w:val="20"/>
                <w:szCs w:val="20"/>
              </w:rPr>
              <w:t>Дата подготовки обоснования НМЦК</w:t>
            </w:r>
          </w:p>
        </w:tc>
        <w:tc>
          <w:tcPr>
            <w:tcW w:w="13509" w:type="dxa"/>
            <w:vAlign w:val="center"/>
          </w:tcPr>
          <w:p w:rsidR="007138FC" w:rsidRPr="007138FC" w:rsidRDefault="007138FC" w:rsidP="007138FC">
            <w:pPr>
              <w:spacing w:after="0" w:line="240" w:lineRule="auto"/>
              <w:rPr>
                <w:rFonts w:ascii="Times New Roman" w:hAnsi="Times New Roman"/>
                <w:bCs/>
                <w:sz w:val="20"/>
                <w:szCs w:val="20"/>
              </w:rPr>
            </w:pPr>
            <w:r w:rsidRPr="007138FC">
              <w:rPr>
                <w:rFonts w:ascii="Times New Roman" w:hAnsi="Times New Roman"/>
                <w:bCs/>
                <w:sz w:val="20"/>
                <w:szCs w:val="20"/>
              </w:rPr>
              <w:t>18.10.2017</w:t>
            </w:r>
          </w:p>
        </w:tc>
      </w:tr>
      <w:tr w:rsidR="007138FC" w:rsidRPr="007138FC" w:rsidTr="007138FC">
        <w:tc>
          <w:tcPr>
            <w:tcW w:w="1828" w:type="dxa"/>
            <w:vAlign w:val="center"/>
          </w:tcPr>
          <w:p w:rsidR="007138FC" w:rsidRPr="007138FC" w:rsidRDefault="007138FC" w:rsidP="007138FC">
            <w:pPr>
              <w:spacing w:after="0" w:line="240" w:lineRule="auto"/>
              <w:ind w:right="57"/>
              <w:rPr>
                <w:rFonts w:ascii="Times New Roman" w:hAnsi="Times New Roman"/>
                <w:bCs/>
                <w:sz w:val="20"/>
                <w:szCs w:val="20"/>
              </w:rPr>
            </w:pPr>
            <w:r w:rsidRPr="007138FC">
              <w:rPr>
                <w:rFonts w:ascii="Times New Roman" w:hAnsi="Times New Roman"/>
                <w:sz w:val="20"/>
                <w:szCs w:val="20"/>
                <w:lang w:eastAsia="en-US"/>
              </w:rPr>
              <w:t>Наименование объекта закупки</w:t>
            </w:r>
          </w:p>
        </w:tc>
        <w:tc>
          <w:tcPr>
            <w:tcW w:w="13509" w:type="dxa"/>
            <w:vAlign w:val="center"/>
          </w:tcPr>
          <w:p w:rsidR="007138FC" w:rsidRPr="007138FC" w:rsidRDefault="007138FC" w:rsidP="007138FC">
            <w:pPr>
              <w:spacing w:after="0" w:line="240" w:lineRule="auto"/>
              <w:jc w:val="both"/>
              <w:rPr>
                <w:rFonts w:ascii="Times New Roman" w:hAnsi="Times New Roman"/>
                <w:bCs/>
                <w:sz w:val="20"/>
                <w:szCs w:val="20"/>
              </w:rPr>
            </w:pPr>
            <w:r w:rsidRPr="007138FC">
              <w:rPr>
                <w:rFonts w:ascii="Times New Roman" w:hAnsi="Times New Roman"/>
                <w:sz w:val="20"/>
                <w:szCs w:val="20"/>
              </w:rPr>
              <w:t>Услуги по организации горячего питания больных и лиц, пребывающих с детьми</w:t>
            </w:r>
          </w:p>
        </w:tc>
      </w:tr>
      <w:tr w:rsidR="007138FC" w:rsidRPr="007138FC" w:rsidTr="007138FC">
        <w:tc>
          <w:tcPr>
            <w:tcW w:w="1828" w:type="dxa"/>
            <w:vAlign w:val="center"/>
          </w:tcPr>
          <w:p w:rsidR="007138FC" w:rsidRPr="007138FC" w:rsidRDefault="007138FC" w:rsidP="007138FC">
            <w:pPr>
              <w:spacing w:after="0" w:line="240" w:lineRule="auto"/>
              <w:ind w:left="57" w:right="57"/>
              <w:jc w:val="both"/>
              <w:rPr>
                <w:rFonts w:ascii="Times New Roman" w:hAnsi="Times New Roman"/>
                <w:bCs/>
                <w:sz w:val="20"/>
                <w:szCs w:val="20"/>
              </w:rPr>
            </w:pPr>
            <w:r w:rsidRPr="007138FC">
              <w:rPr>
                <w:rFonts w:ascii="Times New Roman" w:hAnsi="Times New Roman"/>
                <w:bCs/>
                <w:sz w:val="20"/>
                <w:szCs w:val="20"/>
              </w:rPr>
              <w:t>Основные характеристики объекта закупки</w:t>
            </w:r>
          </w:p>
        </w:tc>
        <w:tc>
          <w:tcPr>
            <w:tcW w:w="13509" w:type="dxa"/>
            <w:vAlign w:val="center"/>
          </w:tcPr>
          <w:p w:rsidR="007138FC" w:rsidRPr="007138FC" w:rsidRDefault="007138FC" w:rsidP="007138FC">
            <w:pPr>
              <w:snapToGrid w:val="0"/>
              <w:spacing w:after="0" w:line="240" w:lineRule="auto"/>
              <w:ind w:right="170"/>
              <w:jc w:val="both"/>
              <w:rPr>
                <w:rFonts w:ascii="Times New Roman" w:hAnsi="Times New Roman"/>
                <w:sz w:val="20"/>
                <w:szCs w:val="20"/>
              </w:rPr>
            </w:pPr>
            <w:r w:rsidRPr="007138FC">
              <w:rPr>
                <w:rFonts w:ascii="Times New Roman" w:hAnsi="Times New Roman"/>
                <w:sz w:val="20"/>
                <w:szCs w:val="20"/>
              </w:rPr>
              <w:t>В соответствии с Приложением № 1</w:t>
            </w:r>
          </w:p>
        </w:tc>
      </w:tr>
      <w:tr w:rsidR="007138FC" w:rsidRPr="007138FC" w:rsidTr="007138FC">
        <w:tc>
          <w:tcPr>
            <w:tcW w:w="1828" w:type="dxa"/>
            <w:vAlign w:val="center"/>
          </w:tcPr>
          <w:p w:rsidR="007138FC" w:rsidRPr="007138FC" w:rsidRDefault="007138FC" w:rsidP="007138FC">
            <w:pPr>
              <w:spacing w:after="0" w:line="240" w:lineRule="auto"/>
              <w:ind w:left="57" w:right="57"/>
              <w:jc w:val="both"/>
              <w:rPr>
                <w:rFonts w:ascii="Times New Roman" w:hAnsi="Times New Roman"/>
                <w:bCs/>
                <w:sz w:val="20"/>
                <w:szCs w:val="20"/>
              </w:rPr>
            </w:pPr>
            <w:r w:rsidRPr="007138FC">
              <w:rPr>
                <w:rFonts w:ascii="Times New Roman" w:hAnsi="Times New Roman"/>
                <w:bCs/>
                <w:sz w:val="20"/>
                <w:szCs w:val="20"/>
              </w:rPr>
              <w:t>Используемый метод определения НМЦК с обоснованием</w:t>
            </w:r>
          </w:p>
        </w:tc>
        <w:tc>
          <w:tcPr>
            <w:tcW w:w="13509" w:type="dxa"/>
            <w:vAlign w:val="center"/>
          </w:tcPr>
          <w:p w:rsidR="007138FC" w:rsidRPr="007138FC" w:rsidRDefault="007138FC" w:rsidP="007138FC">
            <w:pPr>
              <w:spacing w:after="0" w:line="240" w:lineRule="auto"/>
              <w:jc w:val="both"/>
              <w:rPr>
                <w:rFonts w:ascii="Times New Roman" w:hAnsi="Times New Roman"/>
                <w:sz w:val="20"/>
                <w:szCs w:val="20"/>
              </w:rPr>
            </w:pPr>
            <w:r w:rsidRPr="007138FC">
              <w:rPr>
                <w:rFonts w:ascii="Times New Roman" w:hAnsi="Times New Roman"/>
                <w:sz w:val="20"/>
                <w:szCs w:val="20"/>
              </w:rPr>
              <w:t xml:space="preserve">Иной метод на основании части 12 статьи 22 Федерального закона от 05.04.2013 № 44-ФЗ. Метод сопоставимых рыночных цен не используется в связи с превышением объемов лимитов денежных средств, предусмотренных планом финансово-хозяйственной деятельности в 2017 году, НМЦК </w:t>
            </w:r>
            <w:proofErr w:type="gramStart"/>
            <w:r w:rsidRPr="007138FC">
              <w:rPr>
                <w:rFonts w:ascii="Times New Roman" w:hAnsi="Times New Roman"/>
                <w:sz w:val="20"/>
                <w:szCs w:val="20"/>
              </w:rPr>
              <w:t>рассчитана</w:t>
            </w:r>
            <w:proofErr w:type="gramEnd"/>
            <w:r w:rsidRPr="007138FC">
              <w:rPr>
                <w:rFonts w:ascii="Times New Roman" w:hAnsi="Times New Roman"/>
                <w:sz w:val="20"/>
                <w:szCs w:val="20"/>
              </w:rPr>
              <w:t xml:space="preserve"> по минимальной предложенной цене</w:t>
            </w:r>
          </w:p>
        </w:tc>
      </w:tr>
      <w:tr w:rsidR="007138FC" w:rsidRPr="007138FC" w:rsidTr="007138FC">
        <w:tc>
          <w:tcPr>
            <w:tcW w:w="1828" w:type="dxa"/>
            <w:vAlign w:val="center"/>
          </w:tcPr>
          <w:p w:rsidR="007138FC" w:rsidRPr="007138FC" w:rsidRDefault="007138FC" w:rsidP="007138FC">
            <w:pPr>
              <w:spacing w:after="0" w:line="240" w:lineRule="auto"/>
              <w:ind w:left="57" w:right="57"/>
              <w:jc w:val="both"/>
              <w:rPr>
                <w:rFonts w:ascii="Times New Roman" w:hAnsi="Times New Roman"/>
                <w:color w:val="000000"/>
                <w:sz w:val="20"/>
                <w:szCs w:val="20"/>
              </w:rPr>
            </w:pPr>
            <w:r w:rsidRPr="007138FC">
              <w:rPr>
                <w:rFonts w:ascii="Times New Roman" w:hAnsi="Times New Roman"/>
                <w:color w:val="000000"/>
                <w:sz w:val="20"/>
                <w:szCs w:val="20"/>
              </w:rPr>
              <w:t>Расчёт НМЦК</w:t>
            </w:r>
          </w:p>
        </w:tc>
        <w:tc>
          <w:tcPr>
            <w:tcW w:w="13509" w:type="dxa"/>
            <w:vAlign w:val="center"/>
          </w:tcPr>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Для формирования НМЦК Заказчик получил три цены, предлагаемые различными исполнителями:</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Исполнитель № 1 коммерческое предложение № 2110 от 13.10.2017</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Исполнитель № 2 коммерческое предложение № 987 от 13.10.2017</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Исполнитель № 3 коммерческое предложение № 301 от 13.10.2017</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Применение корректирующих коэффициентов не требуется</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Коэффициент вариации менее 33% - совокупность цен принимается однородной</w:t>
            </w:r>
          </w:p>
          <w:p w:rsidR="007138FC" w:rsidRPr="007138FC" w:rsidRDefault="007138FC" w:rsidP="007138FC">
            <w:pPr>
              <w:spacing w:after="0" w:line="240" w:lineRule="auto"/>
              <w:rPr>
                <w:rFonts w:ascii="Times New Roman" w:hAnsi="Times New Roman"/>
                <w:sz w:val="20"/>
                <w:szCs w:val="20"/>
              </w:rPr>
            </w:pPr>
            <w:r w:rsidRPr="007138FC">
              <w:rPr>
                <w:rFonts w:ascii="Times New Roman" w:hAnsi="Times New Roman"/>
                <w:sz w:val="20"/>
                <w:szCs w:val="20"/>
              </w:rPr>
              <w:t xml:space="preserve">НМЦК составляет 95 090 822,90 руб. </w:t>
            </w:r>
          </w:p>
          <w:tbl>
            <w:tblPr>
              <w:tblW w:w="13435" w:type="dxa"/>
              <w:tblLayout w:type="fixed"/>
              <w:tblLook w:val="04A0"/>
            </w:tblPr>
            <w:tblGrid>
              <w:gridCol w:w="2562"/>
              <w:gridCol w:w="850"/>
              <w:gridCol w:w="887"/>
              <w:gridCol w:w="1449"/>
              <w:gridCol w:w="1418"/>
              <w:gridCol w:w="1417"/>
              <w:gridCol w:w="960"/>
              <w:gridCol w:w="1372"/>
              <w:gridCol w:w="1180"/>
              <w:gridCol w:w="1340"/>
            </w:tblGrid>
            <w:tr w:rsidR="007138FC" w:rsidRPr="007138FC" w:rsidTr="007138FC">
              <w:trPr>
                <w:trHeight w:val="300"/>
              </w:trPr>
              <w:tc>
                <w:tcPr>
                  <w:tcW w:w="2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b/>
                      <w:bCs/>
                      <w:color w:val="000000"/>
                      <w:sz w:val="20"/>
                      <w:szCs w:val="20"/>
                    </w:rPr>
                  </w:pPr>
                  <w:r w:rsidRPr="007138FC">
                    <w:rPr>
                      <w:rFonts w:ascii="Times New Roman" w:hAnsi="Times New Roman"/>
                      <w:b/>
                      <w:bCs/>
                      <w:color w:val="000000"/>
                      <w:sz w:val="20"/>
                      <w:szCs w:val="20"/>
                    </w:rPr>
                    <w:t>Наименование</w:t>
                  </w:r>
                </w:p>
              </w:tc>
              <w:tc>
                <w:tcPr>
                  <w:tcW w:w="850" w:type="dxa"/>
                  <w:vMerge w:val="restart"/>
                  <w:tcBorders>
                    <w:top w:val="single" w:sz="4" w:space="0" w:color="000000"/>
                    <w:left w:val="nil"/>
                    <w:bottom w:val="nil"/>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 xml:space="preserve">Ед. </w:t>
                  </w:r>
                  <w:proofErr w:type="spellStart"/>
                  <w:r w:rsidRPr="007138FC">
                    <w:rPr>
                      <w:rFonts w:ascii="Times New Roman" w:hAnsi="Times New Roman"/>
                      <w:b/>
                      <w:bCs/>
                      <w:color w:val="000000"/>
                      <w:sz w:val="20"/>
                      <w:szCs w:val="20"/>
                    </w:rPr>
                    <w:t>изм</w:t>
                  </w:r>
                  <w:proofErr w:type="spellEnd"/>
                  <w:r w:rsidRPr="007138FC">
                    <w:rPr>
                      <w:rFonts w:ascii="Times New Roman" w:hAnsi="Times New Roman"/>
                      <w:b/>
                      <w:bCs/>
                      <w:color w:val="000000"/>
                      <w:sz w:val="20"/>
                      <w:szCs w:val="20"/>
                    </w:rPr>
                    <w:t>.</w:t>
                  </w:r>
                </w:p>
              </w:tc>
              <w:tc>
                <w:tcPr>
                  <w:tcW w:w="8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Кол-во</w:t>
                  </w:r>
                </w:p>
              </w:tc>
              <w:tc>
                <w:tcPr>
                  <w:tcW w:w="4284" w:type="dxa"/>
                  <w:gridSpan w:val="3"/>
                  <w:tcBorders>
                    <w:top w:val="single" w:sz="4" w:space="0" w:color="000000"/>
                    <w:left w:val="nil"/>
                    <w:bottom w:val="single" w:sz="4" w:space="0" w:color="000000"/>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Цена за единицу, руб.</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Мин. цена ед.</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Кол-во Исполнителей</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proofErr w:type="spellStart"/>
                  <w:r w:rsidRPr="007138FC">
                    <w:rPr>
                      <w:rFonts w:ascii="Times New Roman" w:hAnsi="Times New Roman"/>
                      <w:b/>
                      <w:bCs/>
                      <w:color w:val="000000"/>
                      <w:sz w:val="20"/>
                      <w:szCs w:val="20"/>
                    </w:rPr>
                    <w:t>Коэф-т</w:t>
                  </w:r>
                  <w:proofErr w:type="spellEnd"/>
                  <w:r w:rsidRPr="007138FC">
                    <w:rPr>
                      <w:rFonts w:ascii="Times New Roman" w:hAnsi="Times New Roman"/>
                      <w:b/>
                      <w:bCs/>
                      <w:color w:val="000000"/>
                      <w:sz w:val="20"/>
                      <w:szCs w:val="20"/>
                    </w:rPr>
                    <w:t xml:space="preserve"> вариации, %</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НМЦК по позиции, руб.</w:t>
                  </w:r>
                </w:p>
              </w:tc>
            </w:tr>
            <w:tr w:rsidR="007138FC" w:rsidRPr="007138FC" w:rsidTr="007138FC">
              <w:trPr>
                <w:trHeight w:val="450"/>
              </w:trPr>
              <w:tc>
                <w:tcPr>
                  <w:tcW w:w="2562" w:type="dxa"/>
                  <w:vMerge/>
                  <w:tcBorders>
                    <w:top w:val="single" w:sz="4" w:space="0" w:color="auto"/>
                    <w:left w:val="single" w:sz="4" w:space="0" w:color="auto"/>
                    <w:bottom w:val="single" w:sz="4" w:space="0" w:color="auto"/>
                    <w:right w:val="single" w:sz="4" w:space="0" w:color="auto"/>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850" w:type="dxa"/>
                  <w:vMerge/>
                  <w:tcBorders>
                    <w:top w:val="single" w:sz="4" w:space="0" w:color="000000"/>
                    <w:left w:val="nil"/>
                    <w:bottom w:val="nil"/>
                    <w:right w:val="single" w:sz="4" w:space="0" w:color="000000"/>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1449" w:type="dxa"/>
                  <w:tcBorders>
                    <w:top w:val="nil"/>
                    <w:left w:val="nil"/>
                    <w:bottom w:val="nil"/>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Исполнитель № 1</w:t>
                  </w:r>
                </w:p>
              </w:tc>
              <w:tc>
                <w:tcPr>
                  <w:tcW w:w="1418" w:type="dxa"/>
                  <w:tcBorders>
                    <w:top w:val="nil"/>
                    <w:left w:val="nil"/>
                    <w:bottom w:val="nil"/>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Исполнитель № 2</w:t>
                  </w:r>
                </w:p>
              </w:tc>
              <w:tc>
                <w:tcPr>
                  <w:tcW w:w="1417" w:type="dxa"/>
                  <w:tcBorders>
                    <w:top w:val="nil"/>
                    <w:left w:val="nil"/>
                    <w:bottom w:val="nil"/>
                    <w:right w:val="single" w:sz="4" w:space="0" w:color="000000"/>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Исполнитель № 3</w:t>
                  </w: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1372" w:type="dxa"/>
                  <w:vMerge/>
                  <w:tcBorders>
                    <w:top w:val="single" w:sz="4" w:space="0" w:color="000000"/>
                    <w:left w:val="single" w:sz="4" w:space="0" w:color="000000"/>
                    <w:bottom w:val="single" w:sz="4" w:space="0" w:color="000000"/>
                    <w:right w:val="single" w:sz="4" w:space="0" w:color="000000"/>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7138FC" w:rsidRPr="007138FC" w:rsidRDefault="007138FC" w:rsidP="007138FC">
                  <w:pPr>
                    <w:spacing w:after="0" w:line="240" w:lineRule="auto"/>
                    <w:rPr>
                      <w:rFonts w:ascii="Times New Roman" w:hAnsi="Times New Roman"/>
                      <w:b/>
                      <w:bCs/>
                      <w:color w:val="000000"/>
                      <w:sz w:val="20"/>
                      <w:szCs w:val="20"/>
                    </w:rPr>
                  </w:pPr>
                </w:p>
              </w:tc>
            </w:tr>
            <w:tr w:rsidR="007138FC" w:rsidRPr="007138FC" w:rsidTr="007138FC">
              <w:trPr>
                <w:trHeight w:val="1034"/>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и лиц, пребывающих с детьми в круглосуточном стационаре в 2018 году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111860</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239,59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240,00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240,10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239,59</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0,11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26 800 537,40</w:t>
                  </w:r>
                </w:p>
              </w:tc>
            </w:tr>
            <w:tr w:rsidR="007138FC" w:rsidRPr="007138FC" w:rsidTr="007138FC">
              <w:trPr>
                <w:trHeight w:val="978"/>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и лиц, пребывающих с детьми в круглосуточном стационаре в 2019 году</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111860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250,62</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250,80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251,00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250,62</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0,08</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28 034 353,20</w:t>
                  </w:r>
                </w:p>
              </w:tc>
            </w:tr>
            <w:tr w:rsidR="007138FC" w:rsidRPr="007138FC" w:rsidTr="007138FC">
              <w:trPr>
                <w:trHeight w:val="845"/>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перинатальном центре в 2018 году</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47800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275,00</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276,00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275,20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275,00</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0,19</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13 145 000,00</w:t>
                  </w:r>
                </w:p>
              </w:tc>
            </w:tr>
            <w:tr w:rsidR="007138FC" w:rsidRPr="007138FC" w:rsidTr="007138FC">
              <w:trPr>
                <w:trHeight w:val="845"/>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перинатальном центре в 2019 году</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47800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287,65</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288,70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287,86</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287,65</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0,19</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13 749 670,00</w:t>
                  </w:r>
                </w:p>
              </w:tc>
            </w:tr>
            <w:tr w:rsidR="007138FC" w:rsidRPr="007138FC" w:rsidTr="007138FC">
              <w:trPr>
                <w:trHeight w:val="715"/>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lastRenderedPageBreak/>
                    <w:t>Услуги по организации горячего питания больных в дневном стационаре в 2018 году</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15770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190,19</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190,50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191,50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190,19</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0,36</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2 999 296,30</w:t>
                  </w:r>
                </w:p>
              </w:tc>
            </w:tr>
            <w:tr w:rsidR="007138FC" w:rsidRPr="007138FC" w:rsidTr="007138FC">
              <w:trPr>
                <w:trHeight w:val="838"/>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дневном стационаре в 2019 году</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15770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198,94</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199,00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199,00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198,94</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0,02</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3 137 283,80</w:t>
                  </w:r>
                </w:p>
              </w:tc>
            </w:tr>
            <w:tr w:rsidR="007138FC" w:rsidRPr="007138FC" w:rsidTr="007138FC">
              <w:trPr>
                <w:trHeight w:val="977"/>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отделении медицинской реабилитации в 2018 году (дети дошкольного возраста)</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2500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256,14</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256,50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256,20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256,14</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0,08</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640 350,00</w:t>
                  </w:r>
                </w:p>
              </w:tc>
            </w:tr>
            <w:tr w:rsidR="007138FC" w:rsidRPr="007138FC" w:rsidTr="007138FC">
              <w:trPr>
                <w:trHeight w:val="979"/>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отделении медицинской реабилитации в 2019 году (дети дошкольного возраста)</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2500</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267,93</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268,00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268,10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267,93</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0,03</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669 825,00</w:t>
                  </w:r>
                </w:p>
              </w:tc>
            </w:tr>
            <w:tr w:rsidR="007138FC" w:rsidRPr="007138FC" w:rsidTr="007138FC">
              <w:trPr>
                <w:trHeight w:val="991"/>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отделении медицинской реабилитации в 2018 году (дети школьного возраста)</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9888</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292,35</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292,80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292,40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292,35</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0,08</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2 890 756,80</w:t>
                  </w:r>
                </w:p>
              </w:tc>
            </w:tr>
            <w:tr w:rsidR="007138FC" w:rsidRPr="007138FC" w:rsidTr="007138FC">
              <w:trPr>
                <w:trHeight w:val="1119"/>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Услуги по организации горячего питания больных в отделении медицинской реабилитации в 2019 году (дети школьного возраста)</w:t>
                  </w:r>
                </w:p>
              </w:tc>
              <w:tc>
                <w:tcPr>
                  <w:tcW w:w="85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койко-день</w:t>
                  </w:r>
                </w:p>
              </w:tc>
              <w:tc>
                <w:tcPr>
                  <w:tcW w:w="88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9888</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305,80</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306,00</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306,00</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305,80</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0,04</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color w:val="000000"/>
                      <w:sz w:val="20"/>
                      <w:szCs w:val="20"/>
                    </w:rPr>
                  </w:pPr>
                  <w:r w:rsidRPr="007138FC">
                    <w:rPr>
                      <w:rFonts w:ascii="Times New Roman" w:hAnsi="Times New Roman"/>
                      <w:color w:val="000000"/>
                      <w:sz w:val="20"/>
                      <w:szCs w:val="20"/>
                    </w:rPr>
                    <w:t>3 023 750,40</w:t>
                  </w:r>
                </w:p>
              </w:tc>
            </w:tr>
            <w:tr w:rsidR="007138FC" w:rsidRPr="007138FC" w:rsidTr="007138FC">
              <w:trPr>
                <w:trHeight w:val="300"/>
              </w:trPr>
              <w:tc>
                <w:tcPr>
                  <w:tcW w:w="2562" w:type="dxa"/>
                  <w:tcBorders>
                    <w:top w:val="nil"/>
                    <w:left w:val="single" w:sz="4" w:space="0" w:color="auto"/>
                    <w:bottom w:val="single" w:sz="4" w:space="0" w:color="auto"/>
                    <w:right w:val="single" w:sz="4" w:space="0" w:color="auto"/>
                  </w:tcBorders>
                  <w:shd w:val="clear" w:color="auto" w:fill="auto"/>
                  <w:noWrap/>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 </w:t>
                  </w:r>
                </w:p>
              </w:tc>
              <w:tc>
                <w:tcPr>
                  <w:tcW w:w="887" w:type="dxa"/>
                  <w:tcBorders>
                    <w:top w:val="nil"/>
                    <w:left w:val="nil"/>
                    <w:bottom w:val="single" w:sz="4" w:space="0" w:color="auto"/>
                    <w:right w:val="single" w:sz="4" w:space="0" w:color="auto"/>
                  </w:tcBorders>
                  <w:shd w:val="clear" w:color="auto" w:fill="auto"/>
                  <w:noWrap/>
                  <w:vAlign w:val="center"/>
                  <w:hideMark/>
                </w:tcPr>
                <w:p w:rsidR="007138FC" w:rsidRPr="007138FC" w:rsidRDefault="007138FC" w:rsidP="007138FC">
                  <w:pPr>
                    <w:spacing w:after="0" w:line="240" w:lineRule="auto"/>
                    <w:rPr>
                      <w:rFonts w:ascii="Times New Roman" w:hAnsi="Times New Roman"/>
                      <w:color w:val="000000"/>
                      <w:sz w:val="20"/>
                      <w:szCs w:val="20"/>
                    </w:rPr>
                  </w:pPr>
                  <w:r w:rsidRPr="007138FC">
                    <w:rPr>
                      <w:rFonts w:ascii="Times New Roman" w:hAnsi="Times New Roman"/>
                      <w:color w:val="000000"/>
                      <w:sz w:val="20"/>
                      <w:szCs w:val="20"/>
                    </w:rPr>
                    <w:t> </w:t>
                  </w:r>
                </w:p>
              </w:tc>
              <w:tc>
                <w:tcPr>
                  <w:tcW w:w="1449"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color w:val="000000"/>
                      <w:sz w:val="20"/>
                      <w:szCs w:val="20"/>
                    </w:rPr>
                  </w:pPr>
                  <w:r w:rsidRPr="007138FC">
                    <w:rPr>
                      <w:rFonts w:ascii="Times New Roman" w:hAnsi="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color w:val="000000"/>
                      <w:sz w:val="20"/>
                      <w:szCs w:val="20"/>
                    </w:rPr>
                  </w:pPr>
                  <w:r w:rsidRPr="007138FC">
                    <w:rPr>
                      <w:rFonts w:ascii="Times New Roman" w:hAnsi="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color w:val="000000"/>
                      <w:sz w:val="20"/>
                      <w:szCs w:val="20"/>
                    </w:rPr>
                  </w:pPr>
                  <w:r w:rsidRPr="007138FC">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color w:val="000000"/>
                      <w:sz w:val="20"/>
                      <w:szCs w:val="20"/>
                    </w:rPr>
                  </w:pPr>
                  <w:r w:rsidRPr="007138FC">
                    <w:rPr>
                      <w:rFonts w:ascii="Times New Roman" w:hAnsi="Times New Roman"/>
                      <w:color w:val="000000"/>
                      <w:sz w:val="20"/>
                      <w:szCs w:val="20"/>
                    </w:rPr>
                    <w:t> </w:t>
                  </w:r>
                </w:p>
              </w:tc>
              <w:tc>
                <w:tcPr>
                  <w:tcW w:w="1372"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color w:val="000000"/>
                      <w:sz w:val="20"/>
                      <w:szCs w:val="20"/>
                    </w:rPr>
                  </w:pPr>
                  <w:r w:rsidRPr="007138FC">
                    <w:rPr>
                      <w:rFonts w:ascii="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both"/>
                    <w:rPr>
                      <w:rFonts w:ascii="Times New Roman" w:hAnsi="Times New Roman"/>
                      <w:b/>
                      <w:bCs/>
                      <w:color w:val="000000"/>
                      <w:sz w:val="20"/>
                      <w:szCs w:val="20"/>
                    </w:rPr>
                  </w:pPr>
                  <w:r w:rsidRPr="007138FC">
                    <w:rPr>
                      <w:rFonts w:ascii="Times New Roman" w:hAnsi="Times New Roman"/>
                      <w:b/>
                      <w:bCs/>
                      <w:color w:val="000000"/>
                      <w:sz w:val="20"/>
                      <w:szCs w:val="20"/>
                    </w:rPr>
                    <w:t>ИТОГО:</w:t>
                  </w:r>
                </w:p>
              </w:tc>
              <w:tc>
                <w:tcPr>
                  <w:tcW w:w="1340" w:type="dxa"/>
                  <w:tcBorders>
                    <w:top w:val="nil"/>
                    <w:left w:val="nil"/>
                    <w:bottom w:val="single" w:sz="4" w:space="0" w:color="auto"/>
                    <w:right w:val="single" w:sz="4" w:space="0" w:color="auto"/>
                  </w:tcBorders>
                  <w:shd w:val="clear" w:color="auto" w:fill="auto"/>
                  <w:vAlign w:val="center"/>
                  <w:hideMark/>
                </w:tcPr>
                <w:p w:rsidR="007138FC" w:rsidRPr="007138FC" w:rsidRDefault="007138FC" w:rsidP="007138FC">
                  <w:pPr>
                    <w:spacing w:after="0" w:line="240" w:lineRule="auto"/>
                    <w:jc w:val="center"/>
                    <w:rPr>
                      <w:rFonts w:ascii="Times New Roman" w:hAnsi="Times New Roman"/>
                      <w:b/>
                      <w:bCs/>
                      <w:color w:val="000000"/>
                      <w:sz w:val="20"/>
                      <w:szCs w:val="20"/>
                    </w:rPr>
                  </w:pPr>
                  <w:r w:rsidRPr="007138FC">
                    <w:rPr>
                      <w:rFonts w:ascii="Times New Roman" w:hAnsi="Times New Roman"/>
                      <w:b/>
                      <w:bCs/>
                      <w:color w:val="000000"/>
                      <w:sz w:val="20"/>
                      <w:szCs w:val="20"/>
                    </w:rPr>
                    <w:t>95 090 822,90</w:t>
                  </w:r>
                </w:p>
              </w:tc>
            </w:tr>
          </w:tbl>
          <w:p w:rsidR="007138FC" w:rsidRPr="007138FC" w:rsidRDefault="007138FC" w:rsidP="007138FC">
            <w:pPr>
              <w:snapToGrid w:val="0"/>
              <w:spacing w:after="0" w:line="240" w:lineRule="auto"/>
              <w:ind w:right="170"/>
              <w:jc w:val="both"/>
              <w:rPr>
                <w:rFonts w:ascii="Times New Roman" w:hAnsi="Times New Roman"/>
                <w:color w:val="000000"/>
                <w:sz w:val="20"/>
                <w:szCs w:val="20"/>
              </w:rPr>
            </w:pPr>
          </w:p>
        </w:tc>
      </w:tr>
    </w:tbl>
    <w:p w:rsidR="00080B54" w:rsidRDefault="00080B54" w:rsidP="007138FC">
      <w:pPr>
        <w:tabs>
          <w:tab w:val="left" w:pos="1050"/>
          <w:tab w:val="left" w:pos="1845"/>
        </w:tabs>
        <w:spacing w:after="0" w:line="240" w:lineRule="auto"/>
        <w:jc w:val="center"/>
        <w:rPr>
          <w:rFonts w:ascii="Times New Roman" w:hAnsi="Times New Roman"/>
          <w:b/>
          <w:sz w:val="20"/>
          <w:szCs w:val="20"/>
          <w:lang w:eastAsia="en-US"/>
        </w:rPr>
        <w:sectPr w:rsidR="00080B54" w:rsidSect="007138FC">
          <w:pgSz w:w="16838" w:h="11906" w:orient="landscape"/>
          <w:pgMar w:top="426" w:right="709" w:bottom="426" w:left="851" w:header="709" w:footer="709" w:gutter="0"/>
          <w:cols w:space="708"/>
          <w:rtlGutter/>
          <w:docGrid w:linePitch="360"/>
        </w:sectPr>
      </w:pPr>
    </w:p>
    <w:tbl>
      <w:tblPr>
        <w:tblW w:w="9468" w:type="dxa"/>
        <w:tblLook w:val="01E0"/>
      </w:tblPr>
      <w:tblGrid>
        <w:gridCol w:w="5238"/>
        <w:gridCol w:w="4230"/>
      </w:tblGrid>
      <w:tr w:rsidR="00080B54" w:rsidRPr="00080B54" w:rsidTr="00080B54">
        <w:tc>
          <w:tcPr>
            <w:tcW w:w="5238" w:type="dxa"/>
          </w:tcPr>
          <w:p w:rsidR="00080B54" w:rsidRPr="00080B54" w:rsidRDefault="00080B54" w:rsidP="00080B54">
            <w:pPr>
              <w:pStyle w:val="af3"/>
              <w:jc w:val="left"/>
              <w:rPr>
                <w:b w:val="0"/>
                <w:bCs w:val="0"/>
                <w:color w:val="000000"/>
                <w:sz w:val="20"/>
                <w:szCs w:val="20"/>
              </w:rPr>
            </w:pPr>
          </w:p>
        </w:tc>
        <w:tc>
          <w:tcPr>
            <w:tcW w:w="4230" w:type="dxa"/>
          </w:tcPr>
          <w:p w:rsidR="00080B54" w:rsidRPr="00080B54" w:rsidRDefault="00080B54" w:rsidP="00080B54">
            <w:pPr>
              <w:pStyle w:val="af3"/>
              <w:jc w:val="right"/>
              <w:rPr>
                <w:b w:val="0"/>
                <w:color w:val="000000"/>
                <w:spacing w:val="-2"/>
                <w:sz w:val="20"/>
                <w:szCs w:val="20"/>
              </w:rPr>
            </w:pPr>
            <w:r w:rsidRPr="00080B54">
              <w:rPr>
                <w:b w:val="0"/>
                <w:color w:val="000000"/>
                <w:spacing w:val="-2"/>
                <w:sz w:val="20"/>
                <w:szCs w:val="20"/>
              </w:rPr>
              <w:t>Приложение №3</w:t>
            </w:r>
          </w:p>
          <w:p w:rsidR="00080B54" w:rsidRPr="00080B54" w:rsidRDefault="00080B54" w:rsidP="00080B54">
            <w:pPr>
              <w:pStyle w:val="afb"/>
              <w:jc w:val="right"/>
              <w:rPr>
                <w:rFonts w:ascii="Times New Roman" w:hAnsi="Times New Roman" w:cs="Times New Roman"/>
                <w:sz w:val="20"/>
                <w:szCs w:val="20"/>
                <w:lang w:val="ru-RU"/>
              </w:rPr>
            </w:pPr>
            <w:r w:rsidRPr="00080B54">
              <w:rPr>
                <w:rFonts w:ascii="Times New Roman" w:hAnsi="Times New Roman" w:cs="Times New Roman"/>
                <w:color w:val="000000"/>
                <w:spacing w:val="-2"/>
                <w:sz w:val="20"/>
                <w:szCs w:val="20"/>
                <w:lang w:val="ru-RU"/>
              </w:rPr>
              <w:t>к технико-экономическому заданию</w:t>
            </w:r>
          </w:p>
        </w:tc>
      </w:tr>
    </w:tbl>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r w:rsidRPr="00080B54">
        <w:rPr>
          <w:rFonts w:ascii="Times New Roman" w:hAnsi="Times New Roman"/>
          <w:color w:val="000000"/>
          <w:spacing w:val="-2"/>
          <w:sz w:val="20"/>
          <w:szCs w:val="20"/>
        </w:rPr>
        <w:t>Контракт №_____</w:t>
      </w: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ind w:firstLine="720"/>
        <w:rPr>
          <w:rFonts w:ascii="Times New Roman" w:hAnsi="Times New Roman"/>
          <w:spacing w:val="-2"/>
          <w:sz w:val="20"/>
          <w:szCs w:val="20"/>
        </w:rPr>
      </w:pPr>
      <w:r w:rsidRPr="00080B54">
        <w:rPr>
          <w:rFonts w:ascii="Times New Roman" w:hAnsi="Times New Roman"/>
          <w:color w:val="000000"/>
          <w:spacing w:val="-2"/>
          <w:sz w:val="20"/>
          <w:szCs w:val="20"/>
        </w:rPr>
        <w:t>г</w:t>
      </w:r>
      <w:proofErr w:type="gramStart"/>
      <w:r w:rsidRPr="00080B54">
        <w:rPr>
          <w:rFonts w:ascii="Times New Roman" w:hAnsi="Times New Roman"/>
          <w:color w:val="000000"/>
          <w:spacing w:val="-2"/>
          <w:sz w:val="20"/>
          <w:szCs w:val="20"/>
        </w:rPr>
        <w:t>.У</w:t>
      </w:r>
      <w:proofErr w:type="gramEnd"/>
      <w:r w:rsidRPr="00080B54">
        <w:rPr>
          <w:rFonts w:ascii="Times New Roman" w:hAnsi="Times New Roman"/>
          <w:color w:val="000000"/>
          <w:spacing w:val="-2"/>
          <w:sz w:val="20"/>
          <w:szCs w:val="20"/>
        </w:rPr>
        <w:t>льяновск                                                                                   «_____»_____________</w:t>
      </w:r>
    </w:p>
    <w:p w:rsidR="00080B54" w:rsidRPr="00080B54" w:rsidRDefault="00080B54" w:rsidP="00080B54">
      <w:pPr>
        <w:shd w:val="clear" w:color="auto" w:fill="FFFFFF"/>
        <w:spacing w:after="0" w:line="240" w:lineRule="auto"/>
        <w:jc w:val="both"/>
        <w:rPr>
          <w:rFonts w:ascii="Times New Roman" w:hAnsi="Times New Roman"/>
          <w:sz w:val="20"/>
          <w:szCs w:val="20"/>
        </w:rPr>
      </w:pPr>
    </w:p>
    <w:p w:rsidR="00080B54" w:rsidRPr="00080B54" w:rsidRDefault="00080B54" w:rsidP="00080B54">
      <w:pPr>
        <w:shd w:val="clear" w:color="auto" w:fill="FFFFFF"/>
        <w:spacing w:after="0" w:line="240" w:lineRule="auto"/>
        <w:ind w:firstLine="720"/>
        <w:jc w:val="both"/>
        <w:rPr>
          <w:rFonts w:ascii="Times New Roman" w:hAnsi="Times New Roman"/>
          <w:color w:val="000000"/>
          <w:spacing w:val="-2"/>
          <w:sz w:val="20"/>
          <w:szCs w:val="20"/>
        </w:rPr>
      </w:pPr>
      <w:proofErr w:type="gramStart"/>
      <w:r w:rsidRPr="00080B54">
        <w:rPr>
          <w:rFonts w:ascii="Times New Roman" w:hAnsi="Times New Roman"/>
          <w:sz w:val="20"/>
          <w:szCs w:val="20"/>
        </w:rPr>
        <w:t xml:space="preserve">Государственное учреждение здравоохранения «Ульяновская областная детская клиническая больница имени политического и общественного деятеля Ю.Ф.Горячева» (ГУЗ УОДКБ имени политического и общественного деятеля Ю.Ф.Горячева), именуемое в дальнейшем «Заказчик», в лице главного врача </w:t>
      </w:r>
      <w:proofErr w:type="spellStart"/>
      <w:r w:rsidRPr="00080B54">
        <w:rPr>
          <w:rFonts w:ascii="Times New Roman" w:hAnsi="Times New Roman"/>
          <w:sz w:val="20"/>
          <w:szCs w:val="20"/>
        </w:rPr>
        <w:t>Лебедько</w:t>
      </w:r>
      <w:proofErr w:type="spellEnd"/>
      <w:r w:rsidRPr="00080B54">
        <w:rPr>
          <w:rFonts w:ascii="Times New Roman" w:hAnsi="Times New Roman"/>
          <w:sz w:val="20"/>
          <w:szCs w:val="20"/>
        </w:rPr>
        <w:t xml:space="preserve"> Анны Михайловны, действующей на основании Устава, с одной стороны, и ________________________________, именуем__ в дальнейшем «Исполнитель», в лице __________________________________, </w:t>
      </w:r>
      <w:proofErr w:type="spellStart"/>
      <w:r w:rsidRPr="00080B54">
        <w:rPr>
          <w:rFonts w:ascii="Times New Roman" w:hAnsi="Times New Roman"/>
          <w:sz w:val="20"/>
          <w:szCs w:val="20"/>
        </w:rPr>
        <w:t>действующ</w:t>
      </w:r>
      <w:proofErr w:type="spellEnd"/>
      <w:r w:rsidRPr="00080B54">
        <w:rPr>
          <w:rFonts w:ascii="Times New Roman" w:hAnsi="Times New Roman"/>
          <w:sz w:val="20"/>
          <w:szCs w:val="20"/>
        </w:rPr>
        <w:t>__ на основании _________________, именуемые по тексту контракта каждая по</w:t>
      </w:r>
      <w:proofErr w:type="gramEnd"/>
      <w:r w:rsidRPr="00080B54">
        <w:rPr>
          <w:rFonts w:ascii="Times New Roman" w:hAnsi="Times New Roman"/>
          <w:sz w:val="20"/>
          <w:szCs w:val="20"/>
        </w:rPr>
        <w:t xml:space="preserve"> отдельности – «Сторона», а совместно – «Стороны», на основании результатов ____________ (протокол </w:t>
      </w:r>
      <w:proofErr w:type="gramStart"/>
      <w:r w:rsidRPr="00080B54">
        <w:rPr>
          <w:rFonts w:ascii="Times New Roman" w:hAnsi="Times New Roman"/>
          <w:sz w:val="20"/>
          <w:szCs w:val="20"/>
        </w:rPr>
        <w:t>от</w:t>
      </w:r>
      <w:proofErr w:type="gramEnd"/>
      <w:r w:rsidRPr="00080B54">
        <w:rPr>
          <w:rFonts w:ascii="Times New Roman" w:hAnsi="Times New Roman"/>
          <w:sz w:val="20"/>
          <w:szCs w:val="20"/>
        </w:rPr>
        <w:t xml:space="preserve"> «__» ___________ № ___) заключили настоящий контракт о нижеследующем:</w:t>
      </w:r>
    </w:p>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1. Предмет и общие условия контракта</w:t>
      </w:r>
    </w:p>
    <w:p w:rsidR="00080B54" w:rsidRPr="00080B54" w:rsidRDefault="00080B54" w:rsidP="00080B54">
      <w:pPr>
        <w:widowControl w:val="0"/>
        <w:shd w:val="clear" w:color="auto" w:fill="FFFFFF"/>
        <w:spacing w:after="0" w:line="240" w:lineRule="auto"/>
        <w:jc w:val="both"/>
        <w:rPr>
          <w:rFonts w:ascii="Times New Roman" w:hAnsi="Times New Roman"/>
          <w:sz w:val="20"/>
          <w:szCs w:val="20"/>
        </w:rPr>
      </w:pPr>
      <w:r w:rsidRPr="00080B54">
        <w:rPr>
          <w:rFonts w:ascii="Times New Roman" w:hAnsi="Times New Roman"/>
          <w:sz w:val="20"/>
          <w:szCs w:val="20"/>
        </w:rPr>
        <w:t>1.1. По настоящему контракту Заказчик поручает, а Исполнитель принимает на себя обязательство по оказанию услуг по организации горячего питания больных и лиц, пребывающих с детьми, далее по тексту – Услуги.</w:t>
      </w:r>
    </w:p>
    <w:p w:rsidR="00080B54" w:rsidRPr="00080B54" w:rsidRDefault="00080B54" w:rsidP="00080B54">
      <w:pPr>
        <w:widowControl w:val="0"/>
        <w:tabs>
          <w:tab w:val="left" w:pos="540"/>
          <w:tab w:val="left" w:pos="567"/>
          <w:tab w:val="left" w:pos="709"/>
        </w:tabs>
        <w:spacing w:after="0" w:line="240" w:lineRule="auto"/>
        <w:jc w:val="both"/>
        <w:rPr>
          <w:rFonts w:ascii="Times New Roman" w:hAnsi="Times New Roman"/>
          <w:sz w:val="20"/>
          <w:szCs w:val="20"/>
        </w:rPr>
      </w:pPr>
      <w:r w:rsidRPr="00080B54">
        <w:rPr>
          <w:rFonts w:ascii="Times New Roman" w:hAnsi="Times New Roman"/>
          <w:sz w:val="20"/>
          <w:szCs w:val="20"/>
        </w:rPr>
        <w:t>1.2. Наименование, количество и цена предоставляемой Услуги установлены в спецификации, являющейся неотъемлемой частью настоящего контракта (Приложение № 1 к настоящему контакту).</w:t>
      </w:r>
    </w:p>
    <w:p w:rsidR="00080B54" w:rsidRPr="00080B54" w:rsidRDefault="00080B54" w:rsidP="00080B54">
      <w:pPr>
        <w:widowControl w:val="0"/>
        <w:shd w:val="clear" w:color="auto" w:fill="FFFFFF"/>
        <w:spacing w:after="0" w:line="240" w:lineRule="auto"/>
        <w:jc w:val="both"/>
        <w:rPr>
          <w:rFonts w:ascii="Times New Roman" w:hAnsi="Times New Roman"/>
          <w:sz w:val="20"/>
          <w:szCs w:val="20"/>
        </w:rPr>
      </w:pPr>
      <w:r w:rsidRPr="00080B54">
        <w:rPr>
          <w:rFonts w:ascii="Times New Roman" w:hAnsi="Times New Roman"/>
          <w:sz w:val="20"/>
          <w:szCs w:val="20"/>
        </w:rPr>
        <w:t xml:space="preserve">1.3. </w:t>
      </w:r>
      <w:proofErr w:type="gramStart"/>
      <w:r w:rsidRPr="00080B54">
        <w:rPr>
          <w:rFonts w:ascii="Times New Roman" w:hAnsi="Times New Roman"/>
          <w:sz w:val="20"/>
          <w:szCs w:val="20"/>
        </w:rPr>
        <w:t>Место оказания услуг: на территории Заказчика, силами персонала Исполнителя на оборудовании и инструментом Заказчика которые передаются Исполнителю в аренду путем заключения договора аренды здания пищеблока с подсобными помещениями площадью 948,79 м² (описание арендуемой собственности указано в договоре аренды – (проект договора - Приложение № 3 к настоящему контракту).</w:t>
      </w:r>
      <w:proofErr w:type="gramEnd"/>
    </w:p>
    <w:p w:rsidR="00080B54" w:rsidRPr="00080B54" w:rsidRDefault="00080B54" w:rsidP="00080B54">
      <w:pPr>
        <w:widowControl w:val="0"/>
        <w:spacing w:after="0" w:line="240" w:lineRule="auto"/>
        <w:ind w:firstLine="34"/>
        <w:jc w:val="both"/>
        <w:rPr>
          <w:rFonts w:ascii="Times New Roman" w:hAnsi="Times New Roman"/>
          <w:sz w:val="20"/>
          <w:szCs w:val="20"/>
        </w:rPr>
      </w:pPr>
      <w:r w:rsidRPr="00080B54">
        <w:rPr>
          <w:rFonts w:ascii="Times New Roman" w:hAnsi="Times New Roman"/>
          <w:sz w:val="20"/>
          <w:szCs w:val="20"/>
        </w:rPr>
        <w:t xml:space="preserve">1.4. Выдача готового питания Исполнителем осуществляется по следующим адресам: </w:t>
      </w:r>
    </w:p>
    <w:p w:rsidR="00080B54" w:rsidRPr="00080B54" w:rsidRDefault="00080B54" w:rsidP="00080B54">
      <w:pPr>
        <w:widowControl w:val="0"/>
        <w:spacing w:after="0" w:line="240" w:lineRule="auto"/>
        <w:ind w:firstLine="34"/>
        <w:jc w:val="both"/>
        <w:rPr>
          <w:rFonts w:ascii="Times New Roman" w:hAnsi="Times New Roman"/>
          <w:sz w:val="20"/>
          <w:szCs w:val="20"/>
        </w:rPr>
      </w:pPr>
      <w:r w:rsidRPr="00080B54">
        <w:rPr>
          <w:rFonts w:ascii="Times New Roman" w:hAnsi="Times New Roman"/>
          <w:sz w:val="20"/>
          <w:szCs w:val="20"/>
        </w:rPr>
        <w:t xml:space="preserve">- </w:t>
      </w:r>
      <w:proofErr w:type="gramStart"/>
      <w:r w:rsidRPr="00080B54">
        <w:rPr>
          <w:rFonts w:ascii="Times New Roman" w:hAnsi="Times New Roman"/>
          <w:sz w:val="20"/>
          <w:szCs w:val="20"/>
        </w:rPr>
        <w:t>г</w:t>
      </w:r>
      <w:proofErr w:type="gramEnd"/>
      <w:r w:rsidRPr="00080B54">
        <w:rPr>
          <w:rFonts w:ascii="Times New Roman" w:hAnsi="Times New Roman"/>
          <w:sz w:val="20"/>
          <w:szCs w:val="20"/>
        </w:rPr>
        <w:t>. Ульяновск, ул. Радищева, д. 42 (пищеблок ГУЗ УОДКБ имени политического и общественного деятеля Ю.Ф.Горячева);</w:t>
      </w:r>
    </w:p>
    <w:p w:rsidR="00080B54" w:rsidRPr="00080B54" w:rsidRDefault="00080B54" w:rsidP="00080B54">
      <w:pPr>
        <w:widowControl w:val="0"/>
        <w:spacing w:after="0" w:line="240" w:lineRule="auto"/>
        <w:ind w:firstLine="34"/>
        <w:jc w:val="both"/>
        <w:rPr>
          <w:rFonts w:ascii="Times New Roman" w:hAnsi="Times New Roman"/>
          <w:sz w:val="20"/>
          <w:szCs w:val="20"/>
        </w:rPr>
      </w:pPr>
      <w:r w:rsidRPr="00080B54">
        <w:rPr>
          <w:rFonts w:ascii="Times New Roman" w:hAnsi="Times New Roman"/>
          <w:sz w:val="20"/>
          <w:szCs w:val="20"/>
        </w:rPr>
        <w:t xml:space="preserve">- </w:t>
      </w:r>
      <w:proofErr w:type="gramStart"/>
      <w:r w:rsidRPr="00080B54">
        <w:rPr>
          <w:rFonts w:ascii="Times New Roman" w:hAnsi="Times New Roman"/>
          <w:sz w:val="20"/>
          <w:szCs w:val="20"/>
        </w:rPr>
        <w:t>г</w:t>
      </w:r>
      <w:proofErr w:type="gramEnd"/>
      <w:r w:rsidRPr="00080B54">
        <w:rPr>
          <w:rFonts w:ascii="Times New Roman" w:hAnsi="Times New Roman"/>
          <w:sz w:val="20"/>
          <w:szCs w:val="20"/>
        </w:rPr>
        <w:t>. Ульяновск, ул. Оренбургская, 7а (отделение медицинской реабилитации ГУЗ УОДКБ имени политического и общественного деятеля Ю.Ф.Горячева).</w:t>
      </w:r>
    </w:p>
    <w:p w:rsidR="00080B54" w:rsidRPr="00080B54" w:rsidRDefault="00080B54" w:rsidP="00080B54">
      <w:pPr>
        <w:widowControl w:val="0"/>
        <w:spacing w:after="0" w:line="240" w:lineRule="auto"/>
        <w:jc w:val="both"/>
        <w:rPr>
          <w:rFonts w:ascii="Times New Roman" w:hAnsi="Times New Roman"/>
          <w:sz w:val="20"/>
          <w:szCs w:val="20"/>
        </w:rPr>
      </w:pPr>
      <w:r w:rsidRPr="00080B54">
        <w:rPr>
          <w:rFonts w:ascii="Times New Roman" w:hAnsi="Times New Roman"/>
          <w:sz w:val="20"/>
          <w:szCs w:val="20"/>
        </w:rPr>
        <w:t>1.5. Доставка готового питания до отделений осуществляется в таре Заказчика силами Заказчика.</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2. Условия оказания услуг, требования к качеству услуг, требования к их безопасности</w:t>
      </w:r>
    </w:p>
    <w:p w:rsidR="00080B54" w:rsidRPr="00080B54" w:rsidRDefault="00080B54" w:rsidP="00080B54">
      <w:pPr>
        <w:widowControl w:val="0"/>
        <w:spacing w:after="0" w:line="240" w:lineRule="auto"/>
        <w:ind w:right="-1"/>
        <w:jc w:val="both"/>
        <w:rPr>
          <w:rFonts w:ascii="Times New Roman" w:hAnsi="Times New Roman"/>
          <w:sz w:val="20"/>
          <w:szCs w:val="20"/>
          <w:highlight w:val="yellow"/>
        </w:rPr>
      </w:pPr>
      <w:r w:rsidRPr="00080B54">
        <w:rPr>
          <w:rFonts w:ascii="Times New Roman" w:hAnsi="Times New Roman"/>
          <w:sz w:val="20"/>
          <w:szCs w:val="20"/>
        </w:rPr>
        <w:t xml:space="preserve">2.1. Приготовление пищи осуществляется из продуктов Исполнителя, ежедневно, независимо от выходных, нерабочих праздничных дней, а также погодных условий. </w:t>
      </w:r>
      <w:proofErr w:type="gramStart"/>
      <w:r w:rsidRPr="00080B54">
        <w:rPr>
          <w:rFonts w:ascii="Times New Roman" w:hAnsi="Times New Roman"/>
          <w:sz w:val="20"/>
          <w:szCs w:val="20"/>
        </w:rPr>
        <w:t>Приготовление пищи должно осуществляться в соответствии с утвержденным меню, разработанным согласно приказу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 и письму Министерства здравоохранения Российской Федерации от 07.04.2004 №2510/2877-04-32 о применении Приказа Министерства Здравоохранения Российской Федерации № 330 от 05.08.2003 «О мерах по совершенствованию лечебного питания в лечебно-профилактических учреждениях Российской</w:t>
      </w:r>
      <w:proofErr w:type="gramEnd"/>
      <w:r w:rsidRPr="00080B54">
        <w:rPr>
          <w:rFonts w:ascii="Times New Roman" w:hAnsi="Times New Roman"/>
          <w:sz w:val="20"/>
          <w:szCs w:val="20"/>
        </w:rPr>
        <w:t xml:space="preserve"> Федерации».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2.2. Качество услуг должно соответствовать требованиям следующих нормативных документов:</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Федеральный закон от 02.01.2000 № 29-ФЗ «О качестве и безопасности пищевых продуктов»;</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Федеральный закон от 21.11.2011 № 323-ФЗ « Об основах охраны здоровья граждан в Российской Федерации»;</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Приказ Министерства здравоохранения Российской Федерации от 21.06.2013 № 395н «Об утверждении норм лечебного питания»;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Приказ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 Приказ Министерства здравоохранения Российской Федерации от 15.11.2012 № 920н «Об утверждении Порядка оказания медицинской помощи населению по профилю "диетология"»; </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Приказ Министерства Здравоохранения СССР от 05.05.1983 № 530 «Об утверждении инструкции по учету продуктов питания в лечебно-профилактических и других учреждениях здравоохранения, состоящих на Государственном бюджете СССР»;</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Приказ Министерства Здравоохранения СССР от 10.03.1986 № 333 «Об улучшении лечебного питания в родильных домах (отделениях) и детских больницах (отделениях)»;</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Распоряжение Правительства Российской Федерации от 11.10.2014 «Об утверждении плана мероприятий по реализации Концепции развития внутренней продовольственной помощи в Российской Федерации, утвержденной распоряжением Правительства Российской Федерации от 3 июля 2014 года N 1215-р»</w:t>
      </w:r>
    </w:p>
    <w:p w:rsidR="00080B54" w:rsidRPr="00080B54" w:rsidRDefault="00080B54" w:rsidP="00080B54">
      <w:pPr>
        <w:spacing w:after="0" w:line="240" w:lineRule="auto"/>
        <w:ind w:right="-1"/>
        <w:jc w:val="both"/>
        <w:rPr>
          <w:rFonts w:ascii="Times New Roman" w:hAnsi="Times New Roman"/>
          <w:sz w:val="20"/>
          <w:szCs w:val="20"/>
          <w:highlight w:val="yellow"/>
        </w:rPr>
      </w:pPr>
      <w:r w:rsidRPr="00080B54">
        <w:rPr>
          <w:rFonts w:ascii="Times New Roman" w:hAnsi="Times New Roman"/>
          <w:sz w:val="20"/>
          <w:szCs w:val="20"/>
        </w:rPr>
        <w:t xml:space="preserve">- </w:t>
      </w:r>
      <w:proofErr w:type="spellStart"/>
      <w:r w:rsidRPr="00080B54">
        <w:rPr>
          <w:rFonts w:ascii="Times New Roman" w:hAnsi="Times New Roman"/>
          <w:sz w:val="20"/>
          <w:szCs w:val="20"/>
        </w:rPr>
        <w:t>СанПиН</w:t>
      </w:r>
      <w:proofErr w:type="spellEnd"/>
      <w:r w:rsidRPr="00080B54">
        <w:rPr>
          <w:rFonts w:ascii="Times New Roman" w:hAnsi="Times New Roman"/>
          <w:sz w:val="20"/>
          <w:szCs w:val="20"/>
        </w:rPr>
        <w:t xml:space="preserve"> 2.1.3.2630-1 «Санитарно-эпидемиологические требования к организациям, осуществляющим медицинскую деятельность»; </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lastRenderedPageBreak/>
        <w:t xml:space="preserve">- </w:t>
      </w:r>
      <w:proofErr w:type="spellStart"/>
      <w:r w:rsidRPr="00080B54">
        <w:rPr>
          <w:rFonts w:ascii="Times New Roman" w:hAnsi="Times New Roman"/>
          <w:sz w:val="20"/>
          <w:szCs w:val="20"/>
        </w:rPr>
        <w:t>СанПиН</w:t>
      </w:r>
      <w:proofErr w:type="spellEnd"/>
      <w:r w:rsidRPr="00080B54">
        <w:rPr>
          <w:rFonts w:ascii="Times New Roman" w:hAnsi="Times New Roman"/>
          <w:sz w:val="20"/>
          <w:szCs w:val="20"/>
        </w:rPr>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 </w:t>
      </w:r>
      <w:proofErr w:type="spellStart"/>
      <w:r w:rsidRPr="00080B54">
        <w:rPr>
          <w:rFonts w:ascii="Times New Roman" w:hAnsi="Times New Roman"/>
          <w:sz w:val="20"/>
          <w:szCs w:val="20"/>
        </w:rPr>
        <w:t>СанПиН</w:t>
      </w:r>
      <w:proofErr w:type="spellEnd"/>
      <w:r w:rsidRPr="00080B54">
        <w:rPr>
          <w:rFonts w:ascii="Times New Roman" w:hAnsi="Times New Roman"/>
          <w:sz w:val="20"/>
          <w:szCs w:val="20"/>
        </w:rPr>
        <w:t xml:space="preserve"> 2.3.2.1078-01 «Гигиенические требования безопасности и пищевой ценности пищевых продуктов»</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 СП 2.3.6.1079-01 «Санитарно-эпидемиологические требования к организациям общественного питания, изготовлению и </w:t>
      </w:r>
      <w:proofErr w:type="spellStart"/>
      <w:r w:rsidRPr="00080B54">
        <w:rPr>
          <w:rFonts w:ascii="Times New Roman" w:hAnsi="Times New Roman"/>
          <w:sz w:val="20"/>
          <w:szCs w:val="20"/>
        </w:rPr>
        <w:t>оборотоспособности</w:t>
      </w:r>
      <w:proofErr w:type="spellEnd"/>
      <w:r w:rsidRPr="00080B54">
        <w:rPr>
          <w:rFonts w:ascii="Times New Roman" w:hAnsi="Times New Roman"/>
          <w:sz w:val="20"/>
          <w:szCs w:val="20"/>
        </w:rPr>
        <w:t xml:space="preserve"> в них пищевых продуктов и продовольственного сырья».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2.3. Продукты, которые будут использоваться при приготовлении должны иметь декларацию о соответствии, подлинники ветеринарных справок или свидетельств, с указанием даты выработки, сроков и условий хранения продукции. Дата выработки продукции в документах должна соответствовать дате на товарном ярлыке упаковки используемой продукции. Приобретаемые Исполнителем продукты должны быть пригодными для использования в пищу, безопасными, и по своему качеству соответствовать требованиям, предусмотренным действующим законодательством РФ, в том числе соответствовать </w:t>
      </w:r>
      <w:proofErr w:type="spellStart"/>
      <w:r w:rsidRPr="00080B54">
        <w:rPr>
          <w:rFonts w:ascii="Times New Roman" w:hAnsi="Times New Roman"/>
          <w:sz w:val="20"/>
          <w:szCs w:val="20"/>
        </w:rPr>
        <w:t>СанПиН</w:t>
      </w:r>
      <w:proofErr w:type="spellEnd"/>
      <w:r w:rsidRPr="00080B54">
        <w:rPr>
          <w:rFonts w:ascii="Times New Roman" w:hAnsi="Times New Roman"/>
          <w:sz w:val="20"/>
          <w:szCs w:val="20"/>
        </w:rPr>
        <w:t xml:space="preserve"> 2.3.2.1078-01 «Гигиенические требования безопасности и пищевой ценности пищевых продуктов». Используемые продукты питания должны соответствовать требованиям, установленным Приложением № 5 к настоящему контракту.</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2.4. Ответственное лицо Заказчика (медицинская сестра диетическая) составляет «Сводные сведения по наличию лиц, состоящих на питании». На основании «Сводных сведений по наличию лиц, состоящих на питании» медицинская сестра диетическая составляет меню-раскладку (форма № 44-МЗ, утвержденная Приказом № 330) на питание лиц, состоящих на питании, на следующий день по всем категориям (на питание по номенклатуре стандартных диет); на каждое блюдо, приготавливаемое Исполнителем, составляет по форме № 1-85, утвержденной Приказом № 330; карточку раскладку с описанием технологии приготовления блюда и указанием нормативного источника.</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2.5. </w:t>
      </w:r>
      <w:proofErr w:type="gramStart"/>
      <w:r w:rsidRPr="00080B54">
        <w:rPr>
          <w:rFonts w:ascii="Times New Roman" w:hAnsi="Times New Roman"/>
          <w:sz w:val="20"/>
          <w:szCs w:val="20"/>
        </w:rPr>
        <w:t>Приготовление питания Исполнителем осуществляется на основе меню, утвержденного Заказчиком (Приложение № 2 к настоящему контракту), разработанного согласно приказу Министерства Здравоохранения Российской Федерации № 330 от 05.08.2003 «О мерах по совершенствованию лечебного питания в лечебно-профилактических учреждения Российской Федерации» и письму Министерства здравоохранения Российской Федерации от 07.04.2004 № 2510/2877-04-32 о применении Приказа Министерства Здравоохранения Российской Федерации № 330 от 05.08.2003 «О мерах по совершенствованию лечебного</w:t>
      </w:r>
      <w:proofErr w:type="gramEnd"/>
      <w:r w:rsidRPr="00080B54">
        <w:rPr>
          <w:rFonts w:ascii="Times New Roman" w:hAnsi="Times New Roman"/>
          <w:sz w:val="20"/>
          <w:szCs w:val="20"/>
        </w:rPr>
        <w:t xml:space="preserve"> питания в лечебно-профилактических учреждениях Российской Федерации» и на основе меню-раскладки (форма № 44-МЗ) предоставляемого Заказчиком Исполнителю не позднее 16.00 часов.</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2.6. При раздаче готовой пищи Исполнитель должен соблюдать температурный режим выдаваемой пищи: первые блюда – не ниже </w:t>
      </w:r>
      <w:smartTag w:uri="urn:schemas-microsoft-com:office:smarttags" w:element="metricconverter">
        <w:smartTagPr>
          <w:attr w:name="ProductID" w:val="75ﾰC"/>
        </w:smartTagPr>
        <w:r w:rsidRPr="00080B54">
          <w:rPr>
            <w:rFonts w:ascii="Times New Roman" w:hAnsi="Times New Roman"/>
            <w:sz w:val="20"/>
            <w:szCs w:val="20"/>
          </w:rPr>
          <w:t>75°C</w:t>
        </w:r>
      </w:smartTag>
      <w:r w:rsidRPr="00080B54">
        <w:rPr>
          <w:rFonts w:ascii="Times New Roman" w:hAnsi="Times New Roman"/>
          <w:sz w:val="20"/>
          <w:szCs w:val="20"/>
        </w:rPr>
        <w:t xml:space="preserve">, вторые блюда – не ниже </w:t>
      </w:r>
      <w:smartTag w:uri="urn:schemas-microsoft-com:office:smarttags" w:element="metricconverter">
        <w:smartTagPr>
          <w:attr w:name="ProductID" w:val="65ﾰC"/>
        </w:smartTagPr>
        <w:r w:rsidRPr="00080B54">
          <w:rPr>
            <w:rFonts w:ascii="Times New Roman" w:hAnsi="Times New Roman"/>
            <w:sz w:val="20"/>
            <w:szCs w:val="20"/>
          </w:rPr>
          <w:t>65°C</w:t>
        </w:r>
      </w:smartTag>
      <w:r w:rsidRPr="00080B54">
        <w:rPr>
          <w:rFonts w:ascii="Times New Roman" w:hAnsi="Times New Roman"/>
          <w:sz w:val="20"/>
          <w:szCs w:val="20"/>
        </w:rPr>
        <w:t xml:space="preserve">, гарниры – не ниже </w:t>
      </w:r>
      <w:smartTag w:uri="urn:schemas-microsoft-com:office:smarttags" w:element="metricconverter">
        <w:smartTagPr>
          <w:attr w:name="ProductID" w:val="65ﾰC"/>
        </w:smartTagPr>
        <w:r w:rsidRPr="00080B54">
          <w:rPr>
            <w:rFonts w:ascii="Times New Roman" w:hAnsi="Times New Roman"/>
            <w:sz w:val="20"/>
            <w:szCs w:val="20"/>
          </w:rPr>
          <w:t>65°C</w:t>
        </w:r>
      </w:smartTag>
      <w:r w:rsidRPr="00080B54">
        <w:rPr>
          <w:rFonts w:ascii="Times New Roman" w:hAnsi="Times New Roman"/>
          <w:sz w:val="20"/>
          <w:szCs w:val="20"/>
        </w:rPr>
        <w:t xml:space="preserve">, холодные блюда и напитки – от 7 до </w:t>
      </w:r>
      <w:smartTag w:uri="urn:schemas-microsoft-com:office:smarttags" w:element="metricconverter">
        <w:smartTagPr>
          <w:attr w:name="ProductID" w:val="14ﾰC"/>
        </w:smartTagPr>
        <w:r w:rsidRPr="00080B54">
          <w:rPr>
            <w:rFonts w:ascii="Times New Roman" w:hAnsi="Times New Roman"/>
            <w:sz w:val="20"/>
            <w:szCs w:val="20"/>
          </w:rPr>
          <w:t>14°C</w:t>
        </w:r>
      </w:smartTag>
      <w:r w:rsidRPr="00080B54">
        <w:rPr>
          <w:rFonts w:ascii="Times New Roman" w:hAnsi="Times New Roman"/>
          <w:sz w:val="20"/>
          <w:szCs w:val="20"/>
        </w:rPr>
        <w:t xml:space="preserve">.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2.7. Исполнитель организовывает выдачу пищи Заказчику по весу с выходом блюд и количеством порций. Выдача отделениям Заказчика рационов питания производится по форме № 23-МЗ, утвержденной Приказом № 330 («Ведомость на отпуск отделениям рационов питания для лиц, состоящих на питании»). При выдаче завтраков, обедов и ужинов работники отделений Заказчика расписываются в их получении. Ведомость подписывается медицинской сестрой диетической Заказчика и заведующим производством (шеф-поваром) Исполнителя. Выдача готовой пищи в отделения Заказчика осуществляется только после снятия пробы в установленном порядке.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2.8. Для приемки готового питания Заказчик назначает ответственное лицо, которое проверяет ассортимент, количество (объем) и качество готовых блюд перед их выдачей в отделения.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2.9. Проверка качества готового питания производится ответственным лицом Заказчика путем отбора пробы готовых блюд в следующем порядке: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а) непосредственно из котла, в соответствии с перечнем блюд, указанных в меню-раскладке.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б) путем отбора пробы оформленного блюда.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2.10. Оценку органолептических показателей и качества блюд проводит ответственное лицо Заказчика в присутствии представителя Исполнителя.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Результат бракеража регистрируется в Журнале контроля за качеством готовой пищи (</w:t>
      </w:r>
      <w:proofErr w:type="spellStart"/>
      <w:r w:rsidRPr="00080B54">
        <w:rPr>
          <w:rFonts w:ascii="Times New Roman" w:hAnsi="Times New Roman"/>
          <w:sz w:val="20"/>
          <w:szCs w:val="20"/>
        </w:rPr>
        <w:t>бракеражный</w:t>
      </w:r>
      <w:proofErr w:type="spellEnd"/>
      <w:r w:rsidRPr="00080B54">
        <w:rPr>
          <w:rFonts w:ascii="Times New Roman" w:hAnsi="Times New Roman"/>
          <w:sz w:val="20"/>
          <w:szCs w:val="20"/>
        </w:rPr>
        <w:t>) (форма № 6-лп, утвержденная Приказом № 330).</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2.11. В целях контроля за доброкачественностью и безопасностью приготовленной пищи на пищеблоках Исполнителя специалистами Заказчика отбирается суточная проба от каждой партии приготовленных блюд. Суточные пробы хранятся не менее 48 часов с момента окончания срока реализации блюд в специально отведенном в холодильнике при температуре +2 - +</w:t>
      </w:r>
      <w:smartTag w:uri="urn:schemas-microsoft-com:office:smarttags" w:element="metricconverter">
        <w:smartTagPr>
          <w:attr w:name="ProductID" w:val="6ﾰC"/>
        </w:smartTagPr>
        <w:r w:rsidRPr="00080B54">
          <w:rPr>
            <w:rFonts w:ascii="Times New Roman" w:hAnsi="Times New Roman"/>
            <w:sz w:val="20"/>
            <w:szCs w:val="20"/>
          </w:rPr>
          <w:t>6°C</w:t>
        </w:r>
      </w:smartTag>
      <w:r w:rsidRPr="00080B54">
        <w:rPr>
          <w:rFonts w:ascii="Times New Roman" w:hAnsi="Times New Roman"/>
          <w:sz w:val="20"/>
          <w:szCs w:val="20"/>
        </w:rPr>
        <w:t>.</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2.12. В случае если при приемке готового питания Заказчиком будут обнаружены блюда или кулинарные изделия ненадлежащего качества либо отклонения от заказанного количества (веса) порций составляется акт, который подписывается представителями сторон. При отказе представителя Исполнителя, присутствующего при приемке готового питания, от подписания акта Исполнитель обязан направить заведующего производством (шеф-повара) или иное лицо, ответственное за качество готового питания, для урегулирования конфликтной ситуации. В случае неисполнения этой обязанности Заказчик в одностороннем порядке составляет и подписывает акт, направляет его Исполнителю и не допускает в реализацию партию некачественно приготовленного питания.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lastRenderedPageBreak/>
        <w:t>2.13. В случае поставки готового питания ненадлежащего качества Исполнитель обязан по требованию Заказчика заменить готовое питание на качественное, соответствующее требованиям Заказчика в течение 30 минут за счет Исполнителя.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2.14. Приготовление готового питания должно производиться персоналом, имеющим соответствующую квалификацию, с наличием подтверждающих документов об образовании или присвоении квалификации, личные медицинские (санитарные) книжки установленного образца, в соответствии с действующим законодательством Российской Федерации.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2.15. Лица, больные инфекционными заболеваниями, лица с подозрением на такие заболевания, лица, контактировавшие с больными инфекционными заболеваниями, лица, являющиеся носителями возбудителей инфекционных заболеваний, лица с гнойничковыми заболеваниями кожи, нагноившимися порезами, ожогами, ссадинами, а также с катарами верхних дыхательных путей, лица, больные кишечными заболеваниями, ангиной, которые могут представлять в связи с особенностями изготовления и оборота пищевых продуктов, материалов и изделий опасность распространения таких заболеваний, а также работники, не прошедшие гигиенического обучения не допускаются Исполнителем к оказанию услуг.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2.16. Исполнитель несет ответственность за допуск указанных лиц к оказанию услуг по приготовлению питания, а также при нарушении указанных требований Исполнитель несет гражданскую, административную и уголовную ответственность за распространение инфекционных заболеваний при оказании услуг по приготовлению питания.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2.17. Хранение пищевых продуктов и сырья допускается в специально оборудованных помещениях, сооружениях, которые должны соответствовать требованиям строительных, санитарных и ветеринарных правил и норм. Условия и сроки хранения продуктов должны соответствовать требованиям санитарных правил </w:t>
      </w:r>
      <w:proofErr w:type="spellStart"/>
      <w:r w:rsidRPr="00080B54">
        <w:rPr>
          <w:rFonts w:ascii="Times New Roman" w:hAnsi="Times New Roman"/>
          <w:sz w:val="20"/>
          <w:szCs w:val="20"/>
        </w:rPr>
        <w:t>СанПиН</w:t>
      </w:r>
      <w:proofErr w:type="spellEnd"/>
      <w:r w:rsidRPr="00080B54">
        <w:rPr>
          <w:rFonts w:ascii="Times New Roman" w:hAnsi="Times New Roman"/>
          <w:sz w:val="20"/>
          <w:szCs w:val="20"/>
        </w:rPr>
        <w:t xml:space="preserve"> 2.3.2.1324-03 «Гигиенические требования к срокам годности и условиям хранения пищевых продуктов».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2.18. В целях предупреждения возникновения и распространения массовых инфекционных заболеваний Исполнитель обязуется производить транспортирование сырья и пищевых продуктов специальным, чистым транспортом, на который в установленном порядке выдается санитарный паспорт. Для предотвращения возникновения и распространения массовых неинфекционных заболеваний (отравлений) транспортирование Исполнителем пищевых продуктов совместно с токсичными, остро пахнущими, радиоактивными и другими опасными веществами не допускается. Использование специализированного транспорта, предназначенного для перевозки пищевых продуктов (независимо от их упаковки), для других целей не допускается.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2.19. Органолептические свойства продовольственного сырья и пищевых продуктов, а также готовых блюд должны удовлетворять традиционно сложившимся вкусам и привычкам.  </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2.20. Для приготовления, хранения и доставки готовой пищи Исполнитель обязан использовать посуду из нержавеющей стали и алюминия. Алюминиевую посуду можно использовать только для приготовления и кратковременного хранения блюд. Не допускается использовать для приготовления и хранения блюд эмалированную посуду.</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2.21. Для обработки посуды Исполнитель обязан использовать моющие, чистящие и дезинфицирующие средства, разрешенные к применению в установленном порядке. В моечных отделениях Исполнитель обязан вывесить инструкцию о правилах мытья посуды и инвентаря с указанием концентраций и объемов применяемых моющих и дезинфицирующих средств.</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2.22. Пищевые отходы Исполнитель обязан собирать в специальную промаркированную тару (ведра, бачки с крышками), которую помещают в охлаждаемые камеры или в другие специально выделенные для этой цели помещения.</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2.23. Бачки и ведра после удаления отходов должны промываться моющими и дезинфицирующими средствами, ополаскиваться горячей водой 40-</w:t>
      </w:r>
      <w:smartTag w:uri="urn:schemas-microsoft-com:office:smarttags" w:element="metricconverter">
        <w:smartTagPr>
          <w:attr w:name="ProductID" w:val="50ﾰC"/>
        </w:smartTagPr>
        <w:r w:rsidRPr="00080B54">
          <w:rPr>
            <w:rFonts w:ascii="Times New Roman" w:hAnsi="Times New Roman"/>
            <w:sz w:val="20"/>
            <w:szCs w:val="20"/>
          </w:rPr>
          <w:t>50°C</w:t>
        </w:r>
      </w:smartTag>
      <w:r w:rsidRPr="00080B54">
        <w:rPr>
          <w:rFonts w:ascii="Times New Roman" w:hAnsi="Times New Roman"/>
          <w:sz w:val="20"/>
          <w:szCs w:val="20"/>
        </w:rPr>
        <w:t xml:space="preserve"> и просушиваться. Должно быть выделено место для мытья тары для пищевых отходов.</w:t>
      </w:r>
    </w:p>
    <w:p w:rsidR="00080B54" w:rsidRPr="00080B54" w:rsidRDefault="00080B54" w:rsidP="00080B54">
      <w:pPr>
        <w:spacing w:after="0" w:line="240" w:lineRule="auto"/>
        <w:ind w:right="-1"/>
        <w:jc w:val="both"/>
        <w:rPr>
          <w:rFonts w:ascii="Times New Roman" w:hAnsi="Times New Roman"/>
          <w:sz w:val="20"/>
          <w:szCs w:val="20"/>
        </w:rPr>
      </w:pPr>
      <w:r w:rsidRPr="00080B54">
        <w:rPr>
          <w:rFonts w:ascii="Times New Roman" w:hAnsi="Times New Roman"/>
          <w:sz w:val="20"/>
          <w:szCs w:val="20"/>
        </w:rPr>
        <w:t>2.24. Исполнитель обязан обеспечить вывоз отходов за свой счет.</w:t>
      </w:r>
    </w:p>
    <w:p w:rsidR="00080B54" w:rsidRPr="00080B54" w:rsidRDefault="00080B54" w:rsidP="00080B54">
      <w:pPr>
        <w:widowControl w:val="0"/>
        <w:tabs>
          <w:tab w:val="left" w:pos="360"/>
          <w:tab w:val="left" w:pos="2552"/>
          <w:tab w:val="left" w:pos="9645"/>
        </w:tabs>
        <w:spacing w:after="0" w:line="240" w:lineRule="auto"/>
        <w:ind w:right="-1"/>
        <w:jc w:val="center"/>
        <w:rPr>
          <w:rFonts w:ascii="Times New Roman" w:hAnsi="Times New Roman"/>
          <w:sz w:val="20"/>
          <w:szCs w:val="20"/>
        </w:rPr>
      </w:pPr>
      <w:r w:rsidRPr="00080B54">
        <w:rPr>
          <w:rFonts w:ascii="Times New Roman" w:hAnsi="Times New Roman"/>
          <w:sz w:val="20"/>
          <w:szCs w:val="20"/>
        </w:rPr>
        <w:t>3. Сроки оказания услуг</w:t>
      </w: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3.1. Услуги по настоящему контракту оказываются в период с 01.01.2018 . по 31.12.2019 г.</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Время (режим) организации горячего питания: в соответствии с Приложением № 4 к настоящему контракту.</w:t>
      </w:r>
    </w:p>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 Цена контракта и порядок расчетов</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4.1. Цена контракта является твердой, определяется на весь срок исполнения контракта, за исключением случаев, предусмотренных п. 8.4. настоящего контракта и составляет ______________ </w:t>
      </w:r>
      <w:proofErr w:type="spellStart"/>
      <w:r w:rsidRPr="00080B54">
        <w:rPr>
          <w:rFonts w:ascii="Times New Roman" w:hAnsi="Times New Roman"/>
          <w:sz w:val="20"/>
          <w:szCs w:val="20"/>
        </w:rPr>
        <w:t>руб</w:t>
      </w:r>
      <w:proofErr w:type="spellEnd"/>
      <w:r w:rsidRPr="00080B54">
        <w:rPr>
          <w:rFonts w:ascii="Times New Roman" w:hAnsi="Times New Roman"/>
          <w:sz w:val="20"/>
          <w:szCs w:val="20"/>
        </w:rPr>
        <w:t>, в т.ч. НДС. Цена услуг включает в себя стоимость продуктов питания, стоимость услуг по их приготовлению, доставку, погрузочно-разгрузочные работы, стоимость услуг кухонного персонала, все налоги, сборы, пошлины и другие обязательные платежи и прочие расходы, которые исполнитель контракта должен оплачивать в соответствии с условиями контракта или на иных основаниях.</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Общая цена формируется из количества лиц, состоящих на питании и стоимости койко-дней.</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 xml:space="preserve">4.2. Цена контракта является твердой за исключением </w:t>
      </w:r>
      <w:proofErr w:type="gramStart"/>
      <w:r w:rsidRPr="00080B54">
        <w:rPr>
          <w:rFonts w:ascii="Times New Roman" w:hAnsi="Times New Roman"/>
          <w:sz w:val="20"/>
          <w:szCs w:val="20"/>
        </w:rPr>
        <w:t>случаев, предусмотренных пунктом 8.1 и не может</w:t>
      </w:r>
      <w:proofErr w:type="gramEnd"/>
      <w:r w:rsidRPr="00080B54">
        <w:rPr>
          <w:rFonts w:ascii="Times New Roman" w:hAnsi="Times New Roman"/>
          <w:sz w:val="20"/>
          <w:szCs w:val="20"/>
        </w:rPr>
        <w:t xml:space="preserve"> изменяться в ходе его исполнения за исключением случаев, предусмотренных действующим законодательством Российской Федерации.</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lastRenderedPageBreak/>
        <w:t>4.3. Оплата осуществляется по безналичному расчёту платежными поручениями путём перечисления Заказчиком денежных средств на расчётный счёт Исполнителя.</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 xml:space="preserve">В случае изменения своего расчётного счёта Исполнитель обязан в однодневный срок в письменной форме сообщить об этом Заказчику с указанием новых реквизитов расчётного счёта. </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4.4. Обязанности Заказчика по оплате считаются исполненными после списания денежных сре</w:t>
      </w:r>
      <w:proofErr w:type="gramStart"/>
      <w:r w:rsidRPr="00080B54">
        <w:rPr>
          <w:rFonts w:ascii="Times New Roman" w:hAnsi="Times New Roman"/>
          <w:sz w:val="20"/>
          <w:szCs w:val="20"/>
        </w:rPr>
        <w:t>дств с р</w:t>
      </w:r>
      <w:proofErr w:type="gramEnd"/>
      <w:r w:rsidRPr="00080B54">
        <w:rPr>
          <w:rFonts w:ascii="Times New Roman" w:hAnsi="Times New Roman"/>
          <w:sz w:val="20"/>
          <w:szCs w:val="20"/>
        </w:rPr>
        <w:t>асчётного счёта Заказчика.</w:t>
      </w:r>
    </w:p>
    <w:p w:rsidR="00080B54" w:rsidRPr="00080B54" w:rsidRDefault="00080B54" w:rsidP="00080B54">
      <w:pPr>
        <w:widowControl w:val="0"/>
        <w:spacing w:after="0" w:line="240" w:lineRule="auto"/>
        <w:jc w:val="both"/>
        <w:rPr>
          <w:rFonts w:ascii="Times New Roman" w:hAnsi="Times New Roman"/>
          <w:sz w:val="20"/>
          <w:szCs w:val="20"/>
        </w:rPr>
      </w:pPr>
      <w:r w:rsidRPr="00080B54">
        <w:rPr>
          <w:rFonts w:ascii="Times New Roman" w:hAnsi="Times New Roman"/>
          <w:sz w:val="20"/>
          <w:szCs w:val="20"/>
        </w:rPr>
        <w:t xml:space="preserve">4.5. Порядок оплаты: в течение 30 (тридцати) дней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Заказчиком документов о приемке.</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4.6. Принятие денежных обязательств в рамках настоящего контракта, подлежащих исполнению, осуществляется за счёт средств ОМС Ульяновской области на 2018 год, средств ОМС Ульяновской области на 2019 год.</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4.7. В случае неисполнения или ненадлежащего исполнения Исполнителем обязательства, предусмотренного настоящим контрактом, Заказчик вправе осуществить оплату контракта путём выплаты Исполнителю суммы, уменьшенной на сумму неустойки (пеней, штрафов).</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4.8. В случае если настоящий контракт будет заключен с физическим лицом, за исключением индивидуального предпринимателя или иного занимающегося частной практикой лица, сумма, подлежащая уплате такому физическому лицу, уменьшается на размер налоговых платежей, связанных с оплатой контракта.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4.9. К счету Исполнителя должна прилагаться «Меню-раскладка», где указаны: наименование блюд, выход блюда в граммах, количество койко-мест, общая сумма к оплате.</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5. Права и обязанности сторон</w:t>
      </w:r>
    </w:p>
    <w:p w:rsidR="00080B54" w:rsidRPr="00080B54" w:rsidRDefault="00080B54" w:rsidP="00080B54">
      <w:pPr>
        <w:widowControl w:val="0"/>
        <w:spacing w:after="0" w:line="240" w:lineRule="auto"/>
        <w:ind w:right="-1"/>
        <w:rPr>
          <w:rFonts w:ascii="Times New Roman" w:hAnsi="Times New Roman"/>
          <w:sz w:val="20"/>
          <w:szCs w:val="20"/>
        </w:rPr>
      </w:pPr>
      <w:r w:rsidRPr="00080B54">
        <w:rPr>
          <w:rFonts w:ascii="Times New Roman" w:hAnsi="Times New Roman"/>
          <w:sz w:val="20"/>
          <w:szCs w:val="20"/>
        </w:rPr>
        <w:t>5.1. Заказчик обязан:</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5.1.1. Определить лиц, непосредственно участвующих в составлении ежедневной заявки, сдаче-приемке оказанных услуг и, осуществляющих контроль качества.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5.1.2. Своевременно и в установленные сроки передавать Исполнителю документы, указанные в п.2.5. настоящего контракта.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5.1.3. Оплачивать услуги, оказанные Исполнителем в сроки, установленные настоящим контрактом.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5.1.4. Контролировать качество приготовления питания, соответствие блюд по меню-раскладке и выход готовой продукции, соблюдение натуральных норм.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5.1.5. Принимать приготовленное Исполнителем питание, соответствующее условиям настоящего контракта и требованиям Заказчика по ассортименту, количеству и качеству.</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5.1.6. В целях контроля за доброкачественностью и безопасностью приготовленной пищи производить отбор суточной пробы от каждой партии приготовленных блюд.</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5.1.7. В каждый прием пищи составлять «Раздаточную ведомость» на отпуск отделениям рационов питания (форма № 23-МЗ, утвержденная Приказом № 330) и контролировать правильность отпуска блюд с пищеблока в отделения по весу в соответствии с выходом блюд и количеством порций.</w:t>
      </w:r>
    </w:p>
    <w:p w:rsidR="00080B54" w:rsidRPr="00080B54" w:rsidRDefault="00080B54" w:rsidP="00080B54">
      <w:pPr>
        <w:widowControl w:val="0"/>
        <w:spacing w:after="0" w:line="240" w:lineRule="auto"/>
        <w:ind w:right="-1"/>
        <w:rPr>
          <w:rFonts w:ascii="Times New Roman" w:hAnsi="Times New Roman"/>
          <w:sz w:val="20"/>
          <w:szCs w:val="20"/>
        </w:rPr>
      </w:pPr>
      <w:r w:rsidRPr="00080B54">
        <w:rPr>
          <w:rFonts w:ascii="Times New Roman" w:hAnsi="Times New Roman"/>
          <w:sz w:val="20"/>
          <w:szCs w:val="20"/>
        </w:rPr>
        <w:t>5.2. Заказчик имеет право:</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5.2.1. Осуществлять проверку качества продуктов, поступающих на склад Исполнителя. Для контроля за качеством поступающей продукции Заказчиком проводится ознакомление с документами, сопровождающими продукты питания, а также их органолептическая оценка.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5.2.2. Осуществлять контроль правильности хранения запаса продуктов питания.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5.2.3. Присутствовать при закладке продуктов Исполнителем в котел, осуществлять контроль за правильностью закладки продуктов при приготовлении блюд.</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5.2.4. Осуществлять контроль за качеством готовой пищи на пищеблоке перед ее выдачей в отделения. В случае несоответствия органолептических свойств готовой пищи оформлять претензионные требования в адрес Исполнителя в установленном порядке.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5.2.5. Перед началом работы персонала Исполнителя производить осмотр сотрудников пищеблока Исполнителя и результаты осмотра заносить в «Журнал здоровья» (форма № 2–ЛП, утвержденная Приказом № 330).</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5.2.6. Осуществлять контроль за санитарным состоянием помещений пищеблока, инвентаря, посуды, а также за выполнением работниками пищеблока Исполнителя правил личной гигиены.</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5.2.7. Контролировать своевременность проведения профилактических медицинских осмотров персонала пищеблока Исполнителя.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5.2.8. Требовать от Исполнителя не допускать к работе лиц, не прошедших профилактический медицинский осмотр. В случае допуска Исполнителем указанных лиц к приготовлению пищи Заказчик не принимает для питания всю партию приготовленного питания.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5.2.9. Требовать от Исполнителя предоставления надлежащим образом оформленной отчетной документации и материалов, подтверждающих исполнение обязательств по контракту.</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5.2.10. Для проверки соответствия качества оказываемых Услуг требованиям, установленным контрактом, привлекать независимых экспертов.</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5.3. Исполнитель имеет право:</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5.3.1. На своевременную и в полном объеме оплату оказанных услуг.</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5.3.2. Требовать от Заказчика исполнения его обязательств по контракту.</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 Исполнитель обязан:</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5.4.1. Приобретать продукты питания в соответствии с меню, составленным Заказчиком и при наличии сопроводительных документов, удостоверяющих их качество и безопасность (декларация о соответствии, </w:t>
      </w:r>
      <w:r w:rsidRPr="00080B54">
        <w:rPr>
          <w:rFonts w:ascii="Times New Roman" w:hAnsi="Times New Roman"/>
          <w:sz w:val="20"/>
          <w:szCs w:val="20"/>
        </w:rPr>
        <w:lastRenderedPageBreak/>
        <w:t>подлинники ветеринарных справок или свидетельств и т.д.), с указанием даты выработки, сроков и условий хранения продукции. Сопроводительный документ на продукты питания Исполнитель обязан сохранять до конца реализации продукта.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5.4.2. Осуществлять транспортировку сырья и пищевых продуктов в соответствии с требованиями п.2.18. настоящего контракта.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5.4.3. Обеспечивать хранение продуктов на складе в соответствии с санитарно-гигиеническими требованиями, соблюдая сроки и условия хранения пищевых продуктов на складе и цехах пищеблока, а также вести «Журнал бракеража пищевых продуктов и продовольственного сырья».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5.4.4. Организовать и обеспечить приготовление пищи в соответствии с утвержденным Заказчиком меню, разработанным с учетом калорийности, химического состава диет и с обязательным выполнением положения о среднесуточном наборе продуктов на одного человека.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5.4.5. В случае отсутствия полного набора продуктов, предусмотренного меню согласовать с ответственным лицом Заказчика замену одного продукта другим с целью сохранения химического состава и энергетической ценности используемых лечебных рационов.</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5.4.6. Иметь запас продуктов на случай форс-мажорных обстоятельств (отключение электроэнергии, водоснабжения) и на случай снятия с реализации готовой продукции; соблюдать температурный режим выдаваемой пищи в соответствии с требованиями п.2.6. настоящего контракта.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5.4.7. Ежемесячно, не позднее 5-го числа месяца, следующего за </w:t>
      </w:r>
      <w:proofErr w:type="gramStart"/>
      <w:r w:rsidRPr="00080B54">
        <w:rPr>
          <w:rFonts w:ascii="Times New Roman" w:hAnsi="Times New Roman"/>
          <w:sz w:val="20"/>
          <w:szCs w:val="20"/>
        </w:rPr>
        <w:t>отчетным</w:t>
      </w:r>
      <w:proofErr w:type="gramEnd"/>
      <w:r w:rsidRPr="00080B54">
        <w:rPr>
          <w:rFonts w:ascii="Times New Roman" w:hAnsi="Times New Roman"/>
          <w:sz w:val="20"/>
          <w:szCs w:val="20"/>
        </w:rPr>
        <w:t>, предоставлять Заказчику сведения о фактическом выполнении среднесуточного набора продуктов на одного человека: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 анализ выполнения натуральных норм;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2) ежемесячный общий анализ по статье «Питание»;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5.4.8. Организовать выдачу пищи по весу с выходом блюд и количеством порций и установленным в учреждении Заказчика режимом питания.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5.4.9. Привлекать к оказанию услуг персонал, имеющий соответствующую квалификацию, личные медицинские (санитарные) книжки установленного образца в соответствии с действующим законодательством Российской Федерации. Исполнитель обязуется привлекать к своевременному проведению профилактических медицинских осмотров своего персонала только лицензированные медицинские организации.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5.4.10. Не допускать к оказанию услуг лиц, больных инфекционными заболеваниями, лиц с подозрением на такие заболевания, лиц, контактировавших с больными инфекционными заболеваниями, лиц, являющихся носителями возбудителей инфекционных заболеваний, лиц с гнойничковыми заболеваниями кожи, нагноившимися порезами, ожогами, ссадинами, а также с катарами верхних дыхательных путей, лиц, больных кишечными заболеваниями, ангиной, которые могут представлять в связи с особенностями изготовления и оборота пищевых продуктов, материалов и изделий опасность распространения таких заболеваний, а также работников, не прошедших гигиенического обучения. Исполнитель несет ответственность за допуск указанных лиц к оказанию услуг по приготовлению диетического питания, а также при нарушении указанных требований Исполнитель несет уголовную и гражданскую ответственность за распространение инфекционных заболеваний при оказании услуг по приготовлению питания.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5.4.11. Ежедневно перед началом работы персонала Исполнитель обязан обеспечить специалистам Заказчика свободное проведение осмотра сотрудников пищеблока Исполнителя с занесением результатов осмотра в «Журнал здоровья» (форма № 2–ЛП, утвержденная Приказом № 330).</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5.4.12. Обеспечить сотрудникам Заказчика возможность свободного осуществления проверки качества продуктов, поступающих на склад Исполнителя.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5.4.13. Обеспечить сотрудникам Заказчика возможность свободного осуществления контроля правильности хранения запаса продуктов питания Исполнителем.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5.4.14. Обеспечить сотрудникам Заказчика возможность свободного присутствия при закладке продуктов работниками Исполнителя в котел, а также осуществление контроля за правильностью закладки продуктов при приготовлении блюд Исполнителем.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5.4.15. Обеспечить сотрудникам Заказчика возможность осуществления контроля за качеством готовой пищи на пищеблоке перед ее выдачей в отделения.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5.4.16. Обеспечить сотрудникам Заказчика возможность свободного осуществления контроля за санитарным состоянием помещений пищеблока, инвентаря, посуды, а также за выполнением работниками пищеблока Исполнителя правил личной гигиены.</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5.4.17. Работники Исполнителя обязаны соблюдать следующие правила личной гигиены:</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оставлять верхнюю одежду, обувь, головной убор, личные вещи в гардеробной;</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перед началом работы тщательно мыть руки с мылом, надевать чистую санитарную одежду, подбирать волосы под колпак или косынку или надевать специальную сеточку для волос;</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работать в чистой санитарной одежде, менять ее по мере загрязнения;</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при посещении туалета снимать санитарную одежду в специально отведенном месте, после посещения туалета тщательно мыть руки с мылом;</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при появлении признаков простудного заболевания или кишечной дисфункции, а также нагноений, порезов, ожогов сообщать администрации Исполнителя и обращаться в медицинское учреждение для лечения;</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сообщать обо всех случаях заболеваний кишечными инфекциями в семье работника;</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lastRenderedPageBreak/>
        <w:t>- при изготовлении блюд, кулинарных изделий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rsidR="00080B54" w:rsidRPr="00080B54" w:rsidRDefault="00080B54" w:rsidP="00080B54">
      <w:pPr>
        <w:widowControl w:val="0"/>
        <w:autoSpaceDE w:val="0"/>
        <w:autoSpaceDN w:val="0"/>
        <w:adjustRightInd w:val="0"/>
        <w:spacing w:after="0" w:line="240" w:lineRule="auto"/>
        <w:ind w:right="-1"/>
        <w:jc w:val="both"/>
        <w:rPr>
          <w:rFonts w:ascii="Times New Roman" w:hAnsi="Times New Roman"/>
          <w:sz w:val="20"/>
          <w:szCs w:val="20"/>
        </w:rPr>
      </w:pPr>
      <w:r w:rsidRPr="00080B54">
        <w:rPr>
          <w:rFonts w:ascii="Times New Roman" w:hAnsi="Times New Roman"/>
          <w:sz w:val="20"/>
          <w:szCs w:val="20"/>
        </w:rPr>
        <w:t>- не курить и не принимать пищу на рабочем месте (прием пищи и курение разрешаются в специально отведенном помещении или месте). Слесари, электромонтеры и другие работники Исполнителя, занятые ремонтными работами в производственных и складских помещениях, обязаны работать в цехах в чистой санитарной (или специальной) одежде, перенося инструменты в специальных закрытых ящиках. При проведении работ должно быть обеспечено исключение загрязнения сырья, полуфабрикатов и готовой продукции.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5.4.18. Обеспечить сотрудникам Заказчика возможность свободного осуществления контроля за своевременностью проведения профилактических медицинских осмотров персонала пищеблока Исполнителя.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5.4.19. Постоянно и регулярно проводить в местах оказания услуг (пищеблоки, склады и т.д.) текущие и генеральные уборки, мероприятий по дезинфекции, дезинсекции и дератизации и не допускать наличия на пищеблоках, складах и иных местах оказания услуг насекомых (вредные членистоногие – тараканы, мухи, рыжие домовые муравьи, комары, крысиные клещи и др.; вредители запасов – жуки, бабочки, сеноеды, клещи и др.) и грызунов (серые и черные крысы, домовые мыши, полевки и др.).</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5.4.20. Обеспечить работающий персонал пищеблока санитарной одеждой, достаточным количеством моющих, дезинфицирующих средств и других предметов материально технического оснащения.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5.4.21. Обеспечивать строгое соблюдение санитарно-гигиенических норм и требований к содержанию производственных, складских и вспомогательных помещений, условий транспортировки, приемки, хранения, переработки продовольственного сырья и пищевых продуктов, обеспечивающих их качество и безопасность, технологических процессов приготовления блюд и правил доставки готовой пищи.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5.4.22. Соблюдать обязательные требования к качеству готового питания, его безопасности для жизни и здоровья людей, установленные в государственных стандартах, санитарных правилах, технологических нормативах. </w:t>
      </w:r>
    </w:p>
    <w:p w:rsidR="00080B54" w:rsidRPr="00080B54" w:rsidRDefault="00080B54" w:rsidP="00080B54">
      <w:pPr>
        <w:widowControl w:val="0"/>
        <w:spacing w:after="0" w:line="240" w:lineRule="auto"/>
        <w:ind w:right="-1"/>
        <w:jc w:val="both"/>
        <w:rPr>
          <w:rFonts w:ascii="Times New Roman" w:hAnsi="Times New Roman"/>
          <w:bCs/>
          <w:sz w:val="20"/>
          <w:szCs w:val="20"/>
        </w:rPr>
      </w:pPr>
      <w:r w:rsidRPr="00080B54">
        <w:rPr>
          <w:rFonts w:ascii="Times New Roman" w:hAnsi="Times New Roman"/>
          <w:bCs/>
          <w:sz w:val="20"/>
          <w:szCs w:val="20"/>
        </w:rPr>
        <w:t>5.4.23. Предоставлять Заказчику результаты (протоколы) лабораторных исследований по производственному контролю за соблюдением санитарных правил и выполнением санитарно-противоэпидемических (профилактических) мероприятий, которые должны осуществляться лабораторией, имеющей аттестат аккредитации испытательного центра (испытательной лаборатории) в системе аккредитации лабораторий, осуществляющих санитарно-эпидемиологические исследования, испытания.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5.4.24. Безвозмездно исправить по требованию Заказчика все выявленные недостатки в течение 1 (одного) дня.</w:t>
      </w:r>
    </w:p>
    <w:p w:rsidR="00080B54" w:rsidRPr="00080B54" w:rsidRDefault="00080B54" w:rsidP="00080B54">
      <w:pPr>
        <w:widowControl w:val="0"/>
        <w:spacing w:after="0" w:line="240" w:lineRule="auto"/>
        <w:ind w:right="-1"/>
        <w:jc w:val="both"/>
        <w:rPr>
          <w:rFonts w:ascii="Times New Roman" w:hAnsi="Times New Roman"/>
          <w:bCs/>
          <w:sz w:val="20"/>
          <w:szCs w:val="20"/>
        </w:rPr>
      </w:pPr>
      <w:r w:rsidRPr="00080B54">
        <w:rPr>
          <w:rFonts w:ascii="Times New Roman" w:hAnsi="Times New Roman"/>
          <w:bCs/>
          <w:sz w:val="20"/>
          <w:szCs w:val="20"/>
        </w:rPr>
        <w:t>5.4.25. Соблюдать требования противопожарной безопасности, требования техники безопасности и охраны труда, Правила внутреннего распорядка ГУЗ УОДКБ имени политического и общественного деятеля Ю.Ф.Горячева.</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6. Порядок и сроки приемки услуг</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6.1. Приемка оказанных услуг осуществляется Заказчиком на соответствие объема и качества услуг требованиям контракта проводится в соответствии с действующим законодательством Российской Федерации.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6.2. После оказания услуг, ежемесячно составляется акт об оказании оказанных услуг с приложением сводных сведений по наличию лиц, состоящих на питании, меню-раскладки, карточки - раскладки, раздаточной ведомости, который подписывается Исполнителем и Заказчиком в течение 2 (двух) рабочих дней, с момента представления вышеперечисленных документов Исполнителем.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6.3. В случае оказания некачественных услуг Исполнитель осуществляет повторное оказание услуг за свой счет после чего подписывается акт об оказании услуг.</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6.4. В случае несоответствия объема и (или) качества оказанных услуг, указанного в актах об оказании услуг, и фактически оказанных услуг Исполнителем, составляется Акт о недостатках, в котором указываются установленное несоответствие объема и качества оказанных Услуг.</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6.5. Оформленный Акт о недостатках является основанием для предъявления Заказчиком претензии Исполнителю по объему и качеству услуг.</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7. Ответственность сторон</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7.1. За неисполнение или ненадлежащее исполнение обязательств, предусмотренных контрактом, Стороны несут ответственность в соответствии с законодательством Российской Федерации.</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 xml:space="preserve">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 xml:space="preserve">7.2.1.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ставки рефинансирования Центрального банка Российской </w:t>
      </w:r>
      <w:r w:rsidRPr="00080B54">
        <w:rPr>
          <w:rFonts w:ascii="Times New Roman" w:hAnsi="Times New Roman"/>
          <w:sz w:val="20"/>
          <w:szCs w:val="20"/>
        </w:rPr>
        <w:lastRenderedPageBreak/>
        <w:t>Федерации</w:t>
      </w:r>
      <w:r w:rsidRPr="00080B54">
        <w:rPr>
          <w:rFonts w:ascii="Times New Roman" w:hAnsi="Times New Roman"/>
          <w:sz w:val="20"/>
          <w:szCs w:val="20"/>
        </w:rPr>
        <w:footnoteReference w:id="2"/>
      </w:r>
      <w:r w:rsidRPr="00080B54">
        <w:rPr>
          <w:rFonts w:ascii="Times New Roman" w:hAnsi="Times New Roman"/>
          <w:sz w:val="20"/>
          <w:szCs w:val="20"/>
        </w:rPr>
        <w:t xml:space="preserve"> от не уплаченной в срок суммы. </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7.2.2.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составляет _______ руб.*</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&lt;*&gt; Устанавливается в виде фиксированной суммы, определяемой в следующем порядке:</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а) 1000 рублей, если цена контракта не превышает 3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б) 5000 рублей, если цена контракта составляет от 3 млн. рублей до 50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 10000 рублей, если цена контракта составляет от 50 млн. рублей до 100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г) 100000 рублей, если цена контракта превышает 100 млн.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7.2.3.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7.3.1.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ставки рефинансирования Центрального банка Российской Федерации</w:t>
      </w:r>
      <w:proofErr w:type="gramStart"/>
      <w:r w:rsidRPr="00080B54">
        <w:rPr>
          <w:rFonts w:ascii="Times New Roman" w:hAnsi="Times New Roman"/>
          <w:sz w:val="20"/>
          <w:szCs w:val="20"/>
        </w:rPr>
        <w:t>1</w:t>
      </w:r>
      <w:proofErr w:type="gramEnd"/>
      <w:r w:rsidRPr="00080B54">
        <w:rPr>
          <w:rFonts w:ascii="Times New Roman" w:hAnsi="Times New Roman"/>
          <w:sz w:val="20"/>
          <w:szCs w:val="20"/>
        </w:rPr>
        <w:t xml:space="preserve">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7.3.2. 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контрактом в виде фиксированной суммы,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Выбирается один из вариантов написания пункта 6.3.2.1:</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7.3.2.1.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составляет _______ руб.*</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&lt;*&gt; Устанавливается в виде фиксированной суммы, определяемой в следующем порядке:</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а) 10 процентов цены контракта (этапа) в случае, если цена контракта (этапа) не превышает 3 млн.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б) 5 процентов цены контракта (этапа) в случае, если цена контракта (этапа) составляет от 3 млн. рублей до 50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 1 процент цены контракта (этапа) в случае, если цена контракта (этапа) составляет от 50 млн. рублей до 100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г) 0,5 процента цены контракта (этапа) в случае, если цена контракта (этапа) составляет от 100 млн. рублей до 500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proofErr w:type="spellStart"/>
      <w:r w:rsidRPr="00080B54">
        <w:rPr>
          <w:rFonts w:ascii="Times New Roman" w:hAnsi="Times New Roman"/>
          <w:sz w:val="20"/>
          <w:szCs w:val="20"/>
        </w:rPr>
        <w:t>д</w:t>
      </w:r>
      <w:proofErr w:type="spellEnd"/>
      <w:r w:rsidRPr="00080B54">
        <w:rPr>
          <w:rFonts w:ascii="Times New Roman" w:hAnsi="Times New Roman"/>
          <w:sz w:val="20"/>
          <w:szCs w:val="20"/>
        </w:rPr>
        <w:t>) 0,4 процента цены контракта (этапа) в случае, если цена контракта (этапа) составляет от 500 млн. рублей до 1 млрд.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е) 0,3 процента цены контракта (этапа) в случае, если цена контракта (этапа) составляет от 1 млрд. рублей до 2 млрд.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ж) 0,25 процента цены контракта (этапа) в случае, если цена контракта (этапа) составляет от 2 млрд. рублей до 5 млрд.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proofErr w:type="spellStart"/>
      <w:r w:rsidRPr="00080B54">
        <w:rPr>
          <w:rFonts w:ascii="Times New Roman" w:hAnsi="Times New Roman"/>
          <w:sz w:val="20"/>
          <w:szCs w:val="20"/>
        </w:rPr>
        <w:t>з</w:t>
      </w:r>
      <w:proofErr w:type="spellEnd"/>
      <w:r w:rsidRPr="00080B54">
        <w:rPr>
          <w:rFonts w:ascii="Times New Roman" w:hAnsi="Times New Roman"/>
          <w:sz w:val="20"/>
          <w:szCs w:val="20"/>
        </w:rPr>
        <w:t>) 0,2 процента цены контракта (этапа) в случае, если цена контракта (этапа) составляет от 5 млрд. рублей до 10 млрд.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и) 0,1 процента цены контракта (этапа) в случае, если цена контракта (этапа) превышает 10 млрд.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 случае</w:t>
      </w:r>
      <w:proofErr w:type="gramStart"/>
      <w:r w:rsidRPr="00080B54">
        <w:rPr>
          <w:rFonts w:ascii="Times New Roman" w:hAnsi="Times New Roman"/>
          <w:sz w:val="20"/>
          <w:szCs w:val="20"/>
        </w:rPr>
        <w:t>,</w:t>
      </w:r>
      <w:proofErr w:type="gramEnd"/>
      <w:r w:rsidRPr="00080B54">
        <w:rPr>
          <w:rFonts w:ascii="Times New Roman" w:hAnsi="Times New Roman"/>
          <w:sz w:val="20"/>
          <w:szCs w:val="20"/>
        </w:rPr>
        <w:t xml:space="preserve"> если проводился электронный аукцион на право заключить контракт, пункт 6.3.2.1 настоящего контракта включается в контракт, направляемый победителю закупки (или иному участнику закупки), предложившему наиболее высокую цену за право заключения контракта, в следующей редакции:</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7.3.2.1.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составляет _______ руб.*</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&lt;*&gt; Устанавливается в виде фиксированной суммы, определяемой в следующем порядке:</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lastRenderedPageBreak/>
        <w:t>а) 10 процентов начальной (максимальной) цены контракта в случае, если начальная (максимальная) цена контракта не превышает 3 млн.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б) 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 1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7.3.2.2.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(при наличии в контракте таких обязательств), размер штрафа составляет _______ руб.*</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&lt;*&gt;Устанавливается в виде фиксированной суммы, определяемой в следующем порядке:</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а) 1000 рублей, если цена контракта не превышает 3 млн.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б) 5000 рублей, если цена контракта составляет от 3 млн. рублей до 50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в) 10000 рублей, если цена контракта составляет от 50 млн. рублей до 100 млн. рублей (включительно);</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г) 100000 рублей, если цена контракта превышает 100 млн. рублей.</w:t>
      </w:r>
    </w:p>
    <w:p w:rsidR="00080B54" w:rsidRPr="00080B54" w:rsidRDefault="00080B54" w:rsidP="00080B54">
      <w:pPr>
        <w:widowControl w:val="0"/>
        <w:shd w:val="clear" w:color="auto" w:fill="FFFFFF"/>
        <w:tabs>
          <w:tab w:val="left" w:pos="720"/>
        </w:tabs>
        <w:autoSpaceDE w:val="0"/>
        <w:autoSpaceDN w:val="0"/>
        <w:spacing w:after="0" w:line="240" w:lineRule="auto"/>
        <w:jc w:val="both"/>
        <w:rPr>
          <w:rFonts w:ascii="Times New Roman" w:hAnsi="Times New Roman"/>
          <w:sz w:val="20"/>
          <w:szCs w:val="20"/>
        </w:rPr>
      </w:pPr>
      <w:r w:rsidRPr="00080B54">
        <w:rPr>
          <w:rFonts w:ascii="Times New Roman" w:hAnsi="Times New Roman"/>
          <w:sz w:val="20"/>
          <w:szCs w:val="20"/>
        </w:rPr>
        <w:t>7.3.3. 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080B54" w:rsidRPr="00080B54" w:rsidRDefault="00080B54" w:rsidP="00080B54">
      <w:pPr>
        <w:shd w:val="clear" w:color="auto" w:fill="FFFFFF"/>
        <w:spacing w:after="0" w:line="240" w:lineRule="auto"/>
        <w:ind w:right="-1"/>
        <w:jc w:val="both"/>
        <w:rPr>
          <w:rFonts w:ascii="Times New Roman" w:hAnsi="Times New Roman"/>
          <w:sz w:val="20"/>
          <w:szCs w:val="20"/>
        </w:rPr>
      </w:pPr>
      <w:r w:rsidRPr="00080B54">
        <w:rPr>
          <w:rFonts w:ascii="Times New Roman" w:hAnsi="Times New Roman"/>
          <w:sz w:val="20"/>
          <w:szCs w:val="20"/>
        </w:rPr>
        <w:t>7.4.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80B54" w:rsidRPr="00080B54" w:rsidRDefault="00080B54" w:rsidP="00080B54">
      <w:pPr>
        <w:spacing w:after="0" w:line="240" w:lineRule="auto"/>
        <w:ind w:right="-1"/>
        <w:jc w:val="center"/>
        <w:rPr>
          <w:rFonts w:ascii="Times New Roman" w:hAnsi="Times New Roman"/>
          <w:sz w:val="20"/>
          <w:szCs w:val="20"/>
        </w:rPr>
      </w:pPr>
      <w:r w:rsidRPr="00080B54">
        <w:rPr>
          <w:rFonts w:ascii="Times New Roman" w:hAnsi="Times New Roman"/>
          <w:sz w:val="20"/>
          <w:szCs w:val="20"/>
        </w:rPr>
        <w:t>8. Порядок изменения и расторжения контракта</w:t>
      </w:r>
    </w:p>
    <w:p w:rsidR="00080B54" w:rsidRPr="00080B54" w:rsidRDefault="00080B54" w:rsidP="00080B54">
      <w:pPr>
        <w:widowControl w:val="0"/>
        <w:spacing w:after="0" w:line="240" w:lineRule="auto"/>
        <w:jc w:val="both"/>
        <w:rPr>
          <w:rFonts w:ascii="Times New Roman" w:hAnsi="Times New Roman"/>
          <w:sz w:val="20"/>
          <w:szCs w:val="20"/>
        </w:rPr>
      </w:pPr>
      <w:r w:rsidRPr="00080B54">
        <w:rPr>
          <w:rFonts w:ascii="Times New Roman" w:hAnsi="Times New Roman"/>
          <w:sz w:val="20"/>
          <w:szCs w:val="20"/>
        </w:rPr>
        <w:t>8.1.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80B54" w:rsidRPr="00080B54" w:rsidRDefault="00080B54" w:rsidP="00080B54">
      <w:pPr>
        <w:widowControl w:val="0"/>
        <w:spacing w:after="0" w:line="240" w:lineRule="auto"/>
        <w:jc w:val="both"/>
        <w:rPr>
          <w:rFonts w:ascii="Times New Roman" w:hAnsi="Times New Roman"/>
          <w:sz w:val="20"/>
          <w:szCs w:val="20"/>
        </w:rPr>
      </w:pPr>
      <w:r w:rsidRPr="00080B54">
        <w:rPr>
          <w:rFonts w:ascii="Times New Roman" w:hAnsi="Times New Roman"/>
          <w:sz w:val="20"/>
          <w:szCs w:val="20"/>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080B54" w:rsidRPr="00080B54" w:rsidRDefault="00080B54" w:rsidP="00080B54">
      <w:pPr>
        <w:pStyle w:val="afffd"/>
        <w:spacing w:before="0"/>
        <w:jc w:val="both"/>
        <w:rPr>
          <w:rFonts w:ascii="Times New Roman" w:hAnsi="Times New Roman"/>
        </w:rPr>
      </w:pPr>
      <w:proofErr w:type="gramStart"/>
      <w:r w:rsidRPr="00080B54">
        <w:rPr>
          <w:rFonts w:ascii="Times New Roman" w:hAnsi="Times New Roman"/>
        </w:rPr>
        <w:t>б) если по предложению Заказчика увеличиваются предусмотренные контрактом количество товара не более чем на десять процентов или уменьшаются предусмотренные контрактом количество поставляемого товара не более чем на десять процентов.</w:t>
      </w:r>
      <w:proofErr w:type="gramEnd"/>
      <w:r w:rsidRPr="00080B54">
        <w:rPr>
          <w:rFonts w:ascii="Times New Roman" w:hAnsi="Times New Roman"/>
        </w:rPr>
        <w:t xml:space="preserve"> При этом по соглашению сторон допускается изменение с учётом </w:t>
      </w:r>
      <w:proofErr w:type="gramStart"/>
      <w:r w:rsidRPr="00080B54">
        <w:rPr>
          <w:rFonts w:ascii="Times New Roman" w:hAnsi="Times New Roman"/>
        </w:rPr>
        <w:t>положений бюджетного законодательства Российской Федерации цены контракта</w:t>
      </w:r>
      <w:proofErr w:type="gramEnd"/>
      <w:r w:rsidRPr="00080B54">
        <w:rPr>
          <w:rFonts w:ascii="Times New Roman" w:hAnsi="Times New Roman"/>
        </w:rPr>
        <w:t xml:space="preserve">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w:t>
      </w:r>
      <w:proofErr w:type="gramStart"/>
      <w:r w:rsidRPr="00080B54">
        <w:rPr>
          <w:rFonts w:ascii="Times New Roman" w:hAnsi="Times New Roman"/>
        </w:rPr>
        <w:t>предусмотренных</w:t>
      </w:r>
      <w:proofErr w:type="gramEnd"/>
      <w:r w:rsidRPr="00080B54">
        <w:rPr>
          <w:rFonts w:ascii="Times New Roman" w:hAnsi="Times New Roman"/>
        </w:rPr>
        <w:t xml:space="preserve">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80B54" w:rsidRPr="00080B54" w:rsidRDefault="00080B54" w:rsidP="00080B54">
      <w:pPr>
        <w:pStyle w:val="afffd"/>
        <w:spacing w:before="0"/>
        <w:jc w:val="both"/>
        <w:rPr>
          <w:rFonts w:ascii="Times New Roman" w:hAnsi="Times New Roman"/>
        </w:rPr>
      </w:pPr>
      <w:r w:rsidRPr="00080B54">
        <w:rPr>
          <w:rFonts w:ascii="Times New Roman" w:hAnsi="Times New Roman"/>
        </w:rPr>
        <w:t>8.2. При исполнении контракта не допускается перемена Исполнителя, за исключением случая, если новый Исполнитель является правопреемником Исполнителя по такому контракту вследствие реорганизации юридического лица в форме преобразования, слияния или присоединения.</w:t>
      </w:r>
    </w:p>
    <w:p w:rsidR="00080B54" w:rsidRPr="00080B54" w:rsidRDefault="00080B54" w:rsidP="00080B54">
      <w:pPr>
        <w:widowControl w:val="0"/>
        <w:spacing w:after="0" w:line="240" w:lineRule="auto"/>
        <w:jc w:val="both"/>
        <w:rPr>
          <w:rFonts w:ascii="Times New Roman" w:hAnsi="Times New Roman"/>
          <w:sz w:val="20"/>
          <w:szCs w:val="20"/>
        </w:rPr>
      </w:pPr>
      <w:r w:rsidRPr="00080B54">
        <w:rPr>
          <w:rFonts w:ascii="Times New Roman" w:hAnsi="Times New Roman"/>
          <w:sz w:val="20"/>
          <w:szCs w:val="20"/>
        </w:rPr>
        <w:t>8.3. В случае перемены Заказчика права и обязанности Заказчика, предусмотренные контрактом, переходят к новому Заказчику.</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8.4. Расторжение контракта допускается по соглашению сторон, по решению суда, в случае одностороннего отказа стороны контракта от исполнения контракта на основаниях, предусмотренных Гражданским кодексом Российской Федерации для одностороннего отказа от исполнения отдельных видов обязательств, в том числе:</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 отступление Исполнителя в оказании услуги от условий контракта или иные недостатки результата выполнения услуги, которые не были устранены в установленный заказчиком разумный срок, либо являются существенными и неустранимыми (пункт 3 статьи 723 ГК РФ).</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 xml:space="preserve">Возможность одностороннего отказа от исполнения контракта предусматривается в соответствии с положениями </w:t>
      </w:r>
      <w:proofErr w:type="gramStart"/>
      <w:r w:rsidRPr="00080B54">
        <w:rPr>
          <w:rFonts w:ascii="Times New Roman" w:hAnsi="Times New Roman"/>
          <w:sz w:val="20"/>
          <w:szCs w:val="20"/>
        </w:rPr>
        <w:t>ч</w:t>
      </w:r>
      <w:proofErr w:type="gramEnd"/>
      <w:r w:rsidRPr="00080B54">
        <w:rPr>
          <w:rFonts w:ascii="Times New Roman" w:hAnsi="Times New Roman"/>
          <w:sz w:val="20"/>
          <w:szCs w:val="20"/>
        </w:rPr>
        <w:t xml:space="preserve">.8-26 ст.95 ФЗ от 05.04.2013г. 44-ФЗ. </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Сторона, решившая расторгнуть настоящий контракт по соглашению сторон, должна направить письменное уведомление о намерении расторгнуть контракт другой стороне не позднее, чем за 14 (четырнадцать) дней до расторжения контракта.</w:t>
      </w:r>
    </w:p>
    <w:p w:rsidR="00080B54" w:rsidRPr="00080B54" w:rsidRDefault="00080B54" w:rsidP="00080B54">
      <w:pPr>
        <w:shd w:val="clear" w:color="auto" w:fill="FFFFFF"/>
        <w:tabs>
          <w:tab w:val="left" w:pos="700"/>
        </w:tabs>
        <w:spacing w:after="0" w:line="240" w:lineRule="auto"/>
        <w:jc w:val="center"/>
        <w:rPr>
          <w:rFonts w:ascii="Times New Roman" w:hAnsi="Times New Roman"/>
          <w:sz w:val="20"/>
          <w:szCs w:val="20"/>
        </w:rPr>
      </w:pPr>
      <w:r w:rsidRPr="00080B54">
        <w:rPr>
          <w:rFonts w:ascii="Times New Roman" w:hAnsi="Times New Roman"/>
          <w:sz w:val="20"/>
          <w:szCs w:val="20"/>
        </w:rPr>
        <w:t>9. Обеспечение исполнения контракта</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9.1. Исполнителем в обеспечение исполнения контракта предоставлена Заказчику банковская гарантия, выданная банком, или внесены денежные средства, на счёт, на котором в соответствии с законодательством Российской Федерации учитываются операции со средствами, поступающими Заказчику, выбор формы обеспечения определяется Исполнителем самостоятельно.</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9.2. 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 xml:space="preserve">9.3. Случаями, когда Заказчик получает право требования выплаты денежных средств по представленному Исполнителем обеспечению исполнения контракта, выступают факты возникновения </w:t>
      </w:r>
      <w:r w:rsidRPr="00080B54">
        <w:rPr>
          <w:rFonts w:ascii="Times New Roman" w:hAnsi="Times New Roman"/>
          <w:sz w:val="20"/>
          <w:szCs w:val="20"/>
        </w:rPr>
        <w:lastRenderedPageBreak/>
        <w:t xml:space="preserve">гражданско-правовой ответственности Исполнителя перед Заказчиком вследствие нарушения им обязательств по контракту, включая неисполнение или ненадлежащее исполнение им обязательств по контракту. </w:t>
      </w:r>
    </w:p>
    <w:p w:rsidR="00080B54" w:rsidRPr="00080B54" w:rsidRDefault="00080B54" w:rsidP="00080B54">
      <w:pPr>
        <w:shd w:val="clear" w:color="auto" w:fill="FFFFFF"/>
        <w:tabs>
          <w:tab w:val="left" w:pos="700"/>
        </w:tabs>
        <w:spacing w:after="0" w:line="240" w:lineRule="auto"/>
        <w:jc w:val="both"/>
        <w:rPr>
          <w:rFonts w:ascii="Times New Roman" w:hAnsi="Times New Roman"/>
          <w:sz w:val="20"/>
          <w:szCs w:val="20"/>
        </w:rPr>
      </w:pPr>
      <w:r w:rsidRPr="00080B54">
        <w:rPr>
          <w:rFonts w:ascii="Times New Roman" w:hAnsi="Times New Roman"/>
          <w:sz w:val="20"/>
          <w:szCs w:val="20"/>
        </w:rPr>
        <w:t>9.4. Возврат Исполнителю денежных средств, внесенных им на счёт Заказчика в качестве обеспечение исполнения контракта, осуществляется при условии надлежащего исполнения Исполнителем всех своих обязательств по контракту в течение 20 (двадцати) рабочих дней со дня получения Заказчиком соответствующего письменного требования Исполнителя и подписанного акта сверки взаимных расчетов. Денежные средства перечисляются по банковским реквизитам, указанным в письменном требовании.</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 Форс-мажор</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10.1. Стороны освобождаются от ответственности за частичное или полное неисполнение обязательств по настоящему контракту, если оно явилось следствием форс-мажорных обстоятельств, не зависящих от воли и находящихся вне контроля Сторон. Срок исполнения обязательств по настоящему контракту отодвигается на период действия форс-мажорных обстоятельств.</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10.2. Сторона, для которой создалась невозможность выполнения обязательств по настоящему контракту в связи с форс-мажорными обстоятельствами, обязана немедленно известить об этом другую сторону в письменном виде о прекращении этих обстоятельств. Несвоевременное извещение или отсутствие извещения о форс-мажорных обстоятельствах лишает соответствующую Сторону права ссылаться на них в будущем.</w:t>
      </w:r>
    </w:p>
    <w:p w:rsidR="00080B54" w:rsidRPr="00080B54" w:rsidRDefault="00080B54" w:rsidP="00080B54">
      <w:pPr>
        <w:tabs>
          <w:tab w:val="left" w:pos="12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11. Порядок урегулирования споров</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11.1. Стороны принимают все меры к тому, чтобы любые спорные вопросы, разногласия либо претензии, касающиеся исполнения настоящего контракта или в связи с ним, были урегулированы путём переговоров.</w:t>
      </w:r>
    </w:p>
    <w:p w:rsidR="00080B54" w:rsidRPr="00080B54" w:rsidRDefault="00080B54" w:rsidP="00080B54">
      <w:pPr>
        <w:pStyle w:val="ConsPlusNormal"/>
        <w:ind w:firstLine="0"/>
        <w:jc w:val="both"/>
        <w:rPr>
          <w:rFonts w:ascii="Times New Roman" w:hAnsi="Times New Roman"/>
          <w:sz w:val="20"/>
          <w:szCs w:val="20"/>
        </w:rPr>
      </w:pPr>
      <w:r w:rsidRPr="00080B54">
        <w:rPr>
          <w:rFonts w:ascii="Times New Roman" w:hAnsi="Times New Roman"/>
          <w:sz w:val="20"/>
          <w:szCs w:val="20"/>
        </w:rPr>
        <w:t>11.2. В случае наличия претензий, споров, разногласий относительно исполнения одной из сторон своих обязатель</w:t>
      </w:r>
      <w:proofErr w:type="gramStart"/>
      <w:r w:rsidRPr="00080B54">
        <w:rPr>
          <w:rFonts w:ascii="Times New Roman" w:hAnsi="Times New Roman"/>
          <w:sz w:val="20"/>
          <w:szCs w:val="20"/>
        </w:rPr>
        <w:t>ств др</w:t>
      </w:r>
      <w:proofErr w:type="gramEnd"/>
      <w:r w:rsidRPr="00080B54">
        <w:rPr>
          <w:rFonts w:ascii="Times New Roman" w:hAnsi="Times New Roman"/>
          <w:sz w:val="20"/>
          <w:szCs w:val="20"/>
        </w:rPr>
        <w:t xml:space="preserve">угая сторона может направить претензию. В отношении всех претензий, направляемых по настоящему контракту, сторона, к которой адресована данная претензия, должна дать письменный ответ по существу претензии в срок не позднее 10 (десяти) дней </w:t>
      </w:r>
      <w:proofErr w:type="gramStart"/>
      <w:r w:rsidRPr="00080B54">
        <w:rPr>
          <w:rFonts w:ascii="Times New Roman" w:hAnsi="Times New Roman"/>
          <w:sz w:val="20"/>
          <w:szCs w:val="20"/>
        </w:rPr>
        <w:t>с даты</w:t>
      </w:r>
      <w:proofErr w:type="gramEnd"/>
      <w:r w:rsidRPr="00080B54">
        <w:rPr>
          <w:rFonts w:ascii="Times New Roman" w:hAnsi="Times New Roman"/>
          <w:sz w:val="20"/>
          <w:szCs w:val="20"/>
        </w:rPr>
        <w:t xml:space="preserve"> её получения.</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11.3. В случае если указанные споры и разногласия не могут быть разрешены путём переговоров, они подлежат разрешению в порядке, предусмотренном действующим законодательством Российской Федерации, в Арбитражном суде Ульяновской области.</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 Заключительные положения</w:t>
      </w:r>
    </w:p>
    <w:p w:rsidR="00080B54" w:rsidRPr="00080B54" w:rsidRDefault="00080B54" w:rsidP="00080B54">
      <w:pPr>
        <w:pStyle w:val="ConsPlusNormal"/>
        <w:ind w:firstLine="0"/>
        <w:jc w:val="both"/>
        <w:rPr>
          <w:rFonts w:ascii="Times New Roman" w:hAnsi="Times New Roman"/>
          <w:color w:val="000000"/>
          <w:sz w:val="20"/>
          <w:szCs w:val="20"/>
        </w:rPr>
      </w:pPr>
      <w:r w:rsidRPr="00080B54">
        <w:rPr>
          <w:rFonts w:ascii="Times New Roman" w:hAnsi="Times New Roman"/>
          <w:color w:val="000000"/>
          <w:sz w:val="20"/>
          <w:szCs w:val="20"/>
        </w:rPr>
        <w:t xml:space="preserve">12.1. Контракт заключен в </w:t>
      </w:r>
      <w:proofErr w:type="spellStart"/>
      <w:proofErr w:type="gramStart"/>
      <w:r w:rsidRPr="00080B54">
        <w:rPr>
          <w:rFonts w:ascii="Times New Roman" w:hAnsi="Times New Roman"/>
          <w:color w:val="000000"/>
          <w:sz w:val="20"/>
          <w:szCs w:val="20"/>
        </w:rPr>
        <w:t>в</w:t>
      </w:r>
      <w:proofErr w:type="spellEnd"/>
      <w:proofErr w:type="gramEnd"/>
      <w:r w:rsidRPr="00080B54">
        <w:rPr>
          <w:rFonts w:ascii="Times New Roman" w:hAnsi="Times New Roman"/>
          <w:color w:val="000000"/>
          <w:sz w:val="20"/>
          <w:szCs w:val="20"/>
        </w:rPr>
        <w:t xml:space="preserve"> письменном виде в 2 (двух) экземплярах, по одному для каждой из Сторон.</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12.2. Любое уведомление, которое одна сторона направляет другой стороне в соответствии с контрактом, направляется посредством почтовой и/или электронной связи. Уведомление, направленное любым из этих видов связи признается действительным и имеющим юридическую силу. Почтовые и электронные адреса Сторон для связи указаны в части 13 настоящего контракта. В случае использования электронной почты Стороны обязуются обеспечить доступ к указанным </w:t>
      </w:r>
      <w:proofErr w:type="gramStart"/>
      <w:r w:rsidRPr="00080B54">
        <w:rPr>
          <w:rFonts w:ascii="Times New Roman" w:hAnsi="Times New Roman"/>
          <w:sz w:val="20"/>
          <w:szCs w:val="20"/>
        </w:rPr>
        <w:t>адресам</w:t>
      </w:r>
      <w:proofErr w:type="gramEnd"/>
      <w:r w:rsidRPr="00080B54">
        <w:rPr>
          <w:rFonts w:ascii="Times New Roman" w:hAnsi="Times New Roman"/>
          <w:sz w:val="20"/>
          <w:szCs w:val="20"/>
        </w:rPr>
        <w:t xml:space="preserve"> только уполномоченным лицам, каждые 24 (двадцать четыре) часа проверять содержимое электронного почтового ящика, подтверждать получение и прочтение электронных писем. В случае, если Сторона, направившая уведомление, не получила подтверждение о его прочтении, статус «Прочитано» присваивается ему в течение 24 (двадцати четырех) часов. Уведомление вступает в силу в день получения его лицом, которому оно адресовано, если иное не установлено законом или настоящим контрактом.</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12.3. Настоящий контра</w:t>
      </w:r>
      <w:proofErr w:type="gramStart"/>
      <w:r w:rsidRPr="00080B54">
        <w:rPr>
          <w:rFonts w:ascii="Times New Roman" w:hAnsi="Times New Roman"/>
          <w:sz w:val="20"/>
          <w:szCs w:val="20"/>
        </w:rPr>
        <w:t>кт вст</w:t>
      </w:r>
      <w:proofErr w:type="gramEnd"/>
      <w:r w:rsidRPr="00080B54">
        <w:rPr>
          <w:rFonts w:ascii="Times New Roman" w:hAnsi="Times New Roman"/>
          <w:sz w:val="20"/>
          <w:szCs w:val="20"/>
        </w:rPr>
        <w:t>упает в силу с момента подписания его сторонами и действует по 31.12.2019, а в части расчётов и гарантийных обязательств, обязательств по возмещению убытков и выплате неустойки (штрафов, пеней) - до полного их исполнения сторонами.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12.4. Окончание срока действия контракта не освобождает Стороны от ответственности за его нарушение.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12.5. Любые изменения и дополнения к настоящему контракту, не противоречащие действующему законодательству Российской Федерации, оформляются дополнительными соглашениями сторон в письменной форме.</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12.6. Во всем, что не предусмотрено настоящим контрактом, стороны руководствуются действующим законодательством Российской Федерации.</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12.7. Приложения, указанные в настоящем контракте, являются его неотъемлемой частью: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приложение № 1 – спецификация;</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приложение № 2 - четырнадцатидневное меню-раскладка;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приложение № 3 – договор аренды недвижимого имущества;</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 xml:space="preserve">приложение № 4 – график выдачи пищи с пищеблока;  </w:t>
      </w:r>
    </w:p>
    <w:p w:rsidR="00080B54" w:rsidRPr="00080B54" w:rsidRDefault="00080B54" w:rsidP="00080B54">
      <w:pPr>
        <w:widowControl w:val="0"/>
        <w:spacing w:after="0" w:line="240" w:lineRule="auto"/>
        <w:ind w:right="-1"/>
        <w:jc w:val="both"/>
        <w:rPr>
          <w:rFonts w:ascii="Times New Roman" w:hAnsi="Times New Roman"/>
          <w:sz w:val="20"/>
          <w:szCs w:val="20"/>
        </w:rPr>
      </w:pPr>
      <w:r w:rsidRPr="00080B54">
        <w:rPr>
          <w:rFonts w:ascii="Times New Roman" w:hAnsi="Times New Roman"/>
          <w:sz w:val="20"/>
          <w:szCs w:val="20"/>
        </w:rPr>
        <w:t>приложение № 5 – требования к используемым продуктам.</w:t>
      </w:r>
    </w:p>
    <w:p w:rsidR="00080B54" w:rsidRPr="00080B54" w:rsidRDefault="00080B54" w:rsidP="00080B54">
      <w:pPr>
        <w:widowControl w:val="0"/>
        <w:spacing w:after="0" w:line="240" w:lineRule="auto"/>
        <w:ind w:right="-1"/>
        <w:jc w:val="both"/>
        <w:rPr>
          <w:rFonts w:ascii="Times New Roman" w:hAnsi="Times New Roman"/>
          <w:sz w:val="20"/>
          <w:szCs w:val="20"/>
        </w:rPr>
        <w:sectPr w:rsidR="00080B54" w:rsidRPr="00080B54" w:rsidSect="00080B54">
          <w:pgSz w:w="11906" w:h="16838"/>
          <w:pgMar w:top="899" w:right="1106" w:bottom="899" w:left="1701" w:header="708" w:footer="708" w:gutter="0"/>
          <w:cols w:space="708"/>
          <w:docGrid w:linePitch="360"/>
        </w:sectPr>
      </w:pP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lastRenderedPageBreak/>
        <w:t>13. Юридические адреса и банковские реквизиты сторон</w:t>
      </w:r>
    </w:p>
    <w:tbl>
      <w:tblPr>
        <w:tblW w:w="9468" w:type="dxa"/>
        <w:tblLook w:val="01E0"/>
      </w:tblPr>
      <w:tblGrid>
        <w:gridCol w:w="4968"/>
        <w:gridCol w:w="4500"/>
      </w:tblGrid>
      <w:tr w:rsidR="00080B54" w:rsidRPr="00080B54" w:rsidTr="00080B54">
        <w:tc>
          <w:tcPr>
            <w:tcW w:w="4968" w:type="dxa"/>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Заказчик: </w:t>
            </w:r>
          </w:p>
          <w:p w:rsidR="00080B54" w:rsidRPr="00080B54" w:rsidRDefault="00080B54" w:rsidP="00080B54">
            <w:pPr>
              <w:pStyle w:val="af5"/>
              <w:spacing w:after="0" w:line="240" w:lineRule="auto"/>
              <w:jc w:val="both"/>
              <w:rPr>
                <w:rFonts w:ascii="Times New Roman" w:hAnsi="Times New Roman" w:cs="Times New Roman"/>
                <w:color w:val="000000"/>
                <w:sz w:val="20"/>
                <w:szCs w:val="20"/>
              </w:rPr>
            </w:pPr>
            <w:r w:rsidRPr="00080B54">
              <w:rPr>
                <w:rFonts w:ascii="Times New Roman" w:hAnsi="Times New Roman" w:cs="Times New Roman"/>
                <w:color w:val="000000"/>
                <w:sz w:val="20"/>
                <w:szCs w:val="20"/>
              </w:rPr>
              <w:t>Государственное учреждение здравоохранения «Ульяновская областная детская клиническая больница имени политического и общественного деятеля Ю.Ф.Горячева»</w:t>
            </w:r>
          </w:p>
          <w:p w:rsidR="00080B54" w:rsidRPr="00080B54" w:rsidRDefault="00080B54" w:rsidP="00080B54">
            <w:pPr>
              <w:pStyle w:val="af5"/>
              <w:spacing w:after="0" w:line="240" w:lineRule="auto"/>
              <w:jc w:val="both"/>
              <w:rPr>
                <w:rFonts w:ascii="Times New Roman" w:hAnsi="Times New Roman" w:cs="Times New Roman"/>
                <w:color w:val="000000"/>
                <w:sz w:val="20"/>
                <w:szCs w:val="20"/>
              </w:rPr>
            </w:pPr>
            <w:r w:rsidRPr="00080B54">
              <w:rPr>
                <w:rFonts w:ascii="Times New Roman" w:hAnsi="Times New Roman" w:cs="Times New Roman"/>
                <w:color w:val="000000"/>
                <w:sz w:val="20"/>
                <w:szCs w:val="20"/>
              </w:rPr>
              <w:t xml:space="preserve">Юридический адрес: </w:t>
            </w:r>
            <w:smartTag w:uri="urn:schemas-microsoft-com:office:smarttags" w:element="metricconverter">
              <w:smartTagPr>
                <w:attr w:name="ProductID" w:val="432071, г"/>
              </w:smartTagPr>
              <w:r w:rsidRPr="00080B54">
                <w:rPr>
                  <w:rFonts w:ascii="Times New Roman" w:hAnsi="Times New Roman" w:cs="Times New Roman"/>
                  <w:color w:val="000000"/>
                  <w:sz w:val="20"/>
                  <w:szCs w:val="20"/>
                </w:rPr>
                <w:t>432071, г</w:t>
              </w:r>
            </w:smartTag>
            <w:r w:rsidRPr="00080B54">
              <w:rPr>
                <w:rFonts w:ascii="Times New Roman" w:hAnsi="Times New Roman" w:cs="Times New Roman"/>
                <w:color w:val="000000"/>
                <w:sz w:val="20"/>
                <w:szCs w:val="20"/>
              </w:rPr>
              <w:t>. Ульяновск, ул. Радищева, д. 42</w:t>
            </w:r>
          </w:p>
          <w:p w:rsidR="00080B54" w:rsidRPr="00080B54" w:rsidRDefault="00080B54" w:rsidP="00080B54">
            <w:pPr>
              <w:tabs>
                <w:tab w:val="center" w:pos="4446"/>
                <w:tab w:val="left" w:pos="6000"/>
              </w:tabs>
              <w:spacing w:after="0" w:line="240" w:lineRule="auto"/>
              <w:rPr>
                <w:rFonts w:ascii="Times New Roman" w:hAnsi="Times New Roman"/>
                <w:color w:val="000000"/>
                <w:sz w:val="20"/>
                <w:szCs w:val="20"/>
              </w:rPr>
            </w:pPr>
            <w:r w:rsidRPr="00080B54">
              <w:rPr>
                <w:rFonts w:ascii="Times New Roman" w:hAnsi="Times New Roman"/>
                <w:color w:val="000000"/>
                <w:sz w:val="20"/>
                <w:szCs w:val="20"/>
              </w:rPr>
              <w:t>ИНН/КПП 7325001627/732501001</w:t>
            </w:r>
          </w:p>
          <w:p w:rsidR="00080B54" w:rsidRPr="00080B54" w:rsidRDefault="00080B54" w:rsidP="00080B54">
            <w:pPr>
              <w:pStyle w:val="af5"/>
              <w:spacing w:after="0" w:line="240" w:lineRule="auto"/>
              <w:rPr>
                <w:rFonts w:ascii="Times New Roman" w:hAnsi="Times New Roman" w:cs="Times New Roman"/>
                <w:color w:val="000000"/>
                <w:sz w:val="20"/>
                <w:szCs w:val="20"/>
              </w:rPr>
            </w:pPr>
            <w:r w:rsidRPr="00080B54">
              <w:rPr>
                <w:rFonts w:ascii="Times New Roman" w:hAnsi="Times New Roman" w:cs="Times New Roman"/>
                <w:color w:val="000000"/>
                <w:sz w:val="20"/>
                <w:szCs w:val="20"/>
              </w:rPr>
              <w:t xml:space="preserve">Министерство финансов Ульяновской области </w:t>
            </w:r>
          </w:p>
          <w:p w:rsidR="00080B54" w:rsidRPr="00080B54" w:rsidRDefault="00080B54" w:rsidP="00080B54">
            <w:pPr>
              <w:pStyle w:val="af5"/>
              <w:spacing w:after="0" w:line="240" w:lineRule="auto"/>
              <w:rPr>
                <w:rFonts w:ascii="Times New Roman" w:hAnsi="Times New Roman" w:cs="Times New Roman"/>
                <w:color w:val="000000"/>
                <w:sz w:val="20"/>
                <w:szCs w:val="20"/>
              </w:rPr>
            </w:pPr>
            <w:r w:rsidRPr="00080B54">
              <w:rPr>
                <w:rFonts w:ascii="Times New Roman" w:hAnsi="Times New Roman" w:cs="Times New Roman"/>
                <w:color w:val="000000"/>
                <w:sz w:val="20"/>
                <w:szCs w:val="20"/>
              </w:rPr>
              <w:t>(ГУЗ УОДКБ имени политического и общественного деятеля Ю.Ф.Горячева л/с 22261136В57, (</w:t>
            </w:r>
            <w:proofErr w:type="gramStart"/>
            <w:r w:rsidRPr="00080B54">
              <w:rPr>
                <w:rFonts w:ascii="Times New Roman" w:hAnsi="Times New Roman" w:cs="Times New Roman"/>
                <w:color w:val="000000"/>
                <w:sz w:val="20"/>
                <w:szCs w:val="20"/>
              </w:rPr>
              <w:t>В</w:t>
            </w:r>
            <w:proofErr w:type="gramEnd"/>
            <w:r w:rsidRPr="00080B54">
              <w:rPr>
                <w:rFonts w:ascii="Times New Roman" w:hAnsi="Times New Roman" w:cs="Times New Roman"/>
                <w:color w:val="000000"/>
                <w:sz w:val="20"/>
                <w:szCs w:val="20"/>
              </w:rPr>
              <w:t xml:space="preserve"> - заглавная латинская))</w:t>
            </w:r>
          </w:p>
          <w:p w:rsidR="00080B54" w:rsidRPr="00080B54" w:rsidRDefault="00080B54" w:rsidP="00080B54">
            <w:pPr>
              <w:tabs>
                <w:tab w:val="center" w:pos="4446"/>
                <w:tab w:val="left" w:pos="6000"/>
              </w:tabs>
              <w:spacing w:after="0" w:line="240" w:lineRule="auto"/>
              <w:rPr>
                <w:rFonts w:ascii="Times New Roman" w:hAnsi="Times New Roman"/>
                <w:color w:val="000000"/>
                <w:sz w:val="20"/>
                <w:szCs w:val="20"/>
              </w:rPr>
            </w:pPr>
            <w:proofErr w:type="spellStart"/>
            <w:proofErr w:type="gramStart"/>
            <w:r w:rsidRPr="00080B54">
              <w:rPr>
                <w:rFonts w:ascii="Times New Roman" w:hAnsi="Times New Roman"/>
                <w:color w:val="000000"/>
                <w:sz w:val="20"/>
                <w:szCs w:val="20"/>
              </w:rPr>
              <w:t>р</w:t>
            </w:r>
            <w:proofErr w:type="spellEnd"/>
            <w:proofErr w:type="gramEnd"/>
            <w:r w:rsidRPr="00080B54">
              <w:rPr>
                <w:rFonts w:ascii="Times New Roman" w:hAnsi="Times New Roman"/>
                <w:color w:val="000000"/>
                <w:sz w:val="20"/>
                <w:szCs w:val="20"/>
              </w:rPr>
              <w:t xml:space="preserve">/с 40601810573084000001 </w:t>
            </w:r>
          </w:p>
          <w:p w:rsidR="00080B54" w:rsidRPr="00080B54" w:rsidRDefault="00080B54" w:rsidP="00080B54">
            <w:pPr>
              <w:pStyle w:val="af5"/>
              <w:spacing w:after="0" w:line="240" w:lineRule="auto"/>
              <w:rPr>
                <w:rFonts w:ascii="Times New Roman" w:hAnsi="Times New Roman" w:cs="Times New Roman"/>
                <w:color w:val="000000"/>
                <w:sz w:val="20"/>
                <w:szCs w:val="20"/>
              </w:rPr>
            </w:pPr>
            <w:r w:rsidRPr="00080B54">
              <w:rPr>
                <w:rFonts w:ascii="Times New Roman" w:hAnsi="Times New Roman" w:cs="Times New Roman"/>
                <w:color w:val="000000"/>
                <w:sz w:val="20"/>
                <w:szCs w:val="20"/>
              </w:rPr>
              <w:t xml:space="preserve">Отделение Ульяновск </w:t>
            </w:r>
            <w:proofErr w:type="gramStart"/>
            <w:r w:rsidRPr="00080B54">
              <w:rPr>
                <w:rFonts w:ascii="Times New Roman" w:hAnsi="Times New Roman" w:cs="Times New Roman"/>
                <w:color w:val="000000"/>
                <w:sz w:val="20"/>
                <w:szCs w:val="20"/>
              </w:rPr>
              <w:t>г</w:t>
            </w:r>
            <w:proofErr w:type="gramEnd"/>
            <w:r w:rsidRPr="00080B54">
              <w:rPr>
                <w:rFonts w:ascii="Times New Roman" w:hAnsi="Times New Roman" w:cs="Times New Roman"/>
                <w:color w:val="000000"/>
                <w:sz w:val="20"/>
                <w:szCs w:val="20"/>
              </w:rPr>
              <w:t>. Ульяновск БИК 047308001</w:t>
            </w:r>
          </w:p>
          <w:p w:rsidR="00080B54" w:rsidRPr="00080B54" w:rsidRDefault="00080B54" w:rsidP="00080B54">
            <w:pPr>
              <w:shd w:val="clear" w:color="auto" w:fill="FFFFFF"/>
              <w:spacing w:after="0" w:line="240" w:lineRule="auto"/>
              <w:rPr>
                <w:rFonts w:ascii="Times New Roman" w:hAnsi="Times New Roman"/>
                <w:color w:val="000000"/>
                <w:sz w:val="20"/>
                <w:szCs w:val="20"/>
              </w:rPr>
            </w:pPr>
            <w:r w:rsidRPr="00080B54">
              <w:rPr>
                <w:rFonts w:ascii="Times New Roman" w:hAnsi="Times New Roman"/>
                <w:color w:val="000000"/>
                <w:sz w:val="20"/>
                <w:szCs w:val="20"/>
              </w:rPr>
              <w:t xml:space="preserve">тел.    (8422) 44-09-05, факс. (8422) 41-61-78, </w:t>
            </w:r>
          </w:p>
          <w:p w:rsidR="00080B54" w:rsidRPr="00080B54" w:rsidRDefault="00080B54" w:rsidP="00080B54">
            <w:pPr>
              <w:shd w:val="clear" w:color="auto" w:fill="FFFFFF"/>
              <w:spacing w:after="0" w:line="240" w:lineRule="auto"/>
              <w:rPr>
                <w:rFonts w:ascii="Times New Roman" w:hAnsi="Times New Roman"/>
                <w:color w:val="000000"/>
                <w:sz w:val="20"/>
                <w:szCs w:val="20"/>
              </w:rPr>
            </w:pPr>
            <w:r w:rsidRPr="00080B54">
              <w:rPr>
                <w:rFonts w:ascii="Times New Roman" w:hAnsi="Times New Roman"/>
                <w:color w:val="000000"/>
                <w:sz w:val="20"/>
                <w:szCs w:val="20"/>
              </w:rPr>
              <w:t>(8422) 44-09-09 (отдел закупок)</w:t>
            </w:r>
          </w:p>
          <w:p w:rsidR="00080B54" w:rsidRPr="00080B54" w:rsidRDefault="00080B54" w:rsidP="00080B54">
            <w:pPr>
              <w:shd w:val="clear" w:color="auto" w:fill="FFFFFF"/>
              <w:spacing w:after="0" w:line="240" w:lineRule="auto"/>
              <w:rPr>
                <w:rFonts w:ascii="Times New Roman" w:hAnsi="Times New Roman"/>
                <w:color w:val="000000"/>
                <w:sz w:val="20"/>
                <w:szCs w:val="20"/>
              </w:rPr>
            </w:pPr>
            <w:proofErr w:type="spellStart"/>
            <w:r w:rsidRPr="00080B54">
              <w:rPr>
                <w:rFonts w:ascii="Times New Roman" w:hAnsi="Times New Roman"/>
                <w:color w:val="000000"/>
                <w:sz w:val="20"/>
                <w:szCs w:val="20"/>
              </w:rPr>
              <w:t>E-mail</w:t>
            </w:r>
            <w:proofErr w:type="spellEnd"/>
            <w:r w:rsidRPr="00080B54">
              <w:rPr>
                <w:rFonts w:ascii="Times New Roman" w:hAnsi="Times New Roman"/>
                <w:color w:val="000000"/>
                <w:sz w:val="20"/>
                <w:szCs w:val="20"/>
              </w:rPr>
              <w:t>: dogovor.odkb@mail.ru</w:t>
            </w:r>
          </w:p>
          <w:p w:rsidR="00080B54" w:rsidRPr="00080B54" w:rsidRDefault="00080B54" w:rsidP="00080B54">
            <w:pPr>
              <w:shd w:val="clear" w:color="auto" w:fill="FFFFFF"/>
              <w:spacing w:after="0" w:line="240" w:lineRule="auto"/>
              <w:rPr>
                <w:rFonts w:ascii="Times New Roman" w:hAnsi="Times New Roman"/>
                <w:color w:val="000000"/>
                <w:spacing w:val="-2"/>
                <w:sz w:val="20"/>
                <w:szCs w:val="20"/>
              </w:rPr>
            </w:pPr>
          </w:p>
        </w:tc>
        <w:tc>
          <w:tcPr>
            <w:tcW w:w="4500" w:type="dxa"/>
          </w:tcPr>
          <w:p w:rsidR="00080B54" w:rsidRPr="00080B54" w:rsidRDefault="00080B54" w:rsidP="00080B54">
            <w:pPr>
              <w:widowControl w:val="0"/>
              <w:spacing w:after="0" w:line="240" w:lineRule="auto"/>
              <w:ind w:right="-1"/>
              <w:rPr>
                <w:rFonts w:ascii="Times New Roman" w:hAnsi="Times New Roman"/>
                <w:sz w:val="20"/>
                <w:szCs w:val="20"/>
              </w:rPr>
            </w:pPr>
            <w:r w:rsidRPr="00080B54">
              <w:rPr>
                <w:rFonts w:ascii="Times New Roman" w:hAnsi="Times New Roman"/>
                <w:sz w:val="20"/>
                <w:szCs w:val="20"/>
              </w:rPr>
              <w:t xml:space="preserve">Исполнитель: </w:t>
            </w:r>
          </w:p>
          <w:p w:rsidR="00080B54" w:rsidRPr="00080B54" w:rsidRDefault="00080B54" w:rsidP="00080B54">
            <w:pPr>
              <w:widowControl w:val="0"/>
              <w:spacing w:after="0" w:line="240" w:lineRule="auto"/>
              <w:jc w:val="both"/>
              <w:rPr>
                <w:rFonts w:ascii="Times New Roman" w:hAnsi="Times New Roman"/>
                <w:sz w:val="20"/>
                <w:szCs w:val="20"/>
              </w:rPr>
            </w:pPr>
          </w:p>
        </w:tc>
      </w:tr>
      <w:tr w:rsidR="00080B54" w:rsidRPr="00080B54" w:rsidTr="00080B54">
        <w:tc>
          <w:tcPr>
            <w:tcW w:w="4968" w:type="dxa"/>
          </w:tcPr>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Главный врач</w:t>
            </w: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right"/>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_________________ А.М. </w:t>
            </w:r>
            <w:proofErr w:type="spellStart"/>
            <w:r w:rsidRPr="00080B54">
              <w:rPr>
                <w:rFonts w:ascii="Times New Roman" w:hAnsi="Times New Roman"/>
                <w:color w:val="000000"/>
                <w:spacing w:val="-2"/>
                <w:sz w:val="20"/>
                <w:szCs w:val="20"/>
              </w:rPr>
              <w:t>Лебедько</w:t>
            </w:r>
            <w:proofErr w:type="spellEnd"/>
          </w:p>
        </w:tc>
        <w:tc>
          <w:tcPr>
            <w:tcW w:w="4500" w:type="dxa"/>
          </w:tcPr>
          <w:p w:rsidR="00080B54" w:rsidRPr="00080B54" w:rsidRDefault="00080B54" w:rsidP="00080B54">
            <w:pPr>
              <w:widowControl w:val="0"/>
              <w:spacing w:after="0" w:line="240" w:lineRule="auto"/>
              <w:ind w:right="-1"/>
              <w:rPr>
                <w:rFonts w:ascii="Times New Roman" w:hAnsi="Times New Roman"/>
                <w:sz w:val="20"/>
                <w:szCs w:val="20"/>
              </w:rPr>
            </w:pPr>
          </w:p>
        </w:tc>
      </w:tr>
    </w:tbl>
    <w:p w:rsidR="00080B54" w:rsidRPr="00080B54" w:rsidRDefault="00080B54" w:rsidP="00080B54">
      <w:pPr>
        <w:widowControl w:val="0"/>
        <w:spacing w:after="0" w:line="240" w:lineRule="auto"/>
        <w:ind w:right="-1"/>
        <w:jc w:val="both"/>
        <w:rPr>
          <w:rFonts w:ascii="Times New Roman" w:hAnsi="Times New Roman"/>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br w:type="page"/>
      </w:r>
      <w:r w:rsidRPr="00080B54">
        <w:rPr>
          <w:rFonts w:ascii="Times New Roman" w:hAnsi="Times New Roman"/>
          <w:sz w:val="20"/>
          <w:szCs w:val="20"/>
        </w:rPr>
        <w:lastRenderedPageBreak/>
        <w:t>Приложение № 1</w:t>
      </w: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к контракту от _________ №_____________</w:t>
      </w:r>
    </w:p>
    <w:p w:rsidR="00080B54" w:rsidRPr="00080B54" w:rsidRDefault="00080B54" w:rsidP="00080B54">
      <w:pPr>
        <w:widowControl w:val="0"/>
        <w:spacing w:after="0" w:line="240" w:lineRule="auto"/>
        <w:ind w:right="-1"/>
        <w:jc w:val="right"/>
        <w:rPr>
          <w:rFonts w:ascii="Times New Roman" w:hAnsi="Times New Roman"/>
          <w:sz w:val="20"/>
          <w:szCs w:val="20"/>
        </w:rPr>
      </w:pP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СПЕЦИФИКАЦИЯ</w:t>
      </w:r>
    </w:p>
    <w:p w:rsidR="00080B54" w:rsidRPr="00080B54" w:rsidRDefault="00080B54" w:rsidP="00080B54">
      <w:pPr>
        <w:widowControl w:val="0"/>
        <w:spacing w:after="0" w:line="240" w:lineRule="auto"/>
        <w:ind w:right="-1"/>
        <w:jc w:val="both"/>
        <w:rPr>
          <w:rFonts w:ascii="Times New Roman" w:hAnsi="Times New Roman"/>
          <w:sz w:val="20"/>
          <w:szCs w:val="20"/>
        </w:rPr>
      </w:pPr>
    </w:p>
    <w:tbl>
      <w:tblPr>
        <w:tblW w:w="985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2536"/>
        <w:gridCol w:w="2750"/>
        <w:gridCol w:w="1570"/>
        <w:gridCol w:w="1360"/>
        <w:gridCol w:w="1079"/>
      </w:tblGrid>
      <w:tr w:rsidR="00080B54" w:rsidRPr="00080B54" w:rsidTr="00080B54">
        <w:trPr>
          <w:trHeight w:val="960"/>
        </w:trPr>
        <w:tc>
          <w:tcPr>
            <w:tcW w:w="564" w:type="dxa"/>
            <w:shd w:val="clear" w:color="auto" w:fill="auto"/>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w:t>
            </w:r>
          </w:p>
          <w:p w:rsidR="00080B54" w:rsidRPr="00080B54" w:rsidRDefault="00080B54" w:rsidP="00080B54">
            <w:pPr>
              <w:widowControl w:val="0"/>
              <w:spacing w:after="0" w:line="240" w:lineRule="auto"/>
              <w:jc w:val="center"/>
              <w:rPr>
                <w:rFonts w:ascii="Times New Roman" w:hAnsi="Times New Roman"/>
                <w:sz w:val="20"/>
                <w:szCs w:val="20"/>
              </w:rPr>
            </w:pPr>
            <w:proofErr w:type="spellStart"/>
            <w:proofErr w:type="gramStart"/>
            <w:r w:rsidRPr="00080B54">
              <w:rPr>
                <w:rFonts w:ascii="Times New Roman" w:hAnsi="Times New Roman"/>
                <w:sz w:val="20"/>
                <w:szCs w:val="20"/>
              </w:rPr>
              <w:t>п</w:t>
            </w:r>
            <w:proofErr w:type="spellEnd"/>
            <w:proofErr w:type="gramEnd"/>
            <w:r w:rsidRPr="00080B54">
              <w:rPr>
                <w:rFonts w:ascii="Times New Roman" w:hAnsi="Times New Roman"/>
                <w:sz w:val="20"/>
                <w:szCs w:val="20"/>
              </w:rPr>
              <w:t>/</w:t>
            </w:r>
            <w:proofErr w:type="spellStart"/>
            <w:r w:rsidRPr="00080B54">
              <w:rPr>
                <w:rFonts w:ascii="Times New Roman" w:hAnsi="Times New Roman"/>
                <w:sz w:val="20"/>
                <w:szCs w:val="20"/>
              </w:rPr>
              <w:t>п</w:t>
            </w:r>
            <w:proofErr w:type="spellEnd"/>
          </w:p>
        </w:tc>
        <w:tc>
          <w:tcPr>
            <w:tcW w:w="2536" w:type="dxa"/>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Наименование</w:t>
            </w:r>
          </w:p>
        </w:tc>
        <w:tc>
          <w:tcPr>
            <w:tcW w:w="275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Условия (требования)</w:t>
            </w:r>
          </w:p>
        </w:tc>
        <w:tc>
          <w:tcPr>
            <w:tcW w:w="157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Кол-во койко-дней</w:t>
            </w:r>
          </w:p>
        </w:tc>
        <w:tc>
          <w:tcPr>
            <w:tcW w:w="136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Стоимость 1 койко-дня, руб.</w:t>
            </w:r>
          </w:p>
        </w:tc>
        <w:tc>
          <w:tcPr>
            <w:tcW w:w="1079" w:type="dxa"/>
            <w:vAlign w:val="center"/>
          </w:tcPr>
          <w:p w:rsidR="00080B54" w:rsidRPr="00080B54" w:rsidRDefault="00080B54" w:rsidP="00080B54">
            <w:pPr>
              <w:widowControl w:val="0"/>
              <w:spacing w:after="0" w:line="240" w:lineRule="auto"/>
              <w:jc w:val="center"/>
              <w:rPr>
                <w:rFonts w:ascii="Times New Roman" w:hAnsi="Times New Roman"/>
                <w:sz w:val="20"/>
                <w:szCs w:val="20"/>
              </w:rPr>
            </w:pPr>
            <w:r w:rsidRPr="00080B54">
              <w:rPr>
                <w:rFonts w:ascii="Times New Roman" w:hAnsi="Times New Roman"/>
                <w:sz w:val="20"/>
                <w:szCs w:val="20"/>
              </w:rPr>
              <w:t>Сумма, руб.</w:t>
            </w:r>
          </w:p>
        </w:tc>
      </w:tr>
      <w:tr w:rsidR="00080B54" w:rsidRPr="00080B54" w:rsidTr="00080B54">
        <w:trPr>
          <w:trHeight w:val="1278"/>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1</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и лиц, пребывающих с детьми в круглосуточном стационаре в 2018 году</w:t>
            </w:r>
          </w:p>
        </w:tc>
        <w:tc>
          <w:tcPr>
            <w:tcW w:w="2750" w:type="dxa"/>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900"/>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2</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и лиц, пребывающих с детьми в круглосуточном стационаре в 2019 году</w:t>
            </w:r>
          </w:p>
        </w:tc>
        <w:tc>
          <w:tcPr>
            <w:tcW w:w="2750" w:type="dxa"/>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944"/>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3</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перинатальном центре в 2018 году</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201"/>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4</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перинатальном центре в 2019 году</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133"/>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5</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дневном стационаре в 2018 году</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249"/>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6</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дневном стационаре в 2019 году</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408"/>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7</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отделении медицинской реабилитации в 2018 году (дети дошкольного возраста)</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415"/>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8</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отделении медицинской реабилитации в 2019 году (дети дошкольного возраста)</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251"/>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9</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отделении медицинской реабилитации в 2018 году (дети школьного возраста)</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1404"/>
        </w:trPr>
        <w:tc>
          <w:tcPr>
            <w:tcW w:w="564" w:type="dxa"/>
            <w:shd w:val="clear" w:color="auto" w:fill="auto"/>
            <w:vAlign w:val="center"/>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10</w:t>
            </w:r>
          </w:p>
        </w:tc>
        <w:tc>
          <w:tcPr>
            <w:tcW w:w="2536"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Услуги по организации горячего питания больных в отделении медицинской реабилитации в 2018 году (дети школьного возраста)</w:t>
            </w:r>
          </w:p>
        </w:tc>
        <w:tc>
          <w:tcPr>
            <w:tcW w:w="2750" w:type="dxa"/>
            <w:vAlign w:val="center"/>
          </w:tcPr>
          <w:p w:rsidR="00080B54" w:rsidRPr="00080B54" w:rsidRDefault="00080B54" w:rsidP="00080B54">
            <w:pPr>
              <w:widowControl w:val="0"/>
              <w:shd w:val="clear" w:color="auto" w:fill="FFFFFF"/>
              <w:spacing w:after="0" w:line="240" w:lineRule="auto"/>
              <w:rPr>
                <w:rFonts w:ascii="Times New Roman" w:hAnsi="Times New Roman"/>
                <w:sz w:val="20"/>
                <w:szCs w:val="20"/>
              </w:rPr>
            </w:pPr>
            <w:r w:rsidRPr="00080B54">
              <w:rPr>
                <w:rFonts w:ascii="Times New Roman" w:hAnsi="Times New Roman"/>
                <w:sz w:val="20"/>
                <w:szCs w:val="20"/>
              </w:rPr>
              <w:t>В соответствии с прилагаемым меню и разбивкой по столам (Приложение № 2 к настоящему контракту)</w:t>
            </w:r>
          </w:p>
        </w:tc>
        <w:tc>
          <w:tcPr>
            <w:tcW w:w="157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r w:rsidR="00080B54" w:rsidRPr="00080B54" w:rsidTr="00080B54">
        <w:trPr>
          <w:trHeight w:val="429"/>
        </w:trPr>
        <w:tc>
          <w:tcPr>
            <w:tcW w:w="564" w:type="dxa"/>
            <w:shd w:val="clear" w:color="auto" w:fill="auto"/>
          </w:tcPr>
          <w:p w:rsidR="00080B54" w:rsidRPr="00080B54" w:rsidRDefault="00080B54" w:rsidP="00080B54">
            <w:pPr>
              <w:widowControl w:val="0"/>
              <w:spacing w:after="0" w:line="240" w:lineRule="auto"/>
              <w:rPr>
                <w:rFonts w:ascii="Times New Roman" w:hAnsi="Times New Roman"/>
                <w:sz w:val="20"/>
                <w:szCs w:val="20"/>
              </w:rPr>
            </w:pPr>
          </w:p>
        </w:tc>
        <w:tc>
          <w:tcPr>
            <w:tcW w:w="5286" w:type="dxa"/>
            <w:gridSpan w:val="2"/>
          </w:tcPr>
          <w:p w:rsidR="00080B54" w:rsidRPr="00080B54" w:rsidRDefault="00080B54" w:rsidP="00080B54">
            <w:pPr>
              <w:widowControl w:val="0"/>
              <w:spacing w:after="0" w:line="240" w:lineRule="auto"/>
              <w:rPr>
                <w:rFonts w:ascii="Times New Roman" w:hAnsi="Times New Roman"/>
                <w:sz w:val="20"/>
                <w:szCs w:val="20"/>
              </w:rPr>
            </w:pPr>
            <w:r w:rsidRPr="00080B54">
              <w:rPr>
                <w:rFonts w:ascii="Times New Roman" w:hAnsi="Times New Roman"/>
                <w:sz w:val="20"/>
                <w:szCs w:val="20"/>
              </w:rPr>
              <w:t>Итого:</w:t>
            </w:r>
          </w:p>
        </w:tc>
        <w:tc>
          <w:tcPr>
            <w:tcW w:w="1570" w:type="dxa"/>
            <w:vAlign w:val="center"/>
          </w:tcPr>
          <w:p w:rsidR="00080B54" w:rsidRPr="00080B54" w:rsidRDefault="00080B54" w:rsidP="00080B54">
            <w:pPr>
              <w:widowControl w:val="0"/>
              <w:spacing w:after="0" w:line="240" w:lineRule="auto"/>
              <w:jc w:val="center"/>
              <w:rPr>
                <w:rFonts w:ascii="Times New Roman" w:hAnsi="Times New Roman"/>
                <w:sz w:val="20"/>
                <w:szCs w:val="20"/>
              </w:rPr>
            </w:pPr>
          </w:p>
        </w:tc>
        <w:tc>
          <w:tcPr>
            <w:tcW w:w="1360" w:type="dxa"/>
          </w:tcPr>
          <w:p w:rsidR="00080B54" w:rsidRPr="00080B54" w:rsidRDefault="00080B54" w:rsidP="00080B54">
            <w:pPr>
              <w:widowControl w:val="0"/>
              <w:spacing w:after="0" w:line="240" w:lineRule="auto"/>
              <w:jc w:val="center"/>
              <w:rPr>
                <w:rFonts w:ascii="Times New Roman" w:hAnsi="Times New Roman"/>
                <w:sz w:val="20"/>
                <w:szCs w:val="20"/>
              </w:rPr>
            </w:pPr>
          </w:p>
        </w:tc>
        <w:tc>
          <w:tcPr>
            <w:tcW w:w="1079" w:type="dxa"/>
          </w:tcPr>
          <w:p w:rsidR="00080B54" w:rsidRPr="00080B54" w:rsidRDefault="00080B54" w:rsidP="00080B54">
            <w:pPr>
              <w:widowControl w:val="0"/>
              <w:spacing w:after="0" w:line="240" w:lineRule="auto"/>
              <w:jc w:val="center"/>
              <w:rPr>
                <w:rFonts w:ascii="Times New Roman" w:hAnsi="Times New Roman"/>
                <w:sz w:val="20"/>
                <w:szCs w:val="20"/>
              </w:rPr>
            </w:pPr>
          </w:p>
        </w:tc>
      </w:tr>
    </w:tbl>
    <w:p w:rsidR="00080B54" w:rsidRPr="00080B54" w:rsidRDefault="00080B54" w:rsidP="00080B54">
      <w:pPr>
        <w:widowControl w:val="0"/>
        <w:spacing w:after="0" w:line="240" w:lineRule="auto"/>
        <w:ind w:right="-1"/>
        <w:jc w:val="both"/>
        <w:rPr>
          <w:rFonts w:ascii="Times New Roman" w:hAnsi="Times New Roman"/>
          <w:sz w:val="20"/>
          <w:szCs w:val="20"/>
        </w:rPr>
      </w:pPr>
    </w:p>
    <w:tbl>
      <w:tblPr>
        <w:tblW w:w="0" w:type="auto"/>
        <w:tblLayout w:type="fixed"/>
        <w:tblLook w:val="01E0"/>
      </w:tblPr>
      <w:tblGrid>
        <w:gridCol w:w="4788"/>
        <w:gridCol w:w="4783"/>
      </w:tblGrid>
      <w:tr w:rsidR="00080B54" w:rsidRPr="00080B54" w:rsidTr="00080B54">
        <w:tc>
          <w:tcPr>
            <w:tcW w:w="4788" w:type="dxa"/>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Заказчик: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Главный врач ГУЗ УОДКБ имени политического и общественного деятеля Ю.Ф. Горячева</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right"/>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____________________ А.М. </w:t>
            </w:r>
            <w:proofErr w:type="spellStart"/>
            <w:r w:rsidRPr="00080B54">
              <w:rPr>
                <w:rFonts w:ascii="Times New Roman" w:hAnsi="Times New Roman"/>
                <w:color w:val="000000"/>
                <w:spacing w:val="-2"/>
                <w:sz w:val="20"/>
                <w:szCs w:val="20"/>
              </w:rPr>
              <w:t>Лебедько</w:t>
            </w:r>
            <w:proofErr w:type="spellEnd"/>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tc>
        <w:tc>
          <w:tcPr>
            <w:tcW w:w="4783" w:type="dxa"/>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Исполнитель: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tc>
      </w:tr>
    </w:tbl>
    <w:p w:rsidR="00080B54" w:rsidRPr="00080B54" w:rsidRDefault="00080B54" w:rsidP="00080B54">
      <w:pPr>
        <w:widowControl w:val="0"/>
        <w:spacing w:after="0" w:line="240" w:lineRule="auto"/>
        <w:ind w:right="-1"/>
        <w:jc w:val="center"/>
        <w:rPr>
          <w:rFonts w:ascii="Times New Roman" w:hAnsi="Times New Roman"/>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Приложение № 2</w:t>
      </w: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к контракту от _________ №_____________</w:t>
      </w:r>
    </w:p>
    <w:p w:rsidR="00080B54" w:rsidRPr="00080B54" w:rsidRDefault="00080B54" w:rsidP="00080B54">
      <w:pPr>
        <w:widowControl w:val="0"/>
        <w:spacing w:after="0" w:line="240" w:lineRule="auto"/>
        <w:contextualSpacing/>
        <w:jc w:val="center"/>
        <w:rPr>
          <w:rFonts w:ascii="Times New Roman" w:hAnsi="Times New Roman"/>
          <w:sz w:val="20"/>
          <w:szCs w:val="20"/>
        </w:rPr>
      </w:pPr>
    </w:p>
    <w:p w:rsidR="00080B54" w:rsidRPr="00080B54" w:rsidRDefault="00080B54" w:rsidP="00080B54">
      <w:pPr>
        <w:widowControl w:val="0"/>
        <w:spacing w:after="0" w:line="240" w:lineRule="auto"/>
        <w:contextualSpacing/>
        <w:jc w:val="center"/>
        <w:rPr>
          <w:rFonts w:ascii="Times New Roman" w:hAnsi="Times New Roman"/>
          <w:sz w:val="20"/>
          <w:szCs w:val="20"/>
        </w:rPr>
      </w:pPr>
      <w:r w:rsidRPr="00080B54">
        <w:rPr>
          <w:rFonts w:ascii="Times New Roman" w:hAnsi="Times New Roman"/>
          <w:sz w:val="20"/>
          <w:szCs w:val="20"/>
        </w:rPr>
        <w:t xml:space="preserve">Четырнадцатидневное меню-раскладка </w:t>
      </w:r>
    </w:p>
    <w:p w:rsidR="00080B54" w:rsidRPr="00080B54" w:rsidRDefault="00080B54" w:rsidP="00080B54">
      <w:pPr>
        <w:widowControl w:val="0"/>
        <w:spacing w:after="0" w:line="240" w:lineRule="auto"/>
        <w:contextualSpacing/>
        <w:jc w:val="center"/>
        <w:rPr>
          <w:rFonts w:ascii="Times New Roman" w:hAnsi="Times New Roman"/>
          <w:sz w:val="20"/>
          <w:szCs w:val="20"/>
        </w:rPr>
      </w:pPr>
      <w:r w:rsidRPr="00080B54">
        <w:rPr>
          <w:rFonts w:ascii="Times New Roman" w:hAnsi="Times New Roman"/>
          <w:sz w:val="20"/>
          <w:szCs w:val="20"/>
        </w:rPr>
        <w:t xml:space="preserve">по номенклатуре стандартных диет в ГУЗ УОДКБ имени политического </w:t>
      </w:r>
    </w:p>
    <w:p w:rsidR="00080B54" w:rsidRPr="00080B54" w:rsidRDefault="00080B54" w:rsidP="00080B54">
      <w:pPr>
        <w:widowControl w:val="0"/>
        <w:spacing w:after="0" w:line="240" w:lineRule="auto"/>
        <w:contextualSpacing/>
        <w:jc w:val="center"/>
        <w:rPr>
          <w:rFonts w:ascii="Times New Roman" w:hAnsi="Times New Roman"/>
          <w:sz w:val="20"/>
          <w:szCs w:val="20"/>
        </w:rPr>
      </w:pPr>
      <w:r w:rsidRPr="00080B54">
        <w:rPr>
          <w:rFonts w:ascii="Times New Roman" w:hAnsi="Times New Roman"/>
          <w:sz w:val="20"/>
          <w:szCs w:val="20"/>
        </w:rPr>
        <w:t>и общественного деятеля Ю.Ф. Горячева</w:t>
      </w:r>
    </w:p>
    <w:p w:rsidR="00080B54" w:rsidRPr="00080B54" w:rsidRDefault="00080B54" w:rsidP="00080B54">
      <w:pPr>
        <w:widowControl w:val="0"/>
        <w:spacing w:after="0" w:line="240" w:lineRule="auto"/>
        <w:contextualSpacing/>
        <w:jc w:val="center"/>
        <w:rPr>
          <w:rFonts w:ascii="Times New Roman" w:hAnsi="Times New Roman"/>
          <w:sz w:val="20"/>
          <w:szCs w:val="20"/>
        </w:rPr>
      </w:pPr>
    </w:p>
    <w:p w:rsidR="00080B54" w:rsidRPr="00080B54" w:rsidRDefault="00080B54" w:rsidP="00080B54">
      <w:pPr>
        <w:widowControl w:val="0"/>
        <w:spacing w:after="0" w:line="240" w:lineRule="auto"/>
        <w:contextualSpacing/>
        <w:jc w:val="center"/>
        <w:rPr>
          <w:rFonts w:ascii="Times New Roman" w:hAnsi="Times New Roman"/>
          <w:sz w:val="20"/>
          <w:szCs w:val="20"/>
        </w:rPr>
      </w:pPr>
    </w:p>
    <w:p w:rsidR="00080B54" w:rsidRPr="00080B54" w:rsidRDefault="00080B54" w:rsidP="00080B54">
      <w:pPr>
        <w:widowControl w:val="0"/>
        <w:spacing w:after="0" w:line="240" w:lineRule="auto"/>
        <w:ind w:right="-1"/>
        <w:jc w:val="center"/>
        <w:rPr>
          <w:rFonts w:ascii="Times New Roman" w:hAnsi="Times New Roman"/>
          <w:sz w:val="20"/>
          <w:szCs w:val="20"/>
        </w:rPr>
      </w:pPr>
    </w:p>
    <w:tbl>
      <w:tblPr>
        <w:tblW w:w="0" w:type="auto"/>
        <w:tblLayout w:type="fixed"/>
        <w:tblLook w:val="01E0"/>
      </w:tblPr>
      <w:tblGrid>
        <w:gridCol w:w="4788"/>
        <w:gridCol w:w="4783"/>
      </w:tblGrid>
      <w:tr w:rsidR="00080B54" w:rsidRPr="00080B54" w:rsidTr="00080B54">
        <w:tc>
          <w:tcPr>
            <w:tcW w:w="4788" w:type="dxa"/>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Заказчик: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Главный врач ГУЗ УОДКБ имени политического и общественного деятеля Ю.Ф. Горячева</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____________________ А.М. </w:t>
            </w:r>
            <w:proofErr w:type="spellStart"/>
            <w:r w:rsidRPr="00080B54">
              <w:rPr>
                <w:rFonts w:ascii="Times New Roman" w:hAnsi="Times New Roman"/>
                <w:color w:val="000000"/>
                <w:spacing w:val="-2"/>
                <w:sz w:val="20"/>
                <w:szCs w:val="20"/>
              </w:rPr>
              <w:t>Лебедько</w:t>
            </w:r>
            <w:proofErr w:type="spellEnd"/>
          </w:p>
        </w:tc>
        <w:tc>
          <w:tcPr>
            <w:tcW w:w="4783" w:type="dxa"/>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Исполнитель: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tc>
      </w:tr>
    </w:tbl>
    <w:p w:rsidR="00080B54" w:rsidRPr="00080B54" w:rsidRDefault="00080B54" w:rsidP="00080B54">
      <w:pPr>
        <w:widowControl w:val="0"/>
        <w:spacing w:after="0" w:line="240" w:lineRule="auto"/>
        <w:ind w:right="-1"/>
        <w:jc w:val="right"/>
        <w:rPr>
          <w:rFonts w:ascii="Times New Roman" w:hAnsi="Times New Roman"/>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br w:type="page"/>
      </w:r>
      <w:r w:rsidRPr="00080B54">
        <w:rPr>
          <w:rFonts w:ascii="Times New Roman" w:hAnsi="Times New Roman"/>
          <w:sz w:val="20"/>
          <w:szCs w:val="20"/>
        </w:rPr>
        <w:lastRenderedPageBreak/>
        <w:t>Приложение № 3</w:t>
      </w: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к контракту от _________ №_____________</w:t>
      </w:r>
    </w:p>
    <w:p w:rsidR="00080B54" w:rsidRPr="00080B54" w:rsidRDefault="00080B54" w:rsidP="00080B54">
      <w:pPr>
        <w:widowControl w:val="0"/>
        <w:spacing w:after="0" w:line="240" w:lineRule="auto"/>
        <w:ind w:right="-1"/>
        <w:jc w:val="right"/>
        <w:rPr>
          <w:rFonts w:ascii="Times New Roman" w:hAnsi="Times New Roman"/>
          <w:sz w:val="20"/>
          <w:szCs w:val="20"/>
        </w:rPr>
      </w:pP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r w:rsidRPr="00080B54">
        <w:rPr>
          <w:rFonts w:ascii="Times New Roman" w:hAnsi="Times New Roman"/>
          <w:color w:val="000000"/>
          <w:spacing w:val="-2"/>
          <w:sz w:val="20"/>
          <w:szCs w:val="20"/>
        </w:rPr>
        <w:t>Проект</w:t>
      </w: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ДОГОВОР АРЕНДЫ</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НЕДВИЖИМОГО ИМУЩЕСТВА, НАХОДЯЩЕГОСЯ</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В ГОСУДАРСТВЕННОЙ СОБСТВЕННОСТИ УЛЬЯНОВСКОЙ ОБЛАСТИ</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_____</w:t>
      </w:r>
    </w:p>
    <w:p w:rsidR="00080B54" w:rsidRPr="00080B54" w:rsidRDefault="00080B54" w:rsidP="00080B54">
      <w:pPr>
        <w:autoSpaceDE w:val="0"/>
        <w:autoSpaceDN w:val="0"/>
        <w:adjustRightInd w:val="0"/>
        <w:spacing w:after="0" w:line="240" w:lineRule="auto"/>
        <w:rPr>
          <w:rFonts w:ascii="Times New Roman" w:hAnsi="Times New Roman"/>
          <w:sz w:val="20"/>
          <w:szCs w:val="20"/>
          <w:u w:val="single"/>
        </w:rPr>
      </w:pPr>
    </w:p>
    <w:p w:rsidR="00080B54" w:rsidRPr="00080B54" w:rsidRDefault="00080B54" w:rsidP="00080B54">
      <w:pPr>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г. Ульяновск</w:t>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r>
      <w:r w:rsidRPr="00080B54">
        <w:rPr>
          <w:rFonts w:ascii="Times New Roman" w:hAnsi="Times New Roman"/>
          <w:sz w:val="20"/>
          <w:szCs w:val="20"/>
        </w:rPr>
        <w:tab/>
        <w:t>____________ 201_ г.</w:t>
      </w:r>
    </w:p>
    <w:p w:rsidR="00080B54" w:rsidRPr="00080B54" w:rsidRDefault="00080B54" w:rsidP="00080B54">
      <w:pPr>
        <w:autoSpaceDE w:val="0"/>
        <w:autoSpaceDN w:val="0"/>
        <w:adjustRightInd w:val="0"/>
        <w:spacing w:after="0" w:line="240" w:lineRule="auto"/>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roofErr w:type="gramStart"/>
      <w:r w:rsidRPr="00080B54">
        <w:rPr>
          <w:rFonts w:ascii="Times New Roman" w:hAnsi="Times New Roman"/>
          <w:sz w:val="20"/>
          <w:szCs w:val="20"/>
        </w:rPr>
        <w:t xml:space="preserve">Государственное учреждение здравоохранения «Ульяновская областная детская клиническая больница имени политического и общественного деятеля Ю.Ф.Горячева» в дальнейшем именуемое «Арендодатель», в лице главного врача </w:t>
      </w:r>
      <w:proofErr w:type="spellStart"/>
      <w:r w:rsidRPr="00080B54">
        <w:rPr>
          <w:rFonts w:ascii="Times New Roman" w:hAnsi="Times New Roman"/>
          <w:sz w:val="20"/>
          <w:szCs w:val="20"/>
        </w:rPr>
        <w:t>Лебедько</w:t>
      </w:r>
      <w:proofErr w:type="spellEnd"/>
      <w:r w:rsidRPr="00080B54">
        <w:rPr>
          <w:rFonts w:ascii="Times New Roman" w:hAnsi="Times New Roman"/>
          <w:sz w:val="20"/>
          <w:szCs w:val="20"/>
        </w:rPr>
        <w:t xml:space="preserve"> Анны Михайловны, действующей на основании Устава, и _________________________________, в дальнейшем именуемый «Арендатор» в лице ________________________________, действующего на основании ___________, именуемые в дальнейшем «Стороны», на основании п. 10 ч.1 ст.17.1 федерального закона «О защите конкуренции» № 135-ФЗ от</w:t>
      </w:r>
      <w:proofErr w:type="gramEnd"/>
      <w:r w:rsidRPr="00080B54">
        <w:rPr>
          <w:rFonts w:ascii="Times New Roman" w:hAnsi="Times New Roman"/>
          <w:sz w:val="20"/>
          <w:szCs w:val="20"/>
        </w:rPr>
        <w:t xml:space="preserve"> 26.07.2006 г. и распоряжения Агентства государственного имущества и земельных отношений Ульяновской области №______ от _______________ г., заключили настоящий договор аренды (далее - Договор) о нижеследующем:</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1. Предмет Договора</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 xml:space="preserve">1.1. Арендодатель обязуется предоставить, а Арендатор принять во временное владение и </w:t>
      </w:r>
      <w:proofErr w:type="gramStart"/>
      <w:r w:rsidRPr="00080B54">
        <w:rPr>
          <w:rFonts w:ascii="Times New Roman" w:hAnsi="Times New Roman"/>
          <w:sz w:val="20"/>
          <w:szCs w:val="20"/>
        </w:rPr>
        <w:t>пользование</w:t>
      </w:r>
      <w:proofErr w:type="gramEnd"/>
      <w:r w:rsidRPr="00080B54">
        <w:rPr>
          <w:rFonts w:ascii="Times New Roman" w:hAnsi="Times New Roman"/>
          <w:sz w:val="20"/>
          <w:szCs w:val="20"/>
        </w:rPr>
        <w:t xml:space="preserve"> нежилые помещения (далее - Имущество) общей площадью </w:t>
      </w:r>
      <w:smartTag w:uri="urn:schemas-microsoft-com:office:smarttags" w:element="metricconverter">
        <w:smartTagPr>
          <w:attr w:name="ProductID" w:val="948,79 кв. м"/>
        </w:smartTagPr>
        <w:r w:rsidRPr="00080B54">
          <w:rPr>
            <w:rFonts w:ascii="Times New Roman" w:hAnsi="Times New Roman"/>
            <w:sz w:val="20"/>
            <w:szCs w:val="20"/>
          </w:rPr>
          <w:t>948,79 кв. м</w:t>
        </w:r>
      </w:smartTag>
      <w:r w:rsidRPr="00080B54">
        <w:rPr>
          <w:rFonts w:ascii="Times New Roman" w:hAnsi="Times New Roman"/>
          <w:sz w:val="20"/>
          <w:szCs w:val="20"/>
        </w:rPr>
        <w:t>, расположенное по адресу:</w:t>
      </w:r>
    </w:p>
    <w:p w:rsidR="00080B54" w:rsidRPr="00080B54" w:rsidRDefault="00080B54" w:rsidP="00080B54">
      <w:pPr>
        <w:widowControl w:val="0"/>
        <w:autoSpaceDE w:val="0"/>
        <w:spacing w:after="0" w:line="240" w:lineRule="auto"/>
        <w:jc w:val="both"/>
        <w:rPr>
          <w:rFonts w:ascii="Times New Roman" w:hAnsi="Times New Roman"/>
          <w:sz w:val="20"/>
          <w:szCs w:val="20"/>
        </w:rPr>
      </w:pPr>
    </w:p>
    <w:tbl>
      <w:tblPr>
        <w:tblW w:w="0" w:type="auto"/>
        <w:tblInd w:w="70" w:type="dxa"/>
        <w:tblLayout w:type="fixed"/>
        <w:tblCellMar>
          <w:left w:w="70" w:type="dxa"/>
          <w:right w:w="70" w:type="dxa"/>
        </w:tblCellMar>
        <w:tblLook w:val="0000"/>
      </w:tblPr>
      <w:tblGrid>
        <w:gridCol w:w="810"/>
        <w:gridCol w:w="945"/>
        <w:gridCol w:w="183"/>
        <w:gridCol w:w="2223"/>
        <w:gridCol w:w="969"/>
        <w:gridCol w:w="540"/>
        <w:gridCol w:w="4134"/>
      </w:tblGrid>
      <w:tr w:rsidR="00080B54" w:rsidRPr="00080B54" w:rsidTr="00080B54">
        <w:trPr>
          <w:trHeight w:val="240"/>
        </w:trPr>
        <w:tc>
          <w:tcPr>
            <w:tcW w:w="9804" w:type="dxa"/>
            <w:gridSpan w:val="7"/>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Ульяновская область</w:t>
            </w:r>
          </w:p>
        </w:tc>
      </w:tr>
      <w:tr w:rsidR="00080B54" w:rsidRPr="00080B54" w:rsidTr="00080B54">
        <w:trPr>
          <w:trHeight w:val="240"/>
        </w:trPr>
        <w:tc>
          <w:tcPr>
            <w:tcW w:w="4161" w:type="dxa"/>
            <w:gridSpan w:val="4"/>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Район                     </w:t>
            </w:r>
          </w:p>
        </w:tc>
        <w:tc>
          <w:tcPr>
            <w:tcW w:w="5643"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Ленинский</w:t>
            </w:r>
          </w:p>
        </w:tc>
      </w:tr>
      <w:tr w:rsidR="00080B54" w:rsidRPr="00080B54" w:rsidTr="00080B54">
        <w:trPr>
          <w:trHeight w:val="240"/>
        </w:trPr>
        <w:tc>
          <w:tcPr>
            <w:tcW w:w="4161" w:type="dxa"/>
            <w:gridSpan w:val="4"/>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Город                     </w:t>
            </w:r>
          </w:p>
        </w:tc>
        <w:tc>
          <w:tcPr>
            <w:tcW w:w="5643"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г. Ульяновск</w:t>
            </w:r>
          </w:p>
        </w:tc>
      </w:tr>
      <w:tr w:rsidR="00080B54" w:rsidRPr="00080B54" w:rsidTr="00080B54">
        <w:trPr>
          <w:trHeight w:val="480"/>
        </w:trPr>
        <w:tc>
          <w:tcPr>
            <w:tcW w:w="4161" w:type="dxa"/>
            <w:gridSpan w:val="4"/>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Поселок, село, деревня, иной населенный пункт  </w:t>
            </w:r>
          </w:p>
        </w:tc>
        <w:tc>
          <w:tcPr>
            <w:tcW w:w="5643"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tc>
      </w:tr>
      <w:tr w:rsidR="00080B54" w:rsidRPr="00080B54" w:rsidTr="00080B54">
        <w:trPr>
          <w:trHeight w:val="600"/>
        </w:trPr>
        <w:tc>
          <w:tcPr>
            <w:tcW w:w="4161" w:type="dxa"/>
            <w:gridSpan w:val="4"/>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площадь, улица, проспект, переулок, аллея, шоссе, бульвар, набережная, проезд</w:t>
            </w:r>
          </w:p>
        </w:tc>
        <w:tc>
          <w:tcPr>
            <w:tcW w:w="5643"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Улица Радищева </w:t>
            </w:r>
          </w:p>
        </w:tc>
      </w:tr>
      <w:tr w:rsidR="00080B54" w:rsidRPr="00080B54" w:rsidTr="00080B54">
        <w:trPr>
          <w:trHeight w:val="240"/>
        </w:trPr>
        <w:tc>
          <w:tcPr>
            <w:tcW w:w="1938"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Дом №</w:t>
            </w:r>
          </w:p>
        </w:tc>
        <w:tc>
          <w:tcPr>
            <w:tcW w:w="2223"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42</w:t>
            </w:r>
          </w:p>
        </w:tc>
        <w:tc>
          <w:tcPr>
            <w:tcW w:w="1509"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Корпус №</w:t>
            </w:r>
          </w:p>
        </w:tc>
        <w:tc>
          <w:tcPr>
            <w:tcW w:w="4134"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w:t>
            </w:r>
          </w:p>
        </w:tc>
      </w:tr>
      <w:tr w:rsidR="00080B54" w:rsidRPr="00080B54" w:rsidTr="00080B54">
        <w:trPr>
          <w:trHeight w:val="240"/>
        </w:trPr>
        <w:tc>
          <w:tcPr>
            <w:tcW w:w="1938"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Строение №</w:t>
            </w:r>
          </w:p>
        </w:tc>
        <w:tc>
          <w:tcPr>
            <w:tcW w:w="2223"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tc>
        <w:tc>
          <w:tcPr>
            <w:tcW w:w="1509"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Литера </w:t>
            </w:r>
          </w:p>
        </w:tc>
        <w:tc>
          <w:tcPr>
            <w:tcW w:w="4134"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 В</w:t>
            </w:r>
          </w:p>
        </w:tc>
      </w:tr>
      <w:tr w:rsidR="00080B54" w:rsidRPr="00080B54" w:rsidTr="00080B54">
        <w:trPr>
          <w:trHeight w:val="240"/>
        </w:trPr>
        <w:tc>
          <w:tcPr>
            <w:tcW w:w="810"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 </w:t>
            </w:r>
            <w:proofErr w:type="spellStart"/>
            <w:proofErr w:type="gramStart"/>
            <w:r w:rsidRPr="00080B54">
              <w:rPr>
                <w:rFonts w:ascii="Times New Roman" w:hAnsi="Times New Roman"/>
                <w:sz w:val="20"/>
                <w:szCs w:val="20"/>
              </w:rPr>
              <w:t>п</w:t>
            </w:r>
            <w:proofErr w:type="spellEnd"/>
            <w:proofErr w:type="gramEnd"/>
            <w:r w:rsidRPr="00080B54">
              <w:rPr>
                <w:rFonts w:ascii="Times New Roman" w:hAnsi="Times New Roman"/>
                <w:sz w:val="20"/>
                <w:szCs w:val="20"/>
              </w:rPr>
              <w:t>/</w:t>
            </w:r>
            <w:proofErr w:type="spellStart"/>
            <w:r w:rsidRPr="00080B54">
              <w:rPr>
                <w:rFonts w:ascii="Times New Roman" w:hAnsi="Times New Roman"/>
                <w:sz w:val="20"/>
                <w:szCs w:val="20"/>
              </w:rPr>
              <w:t>п</w:t>
            </w:r>
            <w:proofErr w:type="spellEnd"/>
          </w:p>
        </w:tc>
        <w:tc>
          <w:tcPr>
            <w:tcW w:w="1128"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Этаж №</w:t>
            </w:r>
          </w:p>
        </w:tc>
        <w:tc>
          <w:tcPr>
            <w:tcW w:w="3192"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Комнаты №</w:t>
            </w:r>
          </w:p>
        </w:tc>
        <w:tc>
          <w:tcPr>
            <w:tcW w:w="4674"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Площадь помещений, кв. м</w:t>
            </w:r>
          </w:p>
        </w:tc>
      </w:tr>
      <w:tr w:rsidR="00080B54" w:rsidRPr="00080B54" w:rsidTr="00080B54">
        <w:trPr>
          <w:trHeight w:val="240"/>
        </w:trPr>
        <w:tc>
          <w:tcPr>
            <w:tcW w:w="810"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1.</w:t>
            </w:r>
          </w:p>
        </w:tc>
        <w:tc>
          <w:tcPr>
            <w:tcW w:w="1128"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1</w:t>
            </w:r>
          </w:p>
        </w:tc>
        <w:tc>
          <w:tcPr>
            <w:tcW w:w="3192"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tc>
        <w:tc>
          <w:tcPr>
            <w:tcW w:w="4674"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tc>
      </w:tr>
      <w:tr w:rsidR="00080B54" w:rsidRPr="00080B54" w:rsidTr="00080B54">
        <w:trPr>
          <w:trHeight w:val="240"/>
        </w:trPr>
        <w:tc>
          <w:tcPr>
            <w:tcW w:w="5130" w:type="dxa"/>
            <w:gridSpan w:val="5"/>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Итого:       полезная площадь</w:t>
            </w:r>
          </w:p>
        </w:tc>
        <w:tc>
          <w:tcPr>
            <w:tcW w:w="4674"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948,79</w:t>
            </w:r>
          </w:p>
        </w:tc>
      </w:tr>
      <w:tr w:rsidR="00080B54" w:rsidRPr="00080B54" w:rsidTr="00080B54">
        <w:trPr>
          <w:trHeight w:val="480"/>
        </w:trPr>
        <w:tc>
          <w:tcPr>
            <w:tcW w:w="810"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tc>
        <w:tc>
          <w:tcPr>
            <w:tcW w:w="3375" w:type="dxa"/>
            <w:gridSpan w:val="3"/>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Производственная, складская, учрежденческая, служебная площадь  </w:t>
            </w:r>
          </w:p>
        </w:tc>
        <w:tc>
          <w:tcPr>
            <w:tcW w:w="4674"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tc>
      </w:tr>
      <w:tr w:rsidR="00080B54" w:rsidRPr="00080B54" w:rsidTr="00080B54">
        <w:trPr>
          <w:trHeight w:val="240"/>
        </w:trPr>
        <w:tc>
          <w:tcPr>
            <w:tcW w:w="5130" w:type="dxa"/>
            <w:gridSpan w:val="5"/>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Всего:       общая площадь, кв. м</w:t>
            </w:r>
          </w:p>
        </w:tc>
        <w:tc>
          <w:tcPr>
            <w:tcW w:w="4674" w:type="dxa"/>
            <w:gridSpan w:val="2"/>
            <w:tcBorders>
              <w:top w:val="single" w:sz="6" w:space="0" w:color="auto"/>
              <w:left w:val="single" w:sz="6" w:space="0" w:color="auto"/>
              <w:bottom w:val="single" w:sz="6" w:space="0" w:color="auto"/>
              <w:right w:val="single" w:sz="6" w:space="0" w:color="auto"/>
            </w:tcBorders>
          </w:tcPr>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948,79</w:t>
            </w:r>
          </w:p>
        </w:tc>
      </w:tr>
    </w:tbl>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а также оборудование, находящееся в этих помещениях.</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1.2. Арендодатель передает, а Арендатор принимает во временное пользование нежилые помещения (далее - Имущество): общей площадью 948,79 кв.м. (план помещений — Приложение № 1, характеристика передаваемых в аренду помещений – Приложение № 2 к Договору аренды); а также оборудование, находящееся в этих помещениях (Приложение № 3 к Договору аренды).</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Арендодатель передает Помещение в аренду для целей оказания услуг по организации горячего питания больных и лиц, пребывающих с детьми без права выкупа в собственность.</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1.3. План помещений и перечень оборудования и хозяйственного инвентаря являются неотъемлемой частью Договора аренды.</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1.4. Передаваемые в аренду нежилые помещения находятся в исправном состоянии, отвечающем требованиям, предъявляемым к эксплуатируемым нежилым помещениям в соответствии с назначением и конструкцией арендуемого имущества.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1.5. Акт (акты) приёма-передачи Имущества подписывается Сторонами и является неотъемлемой частью Договора. </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1.6. Имущество передается для оказания услуг по организации горячего питания больных и лиц, пребывающих с детьми.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1.7. Обременение Имущества: отсутствует.</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1.8. Имущество, переданное в аренду, является собственностью Ульяновской области кадастровый номер 73:24:040702:0001:0021010003.</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2. Срок действия Договора.</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pacing w:val="-4"/>
          <w:sz w:val="20"/>
          <w:szCs w:val="20"/>
        </w:rPr>
        <w:lastRenderedPageBreak/>
        <w:t xml:space="preserve">2.1. Договор вступает в силу с момента заключения контракта на оказание услуг </w:t>
      </w:r>
      <w:r w:rsidRPr="00080B54">
        <w:rPr>
          <w:rFonts w:ascii="Times New Roman" w:hAnsi="Times New Roman"/>
          <w:sz w:val="20"/>
          <w:szCs w:val="20"/>
        </w:rPr>
        <w:t xml:space="preserve">по организации горячего питания больных и лиц, пребывающих с детьми </w:t>
      </w:r>
      <w:r w:rsidRPr="00080B54">
        <w:rPr>
          <w:rFonts w:ascii="Times New Roman" w:hAnsi="Times New Roman"/>
          <w:spacing w:val="-4"/>
          <w:sz w:val="20"/>
          <w:szCs w:val="20"/>
        </w:rPr>
        <w:t xml:space="preserve">№__________________________________________ от ________________ г. и действует </w:t>
      </w:r>
      <w:proofErr w:type="gramStart"/>
      <w:r w:rsidRPr="00080B54">
        <w:rPr>
          <w:rFonts w:ascii="Times New Roman" w:hAnsi="Times New Roman"/>
          <w:spacing w:val="-4"/>
          <w:sz w:val="20"/>
          <w:szCs w:val="20"/>
        </w:rPr>
        <w:t>с</w:t>
      </w:r>
      <w:proofErr w:type="gramEnd"/>
      <w:r w:rsidRPr="00080B54">
        <w:rPr>
          <w:rFonts w:ascii="Times New Roman" w:hAnsi="Times New Roman"/>
          <w:spacing w:val="-4"/>
          <w:sz w:val="20"/>
          <w:szCs w:val="20"/>
        </w:rPr>
        <w:t xml:space="preserve"> ____________ по ____________</w:t>
      </w:r>
    </w:p>
    <w:p w:rsidR="00080B54" w:rsidRPr="00080B54" w:rsidRDefault="00080B54" w:rsidP="00080B54">
      <w:pPr>
        <w:autoSpaceDE w:val="0"/>
        <w:autoSpaceDN w:val="0"/>
        <w:adjustRightInd w:val="0"/>
        <w:spacing w:after="0" w:line="240" w:lineRule="auto"/>
        <w:jc w:val="both"/>
        <w:rPr>
          <w:rFonts w:ascii="Times New Roman" w:hAnsi="Times New Roman"/>
          <w:spacing w:val="-4"/>
          <w:sz w:val="20"/>
          <w:szCs w:val="20"/>
        </w:rPr>
      </w:pPr>
      <w:r w:rsidRPr="00080B54">
        <w:rPr>
          <w:rFonts w:ascii="Times New Roman" w:hAnsi="Times New Roman"/>
          <w:spacing w:val="-4"/>
          <w:sz w:val="20"/>
          <w:szCs w:val="20"/>
        </w:rPr>
        <w:t xml:space="preserve">2.2. В случае досрочного расторжения </w:t>
      </w:r>
      <w:r w:rsidRPr="00080B54">
        <w:rPr>
          <w:rFonts w:ascii="Times New Roman" w:hAnsi="Times New Roman"/>
          <w:sz w:val="20"/>
          <w:szCs w:val="20"/>
        </w:rPr>
        <w:t>контракта на оказание услуг по организации горячего питания больных и лиц, пребывающих с детьми, настоящий договор прекращает свое действие.</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3. Порядок передачи Имущества Арендатору и порядок его возврата Арендатором.</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3.1. Имущество считается переданным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акта (актов) приёма-передачи указанного Имущества Сторонами.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3.2. При передаче Имущества Арендатору акт (акты) приёма-передачи подписывается (подписываются) Сторонами не позднее 5 (Пяти) дней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Договора. Несоблюдение Арендатором порядка и сроков приема Имущества влечет применение санкций, установленных п. 7.2 Договора и является основанием для расторжения Договора по требованию Арендодателя.</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3.3. </w:t>
      </w:r>
      <w:proofErr w:type="gramStart"/>
      <w:r w:rsidRPr="00080B54">
        <w:rPr>
          <w:rFonts w:ascii="Times New Roman" w:hAnsi="Times New Roman"/>
          <w:sz w:val="20"/>
          <w:szCs w:val="20"/>
        </w:rPr>
        <w:t>При прекращении действия Договора в связи с окончанием его срока или по иным основаниям Арендатор возвращает Имущество Арендодателю по акту (актам) приёма-передачи не позднее 3 (Трёх) дней с даты прекращения действия Договора в том состоянии, в котором его получил, с учётом нормального износа, а также со всеми неотделимыми улучшениями, если такие улучшения были произведены.</w:t>
      </w:r>
      <w:proofErr w:type="gramEnd"/>
      <w:r w:rsidRPr="00080B54">
        <w:rPr>
          <w:rFonts w:ascii="Times New Roman" w:hAnsi="Times New Roman"/>
          <w:sz w:val="20"/>
          <w:szCs w:val="20"/>
        </w:rPr>
        <w:t xml:space="preserve"> Несоблюдение Арендатором порядка и сроков возврата Имущества по акту (актам) приёма-передачи влечёт применение санкций, установленных п. 7.6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3.4. </w:t>
      </w:r>
      <w:proofErr w:type="gramStart"/>
      <w:r w:rsidRPr="00080B54">
        <w:rPr>
          <w:rFonts w:ascii="Times New Roman" w:hAnsi="Times New Roman"/>
          <w:sz w:val="20"/>
          <w:szCs w:val="20"/>
        </w:rPr>
        <w:t>В случае досрочного освобождения (досрочного оставления) Арендатором Имущества (неиспользование Имущества на дату проверки комиссией Арендодателя по контролю за сохранностью и использованием Имущества, однократная просрочка платежа по арендной плате), отказа Арендатора от подписания акта (актов) приёма-передачи по возврату Имущества Арендодателю или невозможности установления местонахождения Арендатора (оставление Имущества), акт (акты) приёма-передачи Имущества подписывается комиссией, созданной Арендодателем с привлечением незаинтересованного лица, в составе</w:t>
      </w:r>
      <w:proofErr w:type="gramEnd"/>
      <w:r w:rsidRPr="00080B54">
        <w:rPr>
          <w:rFonts w:ascii="Times New Roman" w:hAnsi="Times New Roman"/>
          <w:sz w:val="20"/>
          <w:szCs w:val="20"/>
        </w:rPr>
        <w:t xml:space="preserve"> не менее трёх человек.</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4. Права и обязанности Сторон.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4.1. Арендодатель вправе:</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4.1.1. Беспрепятственно производить периодический осмотр Имущества на предмет его сохранности, соблюдения условий его использования в соответствии с Договором и действующим законодательством РФ.</w:t>
      </w:r>
    </w:p>
    <w:p w:rsidR="00080B54" w:rsidRPr="00080B54" w:rsidRDefault="00080B54" w:rsidP="00080B54">
      <w:pPr>
        <w:widowControl w:val="0"/>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4.1.2. Направить Арендатору письменное предупреждение (претензию) о необходимости исполнения им обязательства в срок, указанный в претензии, или в разумный срок при нарушении любых условий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4.1.3. Расторгнуть Договор по соглашению сторон, а также требовать расторжения Договора в судебном порядке в соответствии с п. 6.4 Договора.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4.2. Арендодатель обязан: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4.2.1. Передать Арендатору Имущество по акту (актам) приёма-передачи в пятидневный срок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Договора.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4.2.2. Направить Арендатору предложение о досрочном расторжении Договора по соглашению сторон в соответствии с п. 6.4 Договора и возврате Имущества по акту (актам) приёма-передачи не позднее, чем за 15 (Пятнадцать) дней до предполагаемой даты расторжения Договора, если соглашением Сторон не установлено иное.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4.2.3. Направить Арендатору уведомление о необходимости расторжения Договора и возврата Имущества по акту (актам) приёма-передачи в связи с постановкой Имущества Арендодателем на капитальный ремонт (реконструкцию) или снос в соответствии с п. 6.4.9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4.2.4. Направить Арендатору письменное обращение (претензию) в случаях, предусмотренных </w:t>
      </w:r>
      <w:proofErr w:type="spellStart"/>
      <w:r w:rsidRPr="00080B54">
        <w:rPr>
          <w:rFonts w:ascii="Times New Roman" w:hAnsi="Times New Roman"/>
          <w:sz w:val="20"/>
          <w:szCs w:val="20"/>
        </w:rPr>
        <w:t>пп</w:t>
      </w:r>
      <w:proofErr w:type="spellEnd"/>
      <w:r w:rsidRPr="00080B54">
        <w:rPr>
          <w:rFonts w:ascii="Times New Roman" w:hAnsi="Times New Roman"/>
          <w:sz w:val="20"/>
          <w:szCs w:val="20"/>
        </w:rPr>
        <w:t>. 6.4.5 - 6.4.8 Договора, с требованием прекратить выявленное нарушение немедленно (либо в указанный в претензии срок) и (или) с требованием устранить в указанный в претензии срок последствия допущенного нарушения.</w:t>
      </w:r>
    </w:p>
    <w:p w:rsidR="00080B54" w:rsidRPr="00080B54" w:rsidRDefault="00080B54" w:rsidP="00080B54">
      <w:pPr>
        <w:widowControl w:val="0"/>
        <w:autoSpaceDE w:val="0"/>
        <w:autoSpaceDN w:val="0"/>
        <w:adjustRightInd w:val="0"/>
        <w:spacing w:after="0" w:line="240" w:lineRule="auto"/>
        <w:ind w:right="123"/>
        <w:jc w:val="both"/>
        <w:rPr>
          <w:rFonts w:ascii="Times New Roman" w:hAnsi="Times New Roman"/>
          <w:sz w:val="20"/>
          <w:szCs w:val="20"/>
        </w:rPr>
      </w:pPr>
      <w:r w:rsidRPr="00080B54">
        <w:rPr>
          <w:rFonts w:ascii="Times New Roman" w:hAnsi="Times New Roman"/>
          <w:sz w:val="20"/>
          <w:szCs w:val="20"/>
        </w:rPr>
        <w:t xml:space="preserve">4.2.5. Направить Арендатору письменное обращение (претензию) в случаях, предусмотренных </w:t>
      </w:r>
      <w:proofErr w:type="spellStart"/>
      <w:r w:rsidRPr="00080B54">
        <w:rPr>
          <w:rFonts w:ascii="Times New Roman" w:hAnsi="Times New Roman"/>
          <w:sz w:val="20"/>
          <w:szCs w:val="20"/>
        </w:rPr>
        <w:t>пп</w:t>
      </w:r>
      <w:proofErr w:type="spellEnd"/>
      <w:r w:rsidRPr="00080B54">
        <w:rPr>
          <w:rFonts w:ascii="Times New Roman" w:hAnsi="Times New Roman"/>
          <w:sz w:val="20"/>
          <w:szCs w:val="20"/>
        </w:rPr>
        <w:t>. 6.4.1 – 6.4.4, п. 6.4.9 Договора с требованием устранить выявленное нарушение в указанный в претензии срок.</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4.2.6. Уведомить Арендатора об изменении сведений, касающихся Арендодателя (юридического или почтового адреса, наименования, местонахождения, банковских реквизитов и т.п.) в пятидневный срок со дня соответствующего изменения.</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4.2.7. Осуществлять </w:t>
      </w:r>
      <w:proofErr w:type="gramStart"/>
      <w:r w:rsidRPr="00080B54">
        <w:rPr>
          <w:rFonts w:ascii="Times New Roman" w:hAnsi="Times New Roman"/>
          <w:sz w:val="20"/>
          <w:szCs w:val="20"/>
        </w:rPr>
        <w:t>контроль за</w:t>
      </w:r>
      <w:proofErr w:type="gramEnd"/>
      <w:r w:rsidRPr="00080B54">
        <w:rPr>
          <w:rFonts w:ascii="Times New Roman" w:hAnsi="Times New Roman"/>
          <w:sz w:val="20"/>
          <w:szCs w:val="20"/>
        </w:rPr>
        <w:t xml:space="preserve"> перечислением Арендатором предусмотренных Договором платежей.</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4.2.8. Применять в отношении Арендатора санкции за ненадлежащее исполнение условий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4.3. Арендатор вправе:</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4.3.1. С письменного согласия Арендодателя осуществлять необходимый текущий ремонт арендуемых Помещений и Оборудования, техническое обслуживание Оборудования, с зачетом документально подтвержденных расходов Арендодателя на выполнение указанных работ в счет причитающихся Арендодателю по настоящему договору сумм арендной платы.</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lastRenderedPageBreak/>
        <w:t>4.3.2. Сдавать Имущество в субаренду и совершать с ним иные сделки в соответствии с действующим законодательством с письменного согласия Арендодателя.</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 Арендатор обязан: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4.4.1. Использовать Имущество исключительно в соответствии с назначением и условиями, предусмотренными Договором.</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4.4.2. Перечислять на указанные в п. 5.2 Договора реквизиты арендную плату за пользование Имуществом в установленные Договором сроки. Неиспользование Имущества Арендатором в период действия Договора не является основанием для отказа Арендатора от внесения арендной платы.</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4.4.3. Направить Арендодателю предложение о досрочном расторжении Договора по соглашению сторон в соответствии с п. 6.4 Договора и о возврате Имущества по акту (актам) приёма-передачи не позднее, чем за 15 (Пятнадцать) дней до предполагаемой даты расторжения Договора, если соглашением Сторон не установлено иное.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4.4.4. Уведомить Арендодателя об изменении сведений, касающихся Арендатора (юридического или почтового адреса (адреса регистрации), местонахождения, наименования, организационно-правовой формы, банковских реквизитов и т.п.) в пятидневный срок со дня соответствующего изменения.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4.4.5. Заключить договор о возмещении затрат за коммунальные услуги.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4.4.6. Своевременно и за собственные средства производить текущий ремонт Имущества, предусмотренный Договором.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4.4.7. При пользовании Имуществом соблюдать технические, санитарные, противопожарные и иные требования, установленные действующим законодательством РФ.</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4.4.8. Обеспечивать Арендодателю доступ к арендуемому Имуществу, его осмотр, представление документации и т.п. Для производства работ по предупреждению и ликвидации аварийных ситуаций обеспечивать беспрепятственный доступ к арендуемому Имуществу работников специализированных эксплуатационных и ремонтных организаций, аварийно-технических служб.</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4.4.9. Содержать Имущество в надлежащем состоянии до сдачи его Арендодателю по акту (актам) приёма-передачи Имущества.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4.4.10. Обеспечивать сохранность Имущества и за счёт собственных средств возмещать Арендодателю ущерб от порчи Имущества.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4.4.11. Передать Арендодателю Имущество по акту (актам) приёма-передачи в трехдневный срок </w:t>
      </w:r>
      <w:proofErr w:type="gramStart"/>
      <w:r w:rsidRPr="00080B54">
        <w:rPr>
          <w:rFonts w:ascii="Times New Roman" w:hAnsi="Times New Roman"/>
          <w:sz w:val="20"/>
          <w:szCs w:val="20"/>
        </w:rPr>
        <w:t>с даты прекращения</w:t>
      </w:r>
      <w:proofErr w:type="gramEnd"/>
      <w:r w:rsidRPr="00080B54">
        <w:rPr>
          <w:rFonts w:ascii="Times New Roman" w:hAnsi="Times New Roman"/>
          <w:sz w:val="20"/>
          <w:szCs w:val="20"/>
        </w:rPr>
        <w:t xml:space="preserve"> действия Договора по любым основаниям.</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4.4.12. </w:t>
      </w:r>
      <w:r w:rsidRPr="00080B54">
        <w:rPr>
          <w:rFonts w:ascii="Times New Roman" w:hAnsi="Times New Roman"/>
          <w:spacing w:val="-3"/>
          <w:sz w:val="20"/>
          <w:szCs w:val="20"/>
        </w:rPr>
        <w:t xml:space="preserve">В пятидневный срок </w:t>
      </w:r>
      <w:r w:rsidRPr="00080B54">
        <w:rPr>
          <w:rFonts w:ascii="Times New Roman" w:hAnsi="Times New Roman"/>
          <w:sz w:val="20"/>
          <w:szCs w:val="20"/>
        </w:rPr>
        <w:t>после вступления в силу настоящего Договора заключить с Арендодателем Договор о возмещении затрат за коммунальные услуги на срок, указанный в пункте 2.1 настоящего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5. Платежи и расчёты по Договору.</w:t>
      </w:r>
    </w:p>
    <w:p w:rsidR="00080B54" w:rsidRPr="00080B54" w:rsidRDefault="00080B54" w:rsidP="00080B54">
      <w:pPr>
        <w:widowControl w:val="0"/>
        <w:autoSpaceDE w:val="0"/>
        <w:spacing w:after="0" w:line="240" w:lineRule="auto"/>
        <w:jc w:val="both"/>
        <w:rPr>
          <w:rFonts w:ascii="Times New Roman" w:hAnsi="Times New Roman"/>
          <w:sz w:val="20"/>
          <w:szCs w:val="20"/>
        </w:rPr>
      </w:pPr>
      <w:r w:rsidRPr="00080B54">
        <w:rPr>
          <w:rFonts w:ascii="Times New Roman" w:hAnsi="Times New Roman"/>
          <w:sz w:val="20"/>
          <w:szCs w:val="20"/>
        </w:rPr>
        <w:t>5.1. Арендная плата за помещение пищеблока 948,79 кв.м., а также за оборудование, находящееся на территории пищеблока, составляет 153 703,98 руб. в месяц, в т.ч. НДС 18 % (на основании Отчета № 230-08-2017 от 24.09.2017 г. Об оценке рыночной стоимости права пользования недвижимым имуществом на условиях аренды).</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5.2. Арендная плата оплачивается по следующим реквизитам:</w:t>
      </w:r>
    </w:p>
    <w:p w:rsidR="00080B54" w:rsidRPr="00080B54" w:rsidRDefault="00080B54" w:rsidP="00080B54">
      <w:pPr>
        <w:pStyle w:val="af5"/>
        <w:spacing w:after="0" w:line="240" w:lineRule="auto"/>
        <w:jc w:val="both"/>
        <w:rPr>
          <w:rFonts w:ascii="Times New Roman" w:hAnsi="Times New Roman" w:cs="Times New Roman"/>
          <w:color w:val="000000"/>
          <w:sz w:val="20"/>
          <w:szCs w:val="20"/>
        </w:rPr>
      </w:pPr>
      <w:r w:rsidRPr="00080B54">
        <w:rPr>
          <w:rFonts w:ascii="Times New Roman" w:hAnsi="Times New Roman" w:cs="Times New Roman"/>
          <w:color w:val="000000"/>
          <w:sz w:val="20"/>
          <w:szCs w:val="20"/>
        </w:rPr>
        <w:t xml:space="preserve">ИНН  7325001627    КПП  732501001 Министерство финансов Ульяновской области </w:t>
      </w:r>
    </w:p>
    <w:p w:rsidR="00080B54" w:rsidRPr="00080B54" w:rsidRDefault="00080B54" w:rsidP="00080B54">
      <w:pPr>
        <w:pStyle w:val="af5"/>
        <w:spacing w:after="0" w:line="240" w:lineRule="auto"/>
        <w:jc w:val="both"/>
        <w:rPr>
          <w:rFonts w:ascii="Times New Roman" w:hAnsi="Times New Roman" w:cs="Times New Roman"/>
          <w:color w:val="000000"/>
          <w:sz w:val="20"/>
          <w:szCs w:val="20"/>
        </w:rPr>
      </w:pPr>
      <w:r w:rsidRPr="00080B54">
        <w:rPr>
          <w:rFonts w:ascii="Times New Roman" w:hAnsi="Times New Roman" w:cs="Times New Roman"/>
          <w:color w:val="000000"/>
          <w:sz w:val="20"/>
          <w:szCs w:val="20"/>
        </w:rPr>
        <w:t xml:space="preserve">(ГУЗ УОДКБ имени политического и общественного деятеля Ю.Ф.Горячева л/с 20261136В57, (В - заглавная латинская)) </w:t>
      </w:r>
      <w:proofErr w:type="spellStart"/>
      <w:proofErr w:type="gramStart"/>
      <w:r w:rsidRPr="00080B54">
        <w:rPr>
          <w:rFonts w:ascii="Times New Roman" w:hAnsi="Times New Roman" w:cs="Times New Roman"/>
          <w:color w:val="000000"/>
          <w:sz w:val="20"/>
          <w:szCs w:val="20"/>
        </w:rPr>
        <w:t>р</w:t>
      </w:r>
      <w:proofErr w:type="spellEnd"/>
      <w:proofErr w:type="gramEnd"/>
      <w:r w:rsidRPr="00080B54">
        <w:rPr>
          <w:rFonts w:ascii="Times New Roman" w:hAnsi="Times New Roman" w:cs="Times New Roman"/>
          <w:color w:val="000000"/>
          <w:sz w:val="20"/>
          <w:szCs w:val="20"/>
        </w:rPr>
        <w:t>/с 40601810573084000001 Отделение Ульяновск г. Ульяновск БИК 047308001</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5.3. Арендная плата вносится ежемесячно не позднее 20-го (Двадцатого) числа текущего месяца в порядке осуществлении безналичных расчетов.</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6. Изменение и расторжение Договора. </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6.1. Все приложения и последующие дополнения (изменения) к настоящему Договору являются его неотъемлемой частью при условии их подписания надлежаще уполномоченными представителями Сторон.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6.2. Договор подлежит изменению в случае принятия закона, устанавливающего правовые нормы, регулирующие правоотношения Сторон и являющиеся для них обязательными, иные, чем правовые нормы, действующие при заключении Договора.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6.3. Договор может </w:t>
      </w:r>
      <w:proofErr w:type="gramStart"/>
      <w:r w:rsidRPr="00080B54">
        <w:rPr>
          <w:rFonts w:ascii="Times New Roman" w:hAnsi="Times New Roman"/>
          <w:sz w:val="20"/>
          <w:szCs w:val="20"/>
        </w:rPr>
        <w:t>быть</w:t>
      </w:r>
      <w:proofErr w:type="gramEnd"/>
      <w:r w:rsidRPr="00080B54">
        <w:rPr>
          <w:rFonts w:ascii="Times New Roman" w:hAnsi="Times New Roman"/>
          <w:sz w:val="20"/>
          <w:szCs w:val="20"/>
        </w:rPr>
        <w:t xml:space="preserve"> досрочно расторгнут по соглашению сторон.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6.4. Договор может </w:t>
      </w:r>
      <w:proofErr w:type="gramStart"/>
      <w:r w:rsidRPr="00080B54">
        <w:rPr>
          <w:rFonts w:ascii="Times New Roman" w:hAnsi="Times New Roman"/>
          <w:sz w:val="20"/>
          <w:szCs w:val="20"/>
        </w:rPr>
        <w:t>быть</w:t>
      </w:r>
      <w:proofErr w:type="gramEnd"/>
      <w:r w:rsidRPr="00080B54">
        <w:rPr>
          <w:rFonts w:ascii="Times New Roman" w:hAnsi="Times New Roman"/>
          <w:sz w:val="20"/>
          <w:szCs w:val="20"/>
        </w:rPr>
        <w:t xml:space="preserve"> досрочно расторгнут по требованию Арендодателя в случаях:</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6.4.1. Использования Имущества не в соответствии с установленным п.1.2 Договора назначением (целями использования) Имущества.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6.4.2. Просрочки Арендатором платежей по арендной плате более двух сроков подряд.</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6.4.3. Предоставления имущества в пользование третьим лицам без согласования с Арендодателем.</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6.4.4. Оставления (в том числе досрочного) Имущества Арендатором.</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6.4.5. Неисполнения Арендатором обязанности по принятию Имущества по акту (актам) приема-передачи в течение 10 (Десяти) дней </w:t>
      </w:r>
      <w:proofErr w:type="gramStart"/>
      <w:r w:rsidRPr="00080B54">
        <w:rPr>
          <w:rFonts w:ascii="Times New Roman" w:hAnsi="Times New Roman"/>
          <w:sz w:val="20"/>
          <w:szCs w:val="20"/>
        </w:rPr>
        <w:t>с даты заключения</w:t>
      </w:r>
      <w:proofErr w:type="gramEnd"/>
      <w:r w:rsidRPr="00080B54">
        <w:rPr>
          <w:rFonts w:ascii="Times New Roman" w:hAnsi="Times New Roman"/>
          <w:sz w:val="20"/>
          <w:szCs w:val="20"/>
        </w:rPr>
        <w:t xml:space="preserve">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6.4.6. Пользования Имуществом с существенным нарушением условий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6.4.7. Пользования Имуществом с неоднократными нарушениями.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lastRenderedPageBreak/>
        <w:t xml:space="preserve">6.4.8. Ухудшения состояния арендуемого Имущества, доведения его до аварийного </w:t>
      </w:r>
      <w:proofErr w:type="gramStart"/>
      <w:r w:rsidRPr="00080B54">
        <w:rPr>
          <w:rFonts w:ascii="Times New Roman" w:hAnsi="Times New Roman"/>
          <w:sz w:val="20"/>
          <w:szCs w:val="20"/>
        </w:rPr>
        <w:t>состояния</w:t>
      </w:r>
      <w:proofErr w:type="gramEnd"/>
      <w:r w:rsidRPr="00080B54">
        <w:rPr>
          <w:rFonts w:ascii="Times New Roman" w:hAnsi="Times New Roman"/>
          <w:sz w:val="20"/>
          <w:szCs w:val="20"/>
        </w:rPr>
        <w:t xml:space="preserve"> в том числе по вине Арендатора.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6.4.9. Постановки Имущества Арендодателем на капитальный ремонт (реконструкцию) или снос, предусмотренных законодательством РФ, не указанных в Договоре.</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7. Ответственность Сторон.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7.1.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передаче Имущества по акту приема-передачи.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7.2. Неисполнение Арендатором обязанности по приёму имущества от Арендодателя по акту (актам) приёма-передачи в течение пяти дней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Договора в соответствии с п. 3.2 Договора влечет наложение штрафа в размере однократной величины месячной арендной платы.</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7.3.</w:t>
      </w:r>
      <w:r w:rsidRPr="00080B54">
        <w:rPr>
          <w:rFonts w:ascii="Times New Roman" w:hAnsi="Times New Roman"/>
          <w:color w:val="FF0000"/>
          <w:sz w:val="20"/>
          <w:szCs w:val="20"/>
        </w:rPr>
        <w:t xml:space="preserve"> </w:t>
      </w:r>
      <w:r w:rsidRPr="00080B54">
        <w:rPr>
          <w:rFonts w:ascii="Times New Roman" w:hAnsi="Times New Roman"/>
          <w:sz w:val="20"/>
          <w:szCs w:val="20"/>
        </w:rPr>
        <w:t xml:space="preserve">Неисполнение Арендатором обязанности по приёму Имущества от Арендодателя по акту (актам) приёма-передачи в течение десяти дней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Договора в соответствии с п. 3.2 Договора является основанием для расторжения Договора по требованию Арендодателя (п. 6.4.5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7.4. </w:t>
      </w:r>
      <w:proofErr w:type="gramStart"/>
      <w:r w:rsidRPr="00080B54">
        <w:rPr>
          <w:rFonts w:ascii="Times New Roman" w:hAnsi="Times New Roman"/>
          <w:sz w:val="20"/>
          <w:szCs w:val="20"/>
        </w:rPr>
        <w:t>За нарушение срока внесения арендной платы либо перечисление арендной платы не в полном объёме, в том числе в связи с неправильным ее исчислением, Арендатор обязан уплатить пени (неустойку) в размере 1/300 ставки рефинансирования Банка России, действующей на дату платежа, от суммы просроченного платежа (размера невнесённой арендной платы) за каждый день просрочки.</w:t>
      </w:r>
      <w:proofErr w:type="gramEnd"/>
      <w:r w:rsidRPr="00080B54">
        <w:rPr>
          <w:rFonts w:ascii="Times New Roman" w:hAnsi="Times New Roman"/>
          <w:sz w:val="20"/>
          <w:szCs w:val="20"/>
        </w:rPr>
        <w:t xml:space="preserve"> Началом применения указанных санкций считается день, следующий за днём срока оплаты, установленного пунктом 5.3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7.5. Уплата Арендатором пеней (неустойки), штрафов за неисполнение или ненадлежащее исполнение обязательств, предусмотренных настоящим Договором, не освобождает Арендатора от обязанности исполнения обязательств по Договору.</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7.6. Неисполнение Арендатором обязанности по возврату Имущества Арендодателю по акту (актам) приёма-передачи (оставление Имущества) влечёт наложение штрафа в размере однократной величины месячной арендной платы.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7.7. В случае оставления Арендатором Имущества после прекращения действия Договора или досрочного оставления Арендатором Имущества риски порчи и (или) случайной гибели Имущества несет Арендатор.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7.8. В случае возврата Имущества Арендатором в ухудшенном состоянии по акту (актам) приёма-передачи в соответствии с п. 3.3 Договора или выявления факта ухудшения состояния Имущества после его оставления Арендатором в соответствии с п. 3.4 Договора Арендодатель вправе в судебном порядке взыскать с Арендатора причиненные ему убытки. Сумма причиненных Арендодателю убытков определяется на основании заключения независимой экспертной организации, привлекаемой Арендодателем.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7.9. Прекращение действия Договора в связи с окончанием его срока или по иным основаниям не освобождает Стороны от ответственности за нарушение условий Договора, а также от исполнения всех обязательств по Договору.</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8. Прочие положения.</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8.1. Условия Договора применяются к отношениям Сторон </w:t>
      </w:r>
      <w:proofErr w:type="gramStart"/>
      <w:r w:rsidRPr="00080B54">
        <w:rPr>
          <w:rFonts w:ascii="Times New Roman" w:hAnsi="Times New Roman"/>
          <w:sz w:val="20"/>
          <w:szCs w:val="20"/>
        </w:rPr>
        <w:t>с даты подписания</w:t>
      </w:r>
      <w:proofErr w:type="gramEnd"/>
      <w:r w:rsidRPr="00080B54">
        <w:rPr>
          <w:rFonts w:ascii="Times New Roman" w:hAnsi="Times New Roman"/>
          <w:sz w:val="20"/>
          <w:szCs w:val="20"/>
        </w:rPr>
        <w:t xml:space="preserve"> Договора и действуют до полного исполнения Сторонами договорных обязательств.</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8.2. Условия Договора в части начисления арендной платы применяются к отношениям Сторон </w:t>
      </w:r>
      <w:proofErr w:type="gramStart"/>
      <w:r w:rsidRPr="00080B54">
        <w:rPr>
          <w:rFonts w:ascii="Times New Roman" w:hAnsi="Times New Roman"/>
          <w:sz w:val="20"/>
          <w:szCs w:val="20"/>
        </w:rPr>
        <w:t>с даты передачи</w:t>
      </w:r>
      <w:proofErr w:type="gramEnd"/>
      <w:r w:rsidRPr="00080B54">
        <w:rPr>
          <w:rFonts w:ascii="Times New Roman" w:hAnsi="Times New Roman"/>
          <w:sz w:val="20"/>
          <w:szCs w:val="20"/>
        </w:rPr>
        <w:t xml:space="preserve"> Имущества Арендатору по акту (актам) приёма-передачи по дату возврата Имущества Арендодателю по акту (актам) приёма-передачи в соответствии с п. 3.1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8.3. Недействительность отдельного положения Договора не влечёт недействительность всего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8.4. Установленный Договором размер арендной платы не включает эксплуатационные расходы, расходы на коммунальные платежи, связанные с арендой Имущества.</w:t>
      </w:r>
    </w:p>
    <w:p w:rsidR="00080B54" w:rsidRPr="00080B54" w:rsidRDefault="00080B54" w:rsidP="00080B54">
      <w:pPr>
        <w:autoSpaceDE w:val="0"/>
        <w:autoSpaceDN w:val="0"/>
        <w:adjustRightInd w:val="0"/>
        <w:spacing w:after="0" w:line="240" w:lineRule="auto"/>
        <w:ind w:right="-115"/>
        <w:jc w:val="both"/>
        <w:rPr>
          <w:rFonts w:ascii="Times New Roman" w:hAnsi="Times New Roman"/>
          <w:sz w:val="20"/>
          <w:szCs w:val="20"/>
        </w:rPr>
      </w:pPr>
      <w:r w:rsidRPr="00080B54">
        <w:rPr>
          <w:rFonts w:ascii="Times New Roman" w:hAnsi="Times New Roman"/>
          <w:sz w:val="20"/>
          <w:szCs w:val="20"/>
        </w:rPr>
        <w:t xml:space="preserve">8.5. Договор может </w:t>
      </w:r>
      <w:proofErr w:type="gramStart"/>
      <w:r w:rsidRPr="00080B54">
        <w:rPr>
          <w:rFonts w:ascii="Times New Roman" w:hAnsi="Times New Roman"/>
          <w:sz w:val="20"/>
          <w:szCs w:val="20"/>
        </w:rPr>
        <w:t>быть</w:t>
      </w:r>
      <w:proofErr w:type="gramEnd"/>
      <w:r w:rsidRPr="00080B54">
        <w:rPr>
          <w:rFonts w:ascii="Times New Roman" w:hAnsi="Times New Roman"/>
          <w:sz w:val="20"/>
          <w:szCs w:val="20"/>
        </w:rPr>
        <w:t xml:space="preserve"> досрочно расторгнут по требованию Арендодателя при просрочке платежа по арендной плате более двух раз подряд в соответствии с п. 6.4.2 Договора при условии обязательного направления Арендатору претензии, если на дату истечения срока рассмотрения претензии, указываемого в ней, задолженность по уплате арендной платы не погашена в полном объеме. </w:t>
      </w:r>
    </w:p>
    <w:p w:rsidR="00080B54" w:rsidRPr="00080B54" w:rsidRDefault="00080B54" w:rsidP="00080B54">
      <w:pPr>
        <w:autoSpaceDE w:val="0"/>
        <w:autoSpaceDN w:val="0"/>
        <w:adjustRightInd w:val="0"/>
        <w:spacing w:after="0" w:line="240" w:lineRule="auto"/>
        <w:ind w:right="-115"/>
        <w:jc w:val="both"/>
        <w:rPr>
          <w:rFonts w:ascii="Times New Roman" w:hAnsi="Times New Roman"/>
          <w:sz w:val="20"/>
          <w:szCs w:val="20"/>
        </w:rPr>
      </w:pPr>
      <w:r w:rsidRPr="00080B54">
        <w:rPr>
          <w:rFonts w:ascii="Times New Roman" w:hAnsi="Times New Roman"/>
          <w:sz w:val="20"/>
          <w:szCs w:val="20"/>
        </w:rPr>
        <w:t xml:space="preserve">8.6. Договор может </w:t>
      </w:r>
      <w:proofErr w:type="gramStart"/>
      <w:r w:rsidRPr="00080B54">
        <w:rPr>
          <w:rFonts w:ascii="Times New Roman" w:hAnsi="Times New Roman"/>
          <w:sz w:val="20"/>
          <w:szCs w:val="20"/>
        </w:rPr>
        <w:t>быть</w:t>
      </w:r>
      <w:proofErr w:type="gramEnd"/>
      <w:r w:rsidRPr="00080B54">
        <w:rPr>
          <w:rFonts w:ascii="Times New Roman" w:hAnsi="Times New Roman"/>
          <w:sz w:val="20"/>
          <w:szCs w:val="20"/>
        </w:rPr>
        <w:t xml:space="preserve"> досрочно расторгнут по требованию Арендодателя в случаях, предусмотренных п.п. 6.4.5 – 6.4.8 Договора, при условии направления Арендатору претензии с требованием прекратить выявленное нарушение немедленно (либо в указанный в претензии срок) и (или) с требованием устранить в указанный в претензии срок последствия допущенного нарушения и невыполнении данных требований. </w:t>
      </w:r>
    </w:p>
    <w:p w:rsidR="00080B54" w:rsidRPr="00080B54" w:rsidRDefault="00080B54" w:rsidP="00080B54">
      <w:pPr>
        <w:widowControl w:val="0"/>
        <w:autoSpaceDE w:val="0"/>
        <w:autoSpaceDN w:val="0"/>
        <w:adjustRightInd w:val="0"/>
        <w:spacing w:after="0" w:line="240" w:lineRule="auto"/>
        <w:ind w:right="-115"/>
        <w:jc w:val="both"/>
        <w:rPr>
          <w:rFonts w:ascii="Times New Roman" w:hAnsi="Times New Roman"/>
          <w:sz w:val="20"/>
          <w:szCs w:val="20"/>
        </w:rPr>
      </w:pPr>
      <w:r w:rsidRPr="00080B54">
        <w:rPr>
          <w:rFonts w:ascii="Times New Roman" w:hAnsi="Times New Roman"/>
          <w:sz w:val="20"/>
          <w:szCs w:val="20"/>
        </w:rPr>
        <w:t xml:space="preserve">8.7. Договор может </w:t>
      </w:r>
      <w:proofErr w:type="gramStart"/>
      <w:r w:rsidRPr="00080B54">
        <w:rPr>
          <w:rFonts w:ascii="Times New Roman" w:hAnsi="Times New Roman"/>
          <w:sz w:val="20"/>
          <w:szCs w:val="20"/>
        </w:rPr>
        <w:t>быть</w:t>
      </w:r>
      <w:proofErr w:type="gramEnd"/>
      <w:r w:rsidRPr="00080B54">
        <w:rPr>
          <w:rFonts w:ascii="Times New Roman" w:hAnsi="Times New Roman"/>
          <w:sz w:val="20"/>
          <w:szCs w:val="20"/>
        </w:rPr>
        <w:t xml:space="preserve"> досрочно расторгнут по требованию Арендодателя в соответствии с п. 6.4.1, п. 6.4.3, п. 6.4.4, п. 6.4.9 Договора при условии направления Арендатору претензии с требованием устранить выявленное нарушение в указанный в претензии срок и невыполнением данного требования, а также в соответствии с п. 6.5.9 Договора при условии направления Арендатору соответствующего уведомления.</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8.8. Уведомления (сообщения, претензии, соглашения), направляемые в соответствии с Договором, составляются в письменной форме и считаются поданными надлежащим образом при вручении лично под роспись о получении или направлении заказным письмом с уведомлением о вручении.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lastRenderedPageBreak/>
        <w:t>8.9. Каждая из Сторон не вправе ссылаться на надлежащее выполнение обязанностей по Договору (осуществление платежа, направление уведомления и др.) при нарушении, соответственно, п. 4.2.7, п. 4.4.4 Договора.</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8.10. Порядок и условия проведения Арендатором изменений и улучшений в отношении Имущества, проведения Арендатором капитального ремонта Имущества устанавливаются дополнительным соглашением к Договору.</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8.11. Правоотношения Сторон, не урегулированные положениями Договора, регулируются действующим законодательством РФ.</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 xml:space="preserve">8.12. При неисполнении или ненадлежащем исполнении Сторонами условий Договора споры разрешаются путём переговоров. В случае </w:t>
      </w:r>
      <w:proofErr w:type="spellStart"/>
      <w:r w:rsidRPr="00080B54">
        <w:rPr>
          <w:rFonts w:ascii="Times New Roman" w:hAnsi="Times New Roman"/>
          <w:sz w:val="20"/>
          <w:szCs w:val="20"/>
        </w:rPr>
        <w:t>недостижения</w:t>
      </w:r>
      <w:proofErr w:type="spellEnd"/>
      <w:r w:rsidRPr="00080B54">
        <w:rPr>
          <w:rFonts w:ascii="Times New Roman" w:hAnsi="Times New Roman"/>
          <w:sz w:val="20"/>
          <w:szCs w:val="20"/>
        </w:rPr>
        <w:t xml:space="preserve"> согласия Сторонами споры разрешаются в порядке, установленном законодательством Российской Федерации.</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8.13. Договор составлен на русском языке в двух экземплярах, имеющих равную юридическую силу.</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9. Адреса, платежные реквизиты и подписи Сторон.</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9.1. Арендодатель: государственное учреждение здравоохранения «Ульяновская областная детская клиническая больница имени политического и общественного деятеля Ю.Ф.Горячева»</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Юридический адрес: 432071 г. Ульяновск, ул. Радищева, д. 42</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Почтовый адрес: 432071 г. Ульяновск, ул. Радищева, д. 42</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ИНН  7325001627   КПП  732501001</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 xml:space="preserve">ГУЗ УОДКБ имени политического и общественного деятеля Ю.Ф.Горячева л/с 20261136В57, (В - заглавная латинская) </w:t>
      </w:r>
      <w:proofErr w:type="spellStart"/>
      <w:proofErr w:type="gramStart"/>
      <w:r w:rsidRPr="00080B54">
        <w:rPr>
          <w:rFonts w:ascii="Times New Roman" w:hAnsi="Times New Roman"/>
          <w:sz w:val="20"/>
          <w:szCs w:val="20"/>
        </w:rPr>
        <w:t>р</w:t>
      </w:r>
      <w:proofErr w:type="spellEnd"/>
      <w:proofErr w:type="gramEnd"/>
      <w:r w:rsidRPr="00080B54">
        <w:rPr>
          <w:rFonts w:ascii="Times New Roman" w:hAnsi="Times New Roman"/>
          <w:sz w:val="20"/>
          <w:szCs w:val="20"/>
        </w:rPr>
        <w:t>/с 40601810573084000001 Отделение Ульяновск г. Ульяновск БИК 047308001</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тел.   (8422) 44-09-05 (приемная), 44-09-09 (отдел закупок)</w:t>
      </w: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факс. (8422) 41-61-78</w:t>
      </w:r>
    </w:p>
    <w:p w:rsidR="00080B54" w:rsidRPr="00080B54" w:rsidRDefault="00080B54" w:rsidP="00080B54">
      <w:pPr>
        <w:spacing w:after="0" w:line="240" w:lineRule="auto"/>
        <w:ind w:right="176"/>
        <w:jc w:val="both"/>
        <w:rPr>
          <w:rFonts w:ascii="Times New Roman" w:hAnsi="Times New Roman"/>
          <w:sz w:val="20"/>
          <w:szCs w:val="20"/>
        </w:rPr>
      </w:pPr>
      <w:r w:rsidRPr="00080B54">
        <w:rPr>
          <w:rFonts w:ascii="Times New Roman" w:hAnsi="Times New Roman"/>
          <w:sz w:val="20"/>
          <w:szCs w:val="20"/>
        </w:rPr>
        <w:t xml:space="preserve">9.2. Арендатор: </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r w:rsidRPr="00080B54">
        <w:rPr>
          <w:rFonts w:ascii="Times New Roman" w:hAnsi="Times New Roman"/>
          <w:sz w:val="20"/>
          <w:szCs w:val="20"/>
        </w:rPr>
        <w:t>9.3. Подписи Сторон:</w:t>
      </w:r>
    </w:p>
    <w:p w:rsidR="00080B54" w:rsidRPr="00080B54" w:rsidRDefault="00080B54" w:rsidP="00080B54">
      <w:pPr>
        <w:autoSpaceDE w:val="0"/>
        <w:autoSpaceDN w:val="0"/>
        <w:adjustRightInd w:val="0"/>
        <w:spacing w:after="0" w:line="240" w:lineRule="auto"/>
        <w:jc w:val="both"/>
        <w:rPr>
          <w:rFonts w:ascii="Times New Roman" w:hAnsi="Times New Roman"/>
          <w:sz w:val="20"/>
          <w:szCs w:val="20"/>
        </w:rPr>
      </w:pPr>
    </w:p>
    <w:tbl>
      <w:tblPr>
        <w:tblW w:w="9828" w:type="dxa"/>
        <w:tblLook w:val="01E0"/>
      </w:tblPr>
      <w:tblGrid>
        <w:gridCol w:w="4608"/>
        <w:gridCol w:w="540"/>
        <w:gridCol w:w="4680"/>
      </w:tblGrid>
      <w:tr w:rsidR="00080B54" w:rsidRPr="00080B54" w:rsidTr="00080B54">
        <w:tc>
          <w:tcPr>
            <w:tcW w:w="4608"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Арендодатель:</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Главный врач ГУЗ УОДКБ имени политического и общественного деятеля Ю.Ф.Горячева</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 </w:t>
            </w:r>
            <w:proofErr w:type="spellStart"/>
            <w:r w:rsidRPr="00080B54">
              <w:rPr>
                <w:rFonts w:ascii="Times New Roman" w:hAnsi="Times New Roman"/>
                <w:sz w:val="20"/>
                <w:szCs w:val="20"/>
              </w:rPr>
              <w:t>А.М.Лебедько</w:t>
            </w:r>
            <w:proofErr w:type="spellEnd"/>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c>
          <w:tcPr>
            <w:tcW w:w="540" w:type="dxa"/>
          </w:tcPr>
          <w:p w:rsidR="00080B54" w:rsidRPr="00080B54" w:rsidRDefault="00080B54" w:rsidP="00080B54">
            <w:pPr>
              <w:tabs>
                <w:tab w:val="left" w:pos="6560"/>
              </w:tabs>
              <w:autoSpaceDE w:val="0"/>
              <w:autoSpaceDN w:val="0"/>
              <w:adjustRightInd w:val="0"/>
              <w:spacing w:after="0" w:line="240" w:lineRule="auto"/>
              <w:jc w:val="both"/>
              <w:rPr>
                <w:rFonts w:ascii="Times New Roman" w:hAnsi="Times New Roman"/>
                <w:sz w:val="20"/>
                <w:szCs w:val="20"/>
              </w:rPr>
            </w:pPr>
          </w:p>
        </w:tc>
        <w:tc>
          <w:tcPr>
            <w:tcW w:w="4680"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Арендатор:</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___________________ </w:t>
            </w:r>
          </w:p>
          <w:p w:rsidR="00080B54" w:rsidRPr="00080B54" w:rsidRDefault="00080B54" w:rsidP="00080B54">
            <w:pPr>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r>
    </w:tbl>
    <w:p w:rsidR="00080B54" w:rsidRPr="00080B54" w:rsidRDefault="00080B54" w:rsidP="00080B54">
      <w:pPr>
        <w:tabs>
          <w:tab w:val="left" w:pos="6560"/>
        </w:tabs>
        <w:autoSpaceDE w:val="0"/>
        <w:autoSpaceDN w:val="0"/>
        <w:adjustRightInd w:val="0"/>
        <w:spacing w:after="0" w:line="240" w:lineRule="auto"/>
        <w:jc w:val="both"/>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sectPr w:rsidR="00080B54" w:rsidRPr="00080B54" w:rsidSect="00080B54">
          <w:pgSz w:w="11906" w:h="16838"/>
          <w:pgMar w:top="899" w:right="1106" w:bottom="899" w:left="1701" w:header="708" w:footer="708" w:gutter="0"/>
          <w:cols w:space="708"/>
          <w:docGrid w:linePitch="360"/>
        </w:sectPr>
      </w:pPr>
    </w:p>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lastRenderedPageBreak/>
        <w:t xml:space="preserve">Приложение № 1 </w:t>
      </w:r>
    </w:p>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 xml:space="preserve">к Договору аренды № ____ </w:t>
      </w: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t>от _____________ 201_ г.</w:t>
      </w:r>
    </w:p>
    <w:p w:rsidR="00080B54" w:rsidRPr="00080B54" w:rsidRDefault="00080B54" w:rsidP="00080B54">
      <w:pPr>
        <w:widowControl w:val="0"/>
        <w:autoSpaceDE w:val="0"/>
        <w:spacing w:after="0" w:line="240" w:lineRule="auto"/>
        <w:jc w:val="center"/>
        <w:rPr>
          <w:rFonts w:ascii="Times New Roman" w:hAnsi="Times New Roman"/>
          <w:sz w:val="20"/>
          <w:szCs w:val="20"/>
        </w:rPr>
      </w:pPr>
    </w:p>
    <w:p w:rsidR="00080B54" w:rsidRPr="00080B54" w:rsidRDefault="00080B54" w:rsidP="00080B54">
      <w:pPr>
        <w:widowControl w:val="0"/>
        <w:autoSpaceDE w:val="0"/>
        <w:spacing w:after="0" w:line="240" w:lineRule="auto"/>
        <w:jc w:val="center"/>
        <w:rPr>
          <w:rFonts w:ascii="Times New Roman" w:hAnsi="Times New Roman"/>
          <w:sz w:val="20"/>
          <w:szCs w:val="20"/>
        </w:rPr>
      </w:pPr>
      <w:r w:rsidRPr="00080B54">
        <w:rPr>
          <w:rFonts w:ascii="Times New Roman" w:hAnsi="Times New Roman"/>
          <w:sz w:val="20"/>
          <w:szCs w:val="20"/>
        </w:rPr>
        <w:t>План помещений</w:t>
      </w:r>
    </w:p>
    <w:p w:rsidR="00080B54" w:rsidRPr="00080B54" w:rsidRDefault="00080B54" w:rsidP="00080B54">
      <w:pPr>
        <w:spacing w:after="0" w:line="240" w:lineRule="auto"/>
        <w:rPr>
          <w:rFonts w:ascii="Times New Roman" w:hAnsi="Times New Roman"/>
          <w:sz w:val="20"/>
          <w:szCs w:val="20"/>
        </w:rPr>
      </w:pPr>
    </w:p>
    <w:p w:rsidR="00080B54" w:rsidRPr="00080B54" w:rsidRDefault="0021678D" w:rsidP="00080B54">
      <w:pPr>
        <w:spacing w:after="0" w:line="240" w:lineRule="auto"/>
        <w:rPr>
          <w:rFonts w:ascii="Times New Roman" w:hAnsi="Times New Roman"/>
          <w:sz w:val="20"/>
          <w:szCs w:val="20"/>
        </w:rPr>
      </w:pPr>
      <w:r w:rsidRPr="006115FE">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22.75pt">
            <v:imagedata r:id="rId8" o:title=""/>
          </v:shape>
        </w:pict>
      </w: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br w:type="page"/>
      </w:r>
    </w:p>
    <w:p w:rsidR="00080B54" w:rsidRPr="00080B54" w:rsidRDefault="00080B54" w:rsidP="00080B54">
      <w:pPr>
        <w:spacing w:after="0" w:line="240" w:lineRule="auto"/>
        <w:rPr>
          <w:rFonts w:ascii="Times New Roman" w:hAnsi="Times New Roman"/>
          <w:sz w:val="20"/>
          <w:szCs w:val="20"/>
        </w:rPr>
      </w:pPr>
    </w:p>
    <w:p w:rsidR="00080B54" w:rsidRPr="00080B54" w:rsidRDefault="0021678D" w:rsidP="00080B54">
      <w:pPr>
        <w:spacing w:after="0" w:line="240" w:lineRule="auto"/>
        <w:rPr>
          <w:rFonts w:ascii="Times New Roman" w:hAnsi="Times New Roman"/>
          <w:sz w:val="20"/>
          <w:szCs w:val="20"/>
        </w:rPr>
      </w:pPr>
      <w:r w:rsidRPr="006115FE">
        <w:rPr>
          <w:rFonts w:ascii="Times New Roman" w:hAnsi="Times New Roman"/>
          <w:sz w:val="20"/>
          <w:szCs w:val="20"/>
        </w:rPr>
        <w:pict>
          <v:shape id="_x0000_i1026" type="#_x0000_t75" style="width:424.5pt;height:602.25pt">
            <v:imagedata r:id="rId9" o:title=""/>
          </v:shape>
        </w:pict>
      </w: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br w:type="page"/>
      </w:r>
    </w:p>
    <w:p w:rsidR="00080B54" w:rsidRPr="00080B54" w:rsidRDefault="00080B54" w:rsidP="00080B54">
      <w:pPr>
        <w:spacing w:after="0" w:line="240" w:lineRule="auto"/>
        <w:rPr>
          <w:rFonts w:ascii="Times New Roman" w:hAnsi="Times New Roman"/>
          <w:sz w:val="20"/>
          <w:szCs w:val="20"/>
        </w:rPr>
      </w:pPr>
    </w:p>
    <w:p w:rsidR="00080B54" w:rsidRPr="00080B54" w:rsidRDefault="0021678D" w:rsidP="00080B54">
      <w:pPr>
        <w:spacing w:after="0" w:line="240" w:lineRule="auto"/>
        <w:rPr>
          <w:rFonts w:ascii="Times New Roman" w:hAnsi="Times New Roman"/>
          <w:sz w:val="20"/>
          <w:szCs w:val="20"/>
        </w:rPr>
      </w:pPr>
      <w:r w:rsidRPr="006115FE">
        <w:rPr>
          <w:rFonts w:ascii="Times New Roman" w:hAnsi="Times New Roman"/>
          <w:sz w:val="20"/>
          <w:szCs w:val="20"/>
        </w:rPr>
        <w:pict>
          <v:shape id="_x0000_i1027" type="#_x0000_t75" style="width:429pt;height:555.75pt">
            <v:imagedata r:id="rId10" o:title=""/>
          </v:shape>
        </w:pict>
      </w:r>
    </w:p>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pPr>
    </w:p>
    <w:tbl>
      <w:tblPr>
        <w:tblW w:w="9828" w:type="dxa"/>
        <w:tblLook w:val="01E0"/>
      </w:tblPr>
      <w:tblGrid>
        <w:gridCol w:w="4608"/>
        <w:gridCol w:w="540"/>
        <w:gridCol w:w="4680"/>
      </w:tblGrid>
      <w:tr w:rsidR="00080B54" w:rsidRPr="00080B54" w:rsidTr="00080B54">
        <w:tc>
          <w:tcPr>
            <w:tcW w:w="4608"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Арендодатель:</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Главный врач ГУЗ УОДКБ имени политического и общественного деятеля Ю.Ф.Горячева</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 А.М. </w:t>
            </w:r>
            <w:proofErr w:type="spellStart"/>
            <w:r w:rsidRPr="00080B54">
              <w:rPr>
                <w:rFonts w:ascii="Times New Roman" w:hAnsi="Times New Roman"/>
                <w:sz w:val="20"/>
                <w:szCs w:val="20"/>
              </w:rPr>
              <w:t>Лебедько</w:t>
            </w:r>
            <w:proofErr w:type="spellEnd"/>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c>
          <w:tcPr>
            <w:tcW w:w="540" w:type="dxa"/>
          </w:tcPr>
          <w:p w:rsidR="00080B54" w:rsidRPr="00080B54" w:rsidRDefault="00080B54" w:rsidP="00080B54">
            <w:pPr>
              <w:tabs>
                <w:tab w:val="left" w:pos="6560"/>
              </w:tabs>
              <w:autoSpaceDE w:val="0"/>
              <w:autoSpaceDN w:val="0"/>
              <w:adjustRightInd w:val="0"/>
              <w:spacing w:after="0" w:line="240" w:lineRule="auto"/>
              <w:jc w:val="both"/>
              <w:rPr>
                <w:rFonts w:ascii="Times New Roman" w:hAnsi="Times New Roman"/>
                <w:sz w:val="20"/>
                <w:szCs w:val="20"/>
              </w:rPr>
            </w:pPr>
          </w:p>
        </w:tc>
        <w:tc>
          <w:tcPr>
            <w:tcW w:w="4680"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Арендатор:</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___________________ </w:t>
            </w:r>
          </w:p>
          <w:p w:rsidR="00080B54" w:rsidRPr="00080B54" w:rsidRDefault="00080B54" w:rsidP="00080B54">
            <w:pPr>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r>
    </w:tbl>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sectPr w:rsidR="00080B54" w:rsidRPr="00080B54" w:rsidSect="00080B54">
          <w:pgSz w:w="11906" w:h="16838"/>
          <w:pgMar w:top="899" w:right="1106" w:bottom="899" w:left="1701" w:header="708" w:footer="708" w:gutter="0"/>
          <w:cols w:space="708"/>
          <w:docGrid w:linePitch="360"/>
        </w:sectPr>
      </w:pP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lastRenderedPageBreak/>
        <w:t xml:space="preserve">Приложение № 2 </w:t>
      </w: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t xml:space="preserve">к Договору аренды № ____ </w:t>
      </w: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t>от _____________ 201_ г.</w:t>
      </w:r>
    </w:p>
    <w:p w:rsidR="00080B54" w:rsidRPr="00080B54" w:rsidRDefault="00080B54" w:rsidP="00080B54">
      <w:pPr>
        <w:widowControl w:val="0"/>
        <w:autoSpaceDE w:val="0"/>
        <w:spacing w:after="0" w:line="240" w:lineRule="auto"/>
        <w:jc w:val="center"/>
        <w:rPr>
          <w:rFonts w:ascii="Times New Roman" w:hAnsi="Times New Roman"/>
          <w:sz w:val="20"/>
          <w:szCs w:val="20"/>
        </w:rPr>
      </w:pPr>
    </w:p>
    <w:p w:rsidR="00080B54" w:rsidRPr="00080B54" w:rsidRDefault="00080B54" w:rsidP="00080B54">
      <w:pPr>
        <w:widowControl w:val="0"/>
        <w:autoSpaceDE w:val="0"/>
        <w:spacing w:after="0" w:line="240" w:lineRule="auto"/>
        <w:jc w:val="center"/>
        <w:rPr>
          <w:rFonts w:ascii="Times New Roman" w:hAnsi="Times New Roman"/>
          <w:sz w:val="20"/>
          <w:szCs w:val="20"/>
        </w:rPr>
      </w:pPr>
    </w:p>
    <w:p w:rsidR="00080B54" w:rsidRPr="00080B54" w:rsidRDefault="00080B54" w:rsidP="00080B54">
      <w:pPr>
        <w:widowControl w:val="0"/>
        <w:autoSpaceDE w:val="0"/>
        <w:spacing w:after="0" w:line="240" w:lineRule="auto"/>
        <w:jc w:val="center"/>
        <w:rPr>
          <w:rFonts w:ascii="Times New Roman" w:hAnsi="Times New Roman"/>
          <w:sz w:val="20"/>
          <w:szCs w:val="20"/>
        </w:rPr>
      </w:pPr>
      <w:r w:rsidRPr="00080B54">
        <w:rPr>
          <w:rFonts w:ascii="Times New Roman" w:hAnsi="Times New Roman"/>
          <w:sz w:val="20"/>
          <w:szCs w:val="20"/>
        </w:rPr>
        <w:t>Характеристика передаваемых в аренду помещений</w:t>
      </w:r>
    </w:p>
    <w:p w:rsidR="00080B54" w:rsidRPr="00080B54" w:rsidRDefault="00080B54" w:rsidP="00080B54">
      <w:pPr>
        <w:widowControl w:val="0"/>
        <w:autoSpaceDE w:val="0"/>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Описание объекта недвижимости:</w:t>
      </w:r>
    </w:p>
    <w:p w:rsidR="00080B54" w:rsidRPr="00080B54" w:rsidRDefault="00080B54" w:rsidP="00080B54">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2"/>
        <w:gridCol w:w="2342"/>
        <w:gridCol w:w="466"/>
        <w:gridCol w:w="4425"/>
      </w:tblGrid>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Наименование</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Значение</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Тип объекта</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Здание пищеблока,</w:t>
            </w:r>
          </w:p>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 xml:space="preserve"> лит В.</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Общая площадь, кв.м.</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948,79</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Объем, куб.</w:t>
            </w:r>
            <w:proofErr w:type="gramStart"/>
            <w:r w:rsidRPr="00080B54">
              <w:rPr>
                <w:rFonts w:ascii="Times New Roman" w:hAnsi="Times New Roman"/>
                <w:sz w:val="20"/>
                <w:szCs w:val="20"/>
              </w:rPr>
              <w:t>м</w:t>
            </w:r>
            <w:proofErr w:type="gramEnd"/>
            <w:r w:rsidRPr="00080B54">
              <w:rPr>
                <w:rFonts w:ascii="Times New Roman" w:hAnsi="Times New Roman"/>
                <w:sz w:val="20"/>
                <w:szCs w:val="20"/>
              </w:rPr>
              <w:t>.</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3 883</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Адрес объекта оценки</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Россия, г</w:t>
            </w:r>
            <w:proofErr w:type="gramStart"/>
            <w:r w:rsidRPr="00080B54">
              <w:rPr>
                <w:rFonts w:ascii="Times New Roman" w:hAnsi="Times New Roman"/>
                <w:sz w:val="20"/>
                <w:szCs w:val="20"/>
              </w:rPr>
              <w:t>.У</w:t>
            </w:r>
            <w:proofErr w:type="gramEnd"/>
            <w:r w:rsidRPr="00080B54">
              <w:rPr>
                <w:rFonts w:ascii="Times New Roman" w:hAnsi="Times New Roman"/>
                <w:sz w:val="20"/>
                <w:szCs w:val="20"/>
              </w:rPr>
              <w:t>льяновск, ул. Радищева, д. 42</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Кадастровый номер (согласно данных кадастрового паспорта)</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73:24:040702:0001:0021010003</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Год постройки</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smartTag w:uri="urn:schemas-microsoft-com:office:smarttags" w:element="metricconverter">
              <w:smartTagPr>
                <w:attr w:name="ProductID" w:val="1996 г"/>
              </w:smartTagPr>
              <w:r w:rsidRPr="00080B54">
                <w:rPr>
                  <w:rFonts w:ascii="Times New Roman" w:hAnsi="Times New Roman"/>
                  <w:sz w:val="20"/>
                  <w:szCs w:val="20"/>
                </w:rPr>
                <w:t>1996 г</w:t>
              </w:r>
            </w:smartTag>
            <w:r w:rsidRPr="00080B54">
              <w:rPr>
                <w:rFonts w:ascii="Times New Roman" w:hAnsi="Times New Roman"/>
                <w:sz w:val="20"/>
                <w:szCs w:val="20"/>
              </w:rPr>
              <w:t>.</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Число этажей</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Кроме того имеется </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 xml:space="preserve"> Подвал, чердак</w:t>
            </w:r>
          </w:p>
        </w:tc>
      </w:tr>
      <w:tr w:rsidR="00080B54" w:rsidRPr="00080B54" w:rsidTr="00080B54">
        <w:trPr>
          <w:trHeight w:val="170"/>
        </w:trPr>
        <w:tc>
          <w:tcPr>
            <w:tcW w:w="2375" w:type="pct"/>
            <w:gridSpan w:val="2"/>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Текущее использование</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пищеблок</w:t>
            </w:r>
          </w:p>
        </w:tc>
      </w:tr>
      <w:tr w:rsidR="00080B54" w:rsidRPr="00080B54" w:rsidTr="00080B54">
        <w:trPr>
          <w:gridAfter w:val="1"/>
          <w:wAfter w:w="2375" w:type="pct"/>
          <w:trHeight w:val="170"/>
        </w:trPr>
        <w:tc>
          <w:tcPr>
            <w:tcW w:w="2625" w:type="pct"/>
            <w:gridSpan w:val="3"/>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Качественное состояние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Фундаменты</w:t>
            </w:r>
          </w:p>
        </w:tc>
        <w:tc>
          <w:tcPr>
            <w:tcW w:w="1257" w:type="pct"/>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ж</w:t>
            </w:r>
            <w:proofErr w:type="gramEnd"/>
            <w:r w:rsidRPr="00080B54">
              <w:rPr>
                <w:rFonts w:ascii="Times New Roman" w:hAnsi="Times New Roman"/>
                <w:sz w:val="20"/>
                <w:szCs w:val="20"/>
              </w:rPr>
              <w:t>/бетонный</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Стены</w:t>
            </w:r>
          </w:p>
        </w:tc>
        <w:tc>
          <w:tcPr>
            <w:tcW w:w="1257" w:type="pct"/>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ж</w:t>
            </w:r>
            <w:proofErr w:type="gramEnd"/>
            <w:r w:rsidRPr="00080B54">
              <w:rPr>
                <w:rFonts w:ascii="Times New Roman" w:hAnsi="Times New Roman"/>
                <w:sz w:val="20"/>
                <w:szCs w:val="20"/>
              </w:rPr>
              <w:t>/бетонные панели с кирпичными вставками</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Перекрытия</w:t>
            </w:r>
          </w:p>
        </w:tc>
        <w:tc>
          <w:tcPr>
            <w:tcW w:w="1257" w:type="pct"/>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Ж/б</w:t>
            </w:r>
            <w:proofErr w:type="gramEnd"/>
            <w:r w:rsidRPr="00080B54">
              <w:rPr>
                <w:rFonts w:ascii="Times New Roman" w:hAnsi="Times New Roman"/>
                <w:sz w:val="20"/>
                <w:szCs w:val="20"/>
              </w:rPr>
              <w:t xml:space="preserve"> плиты</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Кровля</w:t>
            </w:r>
          </w:p>
        </w:tc>
        <w:tc>
          <w:tcPr>
            <w:tcW w:w="1257"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Мягкая </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Полы</w:t>
            </w:r>
          </w:p>
        </w:tc>
        <w:tc>
          <w:tcPr>
            <w:tcW w:w="1257" w:type="pct"/>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Плиточные</w:t>
            </w:r>
            <w:proofErr w:type="gramEnd"/>
            <w:r w:rsidRPr="00080B54">
              <w:rPr>
                <w:rFonts w:ascii="Times New Roman" w:hAnsi="Times New Roman"/>
                <w:sz w:val="20"/>
                <w:szCs w:val="20"/>
              </w:rPr>
              <w:t>, бетон</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Проемы: оконные</w:t>
            </w: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                дверные</w:t>
            </w:r>
          </w:p>
        </w:tc>
        <w:tc>
          <w:tcPr>
            <w:tcW w:w="1257"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Деревянные</w:t>
            </w: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Деревянные</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p w:rsidR="00080B54" w:rsidRPr="00080B54" w:rsidRDefault="00080B54" w:rsidP="00080B54">
            <w:pPr>
              <w:spacing w:after="0" w:line="240" w:lineRule="auto"/>
              <w:jc w:val="center"/>
              <w:rPr>
                <w:rFonts w:ascii="Times New Roman" w:hAnsi="Times New Roman"/>
                <w:sz w:val="20"/>
                <w:szCs w:val="20"/>
              </w:rPr>
            </w:pPr>
          </w:p>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p w:rsidR="00080B54" w:rsidRPr="00080B54" w:rsidRDefault="00080B54" w:rsidP="00080B54">
            <w:pPr>
              <w:spacing w:after="0" w:line="240" w:lineRule="auto"/>
              <w:jc w:val="center"/>
              <w:rPr>
                <w:rFonts w:ascii="Times New Roman" w:hAnsi="Times New Roman"/>
                <w:sz w:val="20"/>
                <w:szCs w:val="20"/>
              </w:rPr>
            </w:pP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Отделка: внутренняя</w:t>
            </w: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 наружная</w:t>
            </w:r>
          </w:p>
        </w:tc>
        <w:tc>
          <w:tcPr>
            <w:tcW w:w="1257"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Побелка, покраска, плитка</w:t>
            </w: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r w:rsidR="00080B54" w:rsidRPr="00080B54" w:rsidTr="00080B54">
        <w:trPr>
          <w:trHeight w:val="170"/>
        </w:trPr>
        <w:tc>
          <w:tcPr>
            <w:tcW w:w="1118"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Системы инженерного обеспечения</w:t>
            </w:r>
          </w:p>
        </w:tc>
        <w:tc>
          <w:tcPr>
            <w:tcW w:w="1257" w:type="pc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Отопление, водопровод, канализация, электричество, вентиляция</w:t>
            </w:r>
          </w:p>
        </w:tc>
        <w:tc>
          <w:tcPr>
            <w:tcW w:w="2625" w:type="pct"/>
            <w:gridSpan w:val="2"/>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Удовлетворительное</w:t>
            </w:r>
          </w:p>
        </w:tc>
      </w:tr>
    </w:tbl>
    <w:p w:rsidR="00080B54" w:rsidRPr="00080B54" w:rsidRDefault="00080B54" w:rsidP="00080B54">
      <w:pPr>
        <w:keepNext/>
        <w:tabs>
          <w:tab w:val="left" w:pos="5954"/>
          <w:tab w:val="left" w:pos="6237"/>
        </w:tabs>
        <w:spacing w:after="0" w:line="240" w:lineRule="auto"/>
        <w:outlineLvl w:val="0"/>
        <w:rPr>
          <w:rFonts w:ascii="Times New Roman" w:hAnsi="Times New Roman"/>
          <w:sz w:val="20"/>
          <w:szCs w:val="20"/>
        </w:rPr>
      </w:pPr>
    </w:p>
    <w:tbl>
      <w:tblPr>
        <w:tblW w:w="9828" w:type="dxa"/>
        <w:tblLook w:val="01E0"/>
      </w:tblPr>
      <w:tblGrid>
        <w:gridCol w:w="4608"/>
        <w:gridCol w:w="540"/>
        <w:gridCol w:w="4680"/>
      </w:tblGrid>
      <w:tr w:rsidR="00080B54" w:rsidRPr="00080B54" w:rsidTr="00080B54">
        <w:tc>
          <w:tcPr>
            <w:tcW w:w="4608"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Арендодатель:</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Главный врач ГУЗ УОДКБ имени политического и общественного деятеля Ю.Ф.Горячева</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 А.М. </w:t>
            </w:r>
            <w:proofErr w:type="spellStart"/>
            <w:r w:rsidRPr="00080B54">
              <w:rPr>
                <w:rFonts w:ascii="Times New Roman" w:hAnsi="Times New Roman"/>
                <w:sz w:val="20"/>
                <w:szCs w:val="20"/>
              </w:rPr>
              <w:t>Лебедько</w:t>
            </w:r>
            <w:proofErr w:type="spellEnd"/>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c>
          <w:tcPr>
            <w:tcW w:w="540" w:type="dxa"/>
          </w:tcPr>
          <w:p w:rsidR="00080B54" w:rsidRPr="00080B54" w:rsidRDefault="00080B54" w:rsidP="00080B54">
            <w:pPr>
              <w:tabs>
                <w:tab w:val="left" w:pos="6560"/>
              </w:tabs>
              <w:autoSpaceDE w:val="0"/>
              <w:autoSpaceDN w:val="0"/>
              <w:adjustRightInd w:val="0"/>
              <w:spacing w:after="0" w:line="240" w:lineRule="auto"/>
              <w:jc w:val="both"/>
              <w:rPr>
                <w:rFonts w:ascii="Times New Roman" w:hAnsi="Times New Roman"/>
                <w:sz w:val="20"/>
                <w:szCs w:val="20"/>
              </w:rPr>
            </w:pPr>
          </w:p>
        </w:tc>
        <w:tc>
          <w:tcPr>
            <w:tcW w:w="4680"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Арендатор:</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___________________ </w:t>
            </w:r>
          </w:p>
          <w:p w:rsidR="00080B54" w:rsidRPr="00080B54" w:rsidRDefault="00080B54" w:rsidP="00080B54">
            <w:pPr>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r>
    </w:tbl>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br w:type="page"/>
      </w:r>
      <w:r w:rsidRPr="00080B54">
        <w:rPr>
          <w:rFonts w:ascii="Times New Roman" w:hAnsi="Times New Roman"/>
          <w:sz w:val="20"/>
          <w:szCs w:val="20"/>
        </w:rPr>
        <w:lastRenderedPageBreak/>
        <w:t>Приложение № 3</w:t>
      </w: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t>к Договору аренды № ____</w:t>
      </w:r>
    </w:p>
    <w:p w:rsidR="00080B54" w:rsidRPr="00080B54" w:rsidRDefault="00080B54" w:rsidP="00080B54">
      <w:pPr>
        <w:widowControl w:val="0"/>
        <w:autoSpaceDE w:val="0"/>
        <w:spacing w:after="0" w:line="240" w:lineRule="auto"/>
        <w:jc w:val="right"/>
        <w:rPr>
          <w:rFonts w:ascii="Times New Roman" w:hAnsi="Times New Roman"/>
          <w:sz w:val="20"/>
          <w:szCs w:val="20"/>
        </w:rPr>
      </w:pPr>
      <w:r w:rsidRPr="00080B54">
        <w:rPr>
          <w:rFonts w:ascii="Times New Roman" w:hAnsi="Times New Roman"/>
          <w:sz w:val="20"/>
          <w:szCs w:val="20"/>
        </w:rPr>
        <w:t xml:space="preserve"> от _____________ 201_ г.</w:t>
      </w:r>
    </w:p>
    <w:p w:rsidR="00080B54" w:rsidRPr="00080B54" w:rsidRDefault="00080B54" w:rsidP="00080B54">
      <w:pPr>
        <w:widowControl w:val="0"/>
        <w:autoSpaceDE w:val="0"/>
        <w:spacing w:after="0" w:line="240" w:lineRule="auto"/>
        <w:jc w:val="right"/>
        <w:rPr>
          <w:rFonts w:ascii="Times New Roman" w:hAnsi="Times New Roman"/>
          <w:sz w:val="20"/>
          <w:szCs w:val="20"/>
        </w:rPr>
      </w:pPr>
    </w:p>
    <w:p w:rsidR="00080B54" w:rsidRPr="00080B54" w:rsidRDefault="00080B54" w:rsidP="00080B54">
      <w:pPr>
        <w:widowControl w:val="0"/>
        <w:autoSpaceDE w:val="0"/>
        <w:spacing w:after="0" w:line="240" w:lineRule="auto"/>
        <w:jc w:val="center"/>
        <w:rPr>
          <w:rFonts w:ascii="Times New Roman" w:hAnsi="Times New Roman"/>
          <w:sz w:val="20"/>
          <w:szCs w:val="20"/>
        </w:rPr>
      </w:pPr>
      <w:r w:rsidRPr="00080B54">
        <w:rPr>
          <w:rFonts w:ascii="Times New Roman" w:hAnsi="Times New Roman"/>
          <w:sz w:val="20"/>
          <w:szCs w:val="20"/>
        </w:rPr>
        <w:t>Перечень оборудования и хозяйственного инвентаря</w:t>
      </w: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jc w:val="both"/>
        <w:rPr>
          <w:rFonts w:ascii="Times New Roman" w:hAnsi="Times New Roman"/>
          <w:sz w:val="20"/>
          <w:szCs w:val="20"/>
        </w:rPr>
      </w:pPr>
      <w:r w:rsidRPr="00080B54">
        <w:rPr>
          <w:rFonts w:ascii="Times New Roman" w:hAnsi="Times New Roman"/>
          <w:sz w:val="20"/>
          <w:szCs w:val="20"/>
        </w:rPr>
        <w:t>Оборудование и хозяйственный инвентарь пищеблока в целом находится в условно - пригодном состоянии.</w:t>
      </w:r>
    </w:p>
    <w:p w:rsidR="00080B54" w:rsidRPr="00080B54" w:rsidRDefault="00080B54" w:rsidP="00080B54">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
        <w:gridCol w:w="3570"/>
        <w:gridCol w:w="1615"/>
        <w:gridCol w:w="762"/>
        <w:gridCol w:w="1265"/>
        <w:gridCol w:w="1485"/>
      </w:tblGrid>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 xml:space="preserve">№ </w:t>
            </w:r>
            <w:proofErr w:type="spellStart"/>
            <w:proofErr w:type="gramStart"/>
            <w:r w:rsidRPr="00080B54">
              <w:rPr>
                <w:rFonts w:ascii="Times New Roman" w:hAnsi="Times New Roman"/>
                <w:sz w:val="20"/>
                <w:szCs w:val="20"/>
              </w:rPr>
              <w:t>п</w:t>
            </w:r>
            <w:proofErr w:type="spellEnd"/>
            <w:proofErr w:type="gramEnd"/>
            <w:r w:rsidRPr="00080B54">
              <w:rPr>
                <w:rFonts w:ascii="Times New Roman" w:hAnsi="Times New Roman"/>
                <w:sz w:val="20"/>
                <w:szCs w:val="20"/>
              </w:rPr>
              <w:t>/</w:t>
            </w:r>
            <w:proofErr w:type="spellStart"/>
            <w:r w:rsidRPr="00080B54">
              <w:rPr>
                <w:rFonts w:ascii="Times New Roman" w:hAnsi="Times New Roman"/>
                <w:sz w:val="20"/>
                <w:szCs w:val="20"/>
              </w:rPr>
              <w:t>п</w:t>
            </w:r>
            <w:proofErr w:type="spellEnd"/>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Наименование оборудования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Инвентарный номер</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Кол-во</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 xml:space="preserve">Год </w:t>
            </w:r>
            <w:proofErr w:type="spellStart"/>
            <w:r w:rsidRPr="00080B54">
              <w:rPr>
                <w:rFonts w:ascii="Times New Roman" w:hAnsi="Times New Roman"/>
                <w:sz w:val="20"/>
                <w:szCs w:val="20"/>
              </w:rPr>
              <w:t>вып</w:t>
            </w:r>
            <w:proofErr w:type="spellEnd"/>
            <w:r w:rsidRPr="00080B54">
              <w:rPr>
                <w:rFonts w:ascii="Times New Roman" w:hAnsi="Times New Roman"/>
                <w:sz w:val="20"/>
                <w:szCs w:val="20"/>
              </w:rPr>
              <w:t>.</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Балансовая стоимость</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для одежды 800*570*2200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000000000264</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4 212,60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Шкаф 1 секция </w:t>
            </w:r>
            <w:proofErr w:type="gramStart"/>
            <w:r w:rsidRPr="00080B54">
              <w:rPr>
                <w:rFonts w:ascii="Times New Roman" w:hAnsi="Times New Roman"/>
                <w:sz w:val="20"/>
                <w:szCs w:val="20"/>
              </w:rPr>
              <w:t xml:space="preserve">( </w:t>
            </w:r>
            <w:proofErr w:type="gramEnd"/>
            <w:r w:rsidRPr="00080B54">
              <w:rPr>
                <w:rFonts w:ascii="Times New Roman" w:hAnsi="Times New Roman"/>
                <w:sz w:val="20"/>
                <w:szCs w:val="20"/>
              </w:rPr>
              <w:t>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ММ10001644</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Принтер НР1018</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ММ10001770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02.09.2007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3 200,00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производствен.</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ММ10001672</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22.12.2004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3 158,94</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proofErr w:type="spellStart"/>
            <w:r w:rsidRPr="00080B54">
              <w:rPr>
                <w:rFonts w:ascii="Times New Roman" w:hAnsi="Times New Roman"/>
                <w:sz w:val="20"/>
                <w:szCs w:val="20"/>
              </w:rPr>
              <w:t>Эл</w:t>
            </w:r>
            <w:proofErr w:type="gramStart"/>
            <w:r w:rsidRPr="00080B54">
              <w:rPr>
                <w:rFonts w:ascii="Times New Roman" w:hAnsi="Times New Roman"/>
                <w:sz w:val="20"/>
                <w:szCs w:val="20"/>
              </w:rPr>
              <w:t>.м</w:t>
            </w:r>
            <w:proofErr w:type="gramEnd"/>
            <w:r w:rsidRPr="00080B54">
              <w:rPr>
                <w:rFonts w:ascii="Times New Roman" w:hAnsi="Times New Roman"/>
                <w:sz w:val="20"/>
                <w:szCs w:val="20"/>
              </w:rPr>
              <w:t>ясорубка</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01380882</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3 381,88</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ММ10002404</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ММ10002403</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ММ10002402</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ММ10002401</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proofErr w:type="gramStart"/>
            <w:r w:rsidRPr="00080B54">
              <w:rPr>
                <w:rFonts w:ascii="Times New Roman" w:hAnsi="Times New Roman"/>
                <w:sz w:val="20"/>
                <w:szCs w:val="20"/>
              </w:rPr>
              <w:t>ММ</w:t>
            </w:r>
            <w:proofErr w:type="gramEnd"/>
            <w:r w:rsidRPr="00080B54">
              <w:rPr>
                <w:rFonts w:ascii="Times New Roman" w:hAnsi="Times New Roman"/>
                <w:sz w:val="20"/>
                <w:szCs w:val="20"/>
              </w:rPr>
              <w:t xml:space="preserve"> 10002400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ММ10002399</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ММ10002398</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ММ10002397</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ММ10002396</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ММ10002395</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1 секция (в раздевалку)</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ММ10002394</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3 655,05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производствен.</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ММ10002159</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22.12.2004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3 158,94</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производствен.</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ММ10002158</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22.12.2004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3 158,94</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производствен.</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ММ10002157</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22.12.2004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3 158,94</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Ванна 150*70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01380888</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03.07.2007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3 183,30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Ванна 150*70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01380886</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03.07.2007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3 183,30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Водонагреватель </w:t>
            </w:r>
            <w:proofErr w:type="spellStart"/>
            <w:r w:rsidRPr="00080B54">
              <w:rPr>
                <w:rFonts w:ascii="Times New Roman" w:hAnsi="Times New Roman"/>
                <w:sz w:val="20"/>
                <w:szCs w:val="20"/>
              </w:rPr>
              <w:t>De</w:t>
            </w:r>
            <w:proofErr w:type="spellEnd"/>
            <w:r w:rsidRPr="00080B54">
              <w:rPr>
                <w:rFonts w:ascii="Times New Roman" w:hAnsi="Times New Roman"/>
                <w:sz w:val="20"/>
                <w:szCs w:val="20"/>
              </w:rPr>
              <w:t xml:space="preserve"> </w:t>
            </w:r>
            <w:proofErr w:type="spellStart"/>
            <w:r w:rsidRPr="00080B54">
              <w:rPr>
                <w:rFonts w:ascii="Times New Roman" w:hAnsi="Times New Roman"/>
                <w:sz w:val="20"/>
                <w:szCs w:val="20"/>
              </w:rPr>
              <w:t>luxe</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ММ10001149</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01.10.2010</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4 167,00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Весы </w:t>
            </w:r>
            <w:proofErr w:type="spellStart"/>
            <w:r w:rsidRPr="00080B54">
              <w:rPr>
                <w:rFonts w:ascii="Times New Roman" w:hAnsi="Times New Roman"/>
                <w:sz w:val="20"/>
                <w:szCs w:val="20"/>
              </w:rPr>
              <w:t>электр</w:t>
            </w:r>
            <w:proofErr w:type="spellEnd"/>
            <w:r w:rsidRPr="00080B54">
              <w:rPr>
                <w:rFonts w:ascii="Times New Roman" w:hAnsi="Times New Roman"/>
                <w:sz w:val="20"/>
                <w:szCs w:val="20"/>
              </w:rPr>
              <w:t>. ВУС</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001330330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02.06.2007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7 720,00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Весы электрон. ПВ-300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001330032</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16.03.2007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11 270,00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Котел КПЭМ-160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0013806290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28.07.2007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72 050,00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Машина </w:t>
            </w:r>
            <w:proofErr w:type="spellStart"/>
            <w:r w:rsidRPr="00080B54">
              <w:rPr>
                <w:rFonts w:ascii="Times New Roman" w:hAnsi="Times New Roman"/>
                <w:sz w:val="20"/>
                <w:szCs w:val="20"/>
              </w:rPr>
              <w:t>протирочно-резательная</w:t>
            </w:r>
            <w:proofErr w:type="spellEnd"/>
            <w:r w:rsidRPr="00080B54">
              <w:rPr>
                <w:rFonts w:ascii="Times New Roman" w:hAnsi="Times New Roman"/>
                <w:sz w:val="20"/>
                <w:szCs w:val="20"/>
              </w:rPr>
              <w:t xml:space="preserve"> МПР-30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0013805950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19.04.2006</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17 561,50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Мороз</w:t>
            </w:r>
            <w:proofErr w:type="gramStart"/>
            <w:r w:rsidRPr="00080B54">
              <w:rPr>
                <w:rFonts w:ascii="Times New Roman" w:hAnsi="Times New Roman"/>
                <w:sz w:val="20"/>
                <w:szCs w:val="20"/>
              </w:rPr>
              <w:t>.</w:t>
            </w:r>
            <w:proofErr w:type="gramEnd"/>
            <w:r w:rsidRPr="00080B54">
              <w:rPr>
                <w:rFonts w:ascii="Times New Roman" w:hAnsi="Times New Roman"/>
                <w:sz w:val="20"/>
                <w:szCs w:val="20"/>
              </w:rPr>
              <w:t xml:space="preserve"> </w:t>
            </w:r>
            <w:proofErr w:type="gramStart"/>
            <w:r w:rsidRPr="00080B54">
              <w:rPr>
                <w:rFonts w:ascii="Times New Roman" w:hAnsi="Times New Roman"/>
                <w:sz w:val="20"/>
                <w:szCs w:val="20"/>
              </w:rPr>
              <w:t>к</w:t>
            </w:r>
            <w:proofErr w:type="gramEnd"/>
            <w:r w:rsidRPr="00080B54">
              <w:rPr>
                <w:rFonts w:ascii="Times New Roman" w:hAnsi="Times New Roman"/>
                <w:sz w:val="20"/>
                <w:szCs w:val="20"/>
              </w:rPr>
              <w:t>амера Симбирск</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0013802550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01.05.1995</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10 742,93</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Морозильная камера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0013802840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01.11.2001</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5 081,27</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Овощерезка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0013803420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01.11.2001</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4 970,37</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Персональный компьютер</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0013601280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01.04.2000</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25 117,33</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proofErr w:type="spellStart"/>
            <w:r w:rsidRPr="00080B54">
              <w:rPr>
                <w:rFonts w:ascii="Times New Roman" w:hAnsi="Times New Roman"/>
                <w:sz w:val="20"/>
                <w:szCs w:val="20"/>
              </w:rPr>
              <w:t>Холод</w:t>
            </w:r>
            <w:proofErr w:type="gramStart"/>
            <w:r w:rsidRPr="00080B54">
              <w:rPr>
                <w:rFonts w:ascii="Times New Roman" w:hAnsi="Times New Roman"/>
                <w:sz w:val="20"/>
                <w:szCs w:val="20"/>
              </w:rPr>
              <w:t>.а</w:t>
            </w:r>
            <w:proofErr w:type="gramEnd"/>
            <w:r w:rsidRPr="00080B54">
              <w:rPr>
                <w:rFonts w:ascii="Times New Roman" w:hAnsi="Times New Roman"/>
                <w:sz w:val="20"/>
                <w:szCs w:val="20"/>
              </w:rPr>
              <w:t>грегат</w:t>
            </w:r>
            <w:proofErr w:type="spellEnd"/>
            <w:r w:rsidRPr="00080B54">
              <w:rPr>
                <w:rFonts w:ascii="Times New Roman" w:hAnsi="Times New Roman"/>
                <w:sz w:val="20"/>
                <w:szCs w:val="20"/>
              </w:rPr>
              <w:t xml:space="preserve"> ВСЭ-1250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0013805620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01.09.2001</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9 227,82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Шкаф </w:t>
            </w:r>
            <w:proofErr w:type="spellStart"/>
            <w:r w:rsidRPr="00080B54">
              <w:rPr>
                <w:rFonts w:ascii="Times New Roman" w:hAnsi="Times New Roman"/>
                <w:sz w:val="20"/>
                <w:szCs w:val="20"/>
              </w:rPr>
              <w:t>жароч</w:t>
            </w:r>
            <w:proofErr w:type="spellEnd"/>
            <w:r w:rsidRPr="00080B54">
              <w:rPr>
                <w:rFonts w:ascii="Times New Roman" w:hAnsi="Times New Roman"/>
                <w:sz w:val="20"/>
                <w:szCs w:val="20"/>
              </w:rPr>
              <w:t>. ШЖЭ-3</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001380628</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28.07.2007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43 900,00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Комплекс водоподготовки ВП-0211</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001380646</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08.07.2008</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36 379,00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Машина протирочная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01380884</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7 090,62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Водонагреватель</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01380890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4 693,50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Машина протирочная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01380885</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7 090,62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proofErr w:type="spellStart"/>
            <w:r w:rsidRPr="00080B54">
              <w:rPr>
                <w:rFonts w:ascii="Times New Roman" w:hAnsi="Times New Roman"/>
                <w:sz w:val="20"/>
                <w:szCs w:val="20"/>
              </w:rPr>
              <w:t>Эл</w:t>
            </w:r>
            <w:proofErr w:type="gramStart"/>
            <w:r w:rsidRPr="00080B54">
              <w:rPr>
                <w:rFonts w:ascii="Times New Roman" w:hAnsi="Times New Roman"/>
                <w:sz w:val="20"/>
                <w:szCs w:val="20"/>
              </w:rPr>
              <w:t>.к</w:t>
            </w:r>
            <w:proofErr w:type="gramEnd"/>
            <w:r w:rsidRPr="00080B54">
              <w:rPr>
                <w:rFonts w:ascii="Times New Roman" w:hAnsi="Times New Roman"/>
                <w:sz w:val="20"/>
                <w:szCs w:val="20"/>
              </w:rPr>
              <w:t>ипятильник</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0000000676</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4 914,70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Стол </w:t>
            </w:r>
            <w:proofErr w:type="spellStart"/>
            <w:r w:rsidRPr="00080B54">
              <w:rPr>
                <w:rFonts w:ascii="Times New Roman" w:hAnsi="Times New Roman"/>
                <w:sz w:val="20"/>
                <w:szCs w:val="20"/>
              </w:rPr>
              <w:t>двухтумбовый</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1000001051</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04.02.2008</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3 374,80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Картофелечистка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0000000682</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20.12.2004</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6 419,20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Ванна 150*70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01380887</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03.07.2007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3 183,30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 для одежды 790*570*2170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000000000265</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05.11.2007</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4 118,20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Картофелечистка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000013804520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24.10.1999</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13 040,61</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Машина протирочная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000013804510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24.10.1999</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12 789,06</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Овощерезка МРО-350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000013804490</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24.10.1999</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14 210,64</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proofErr w:type="spellStart"/>
            <w:r w:rsidRPr="00080B54">
              <w:rPr>
                <w:rFonts w:ascii="Times New Roman" w:hAnsi="Times New Roman"/>
                <w:sz w:val="20"/>
                <w:szCs w:val="20"/>
              </w:rPr>
              <w:t>Электромясорубка</w:t>
            </w:r>
            <w:proofErr w:type="spellEnd"/>
            <w:r w:rsidRPr="00080B54">
              <w:rPr>
                <w:rFonts w:ascii="Times New Roman" w:hAnsi="Times New Roman"/>
                <w:sz w:val="20"/>
                <w:szCs w:val="20"/>
              </w:rPr>
              <w:t xml:space="preserve"> МИМ-600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01380889</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26.06.2000</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15 722,52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Картофелечистка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101040017</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18 530,00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Ванна 120*70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8 802,00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Весы РП-500</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2583,66</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Замок навес</w:t>
            </w:r>
            <w:proofErr w:type="gramStart"/>
            <w:r w:rsidRPr="00080B54">
              <w:rPr>
                <w:rFonts w:ascii="Times New Roman" w:hAnsi="Times New Roman"/>
                <w:sz w:val="20"/>
                <w:szCs w:val="20"/>
              </w:rPr>
              <w:t xml:space="preserve"> .</w:t>
            </w:r>
            <w:proofErr w:type="gramEnd"/>
            <w:r w:rsidRPr="00080B54">
              <w:rPr>
                <w:rFonts w:ascii="Times New Roman" w:hAnsi="Times New Roman"/>
                <w:sz w:val="20"/>
                <w:szCs w:val="20"/>
              </w:rPr>
              <w:t>ВС-55мм (ВС2-4-01)</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8</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576,00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Замок навесной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253,32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Контейнер</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1 395,36</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lastRenderedPageBreak/>
              <w:t>51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Лист кондитерский 0018002398</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269,03</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Мойка </w:t>
            </w:r>
            <w:proofErr w:type="spellStart"/>
            <w:r w:rsidRPr="00080B54">
              <w:rPr>
                <w:rFonts w:ascii="Times New Roman" w:hAnsi="Times New Roman"/>
                <w:sz w:val="20"/>
                <w:szCs w:val="20"/>
              </w:rPr>
              <w:t>эмал</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3 001,50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Огнетушитель ОП-4</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766,80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Подставка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5 712,00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Подставка под системный блок</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354,00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Стеллаж</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8 051,71</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Стеллаж</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7</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2 425,69</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обеденный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1 239,00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59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Стол письменный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2 961,80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Стол письменный </w:t>
            </w:r>
            <w:proofErr w:type="spellStart"/>
            <w:r w:rsidRPr="00080B54">
              <w:rPr>
                <w:rFonts w:ascii="Times New Roman" w:hAnsi="Times New Roman"/>
                <w:sz w:val="20"/>
                <w:szCs w:val="20"/>
              </w:rPr>
              <w:t>однотумбовый</w:t>
            </w:r>
            <w:proofErr w:type="spellEnd"/>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5 074,00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Стол приставка с полками </w:t>
            </w:r>
            <w:proofErr w:type="spellStart"/>
            <w:r w:rsidRPr="00080B54">
              <w:rPr>
                <w:rFonts w:ascii="Times New Roman" w:hAnsi="Times New Roman"/>
                <w:sz w:val="20"/>
                <w:szCs w:val="20"/>
              </w:rPr>
              <w:t>д</w:t>
            </w:r>
            <w:proofErr w:type="spellEnd"/>
            <w:r w:rsidRPr="00080B54">
              <w:rPr>
                <w:rFonts w:ascii="Times New Roman" w:hAnsi="Times New Roman"/>
                <w:sz w:val="20"/>
                <w:szCs w:val="20"/>
              </w:rPr>
              <w:t>/документов</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1 298,00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Стул форма черная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6</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1 800,00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Тара с крышкой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403,90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Тележка багажная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436,00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Телефонный аппарат</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54,15</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Топор</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394,40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Холодильник Орск</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2 907,00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68</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Шкаф </w:t>
            </w:r>
            <w:proofErr w:type="spellStart"/>
            <w:r w:rsidRPr="00080B54">
              <w:rPr>
                <w:rFonts w:ascii="Times New Roman" w:hAnsi="Times New Roman"/>
                <w:sz w:val="20"/>
                <w:szCs w:val="20"/>
              </w:rPr>
              <w:t>д</w:t>
            </w:r>
            <w:proofErr w:type="spellEnd"/>
            <w:r w:rsidRPr="00080B54">
              <w:rPr>
                <w:rFonts w:ascii="Times New Roman" w:hAnsi="Times New Roman"/>
                <w:sz w:val="20"/>
                <w:szCs w:val="20"/>
              </w:rPr>
              <w:t>/документов</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2 849,70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69</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Эл полотенце</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163,20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70</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Шкаф</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476,00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71</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Бак алюминиевый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11 602,09</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72</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Кастрюля алюминиевая</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17</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2 427,22</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73</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Нож поварской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1 374,00</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74</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Сковорода</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358,91</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75</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Таз пластмассовый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140,51</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76</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Таз эмалированный</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577,56</w:t>
            </w:r>
          </w:p>
        </w:tc>
      </w:tr>
      <w:tr w:rsidR="00080B54" w:rsidRPr="00080B54" w:rsidTr="00080B54">
        <w:trPr>
          <w:trHeight w:val="20"/>
        </w:trPr>
        <w:tc>
          <w:tcPr>
            <w:tcW w:w="332"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77</w:t>
            </w:r>
          </w:p>
        </w:tc>
        <w:tc>
          <w:tcPr>
            <w:tcW w:w="1916"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Топор</w:t>
            </w:r>
          </w:p>
        </w:tc>
        <w:tc>
          <w:tcPr>
            <w:tcW w:w="86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40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1</w:t>
            </w:r>
          </w:p>
        </w:tc>
        <w:tc>
          <w:tcPr>
            <w:tcW w:w="679"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w:t>
            </w:r>
          </w:p>
        </w:tc>
        <w:tc>
          <w:tcPr>
            <w:tcW w:w="797" w:type="pct"/>
            <w:tcBorders>
              <w:top w:val="single" w:sz="4" w:space="0" w:color="auto"/>
              <w:left w:val="single" w:sz="4" w:space="0" w:color="auto"/>
              <w:bottom w:val="single" w:sz="4" w:space="0" w:color="auto"/>
              <w:right w:val="single" w:sz="4" w:space="0" w:color="auto"/>
            </w:tcBorders>
            <w:vAlign w:val="center"/>
          </w:tcPr>
          <w:p w:rsidR="00080B54" w:rsidRPr="00080B54" w:rsidRDefault="00080B54" w:rsidP="00080B54">
            <w:pPr>
              <w:spacing w:after="0" w:line="240" w:lineRule="auto"/>
              <w:jc w:val="right"/>
              <w:rPr>
                <w:rFonts w:ascii="Times New Roman" w:hAnsi="Times New Roman"/>
                <w:sz w:val="20"/>
                <w:szCs w:val="20"/>
              </w:rPr>
            </w:pPr>
            <w:r w:rsidRPr="00080B54">
              <w:rPr>
                <w:rFonts w:ascii="Times New Roman" w:hAnsi="Times New Roman"/>
                <w:sz w:val="20"/>
                <w:szCs w:val="20"/>
              </w:rPr>
              <w:t>390,00</w:t>
            </w:r>
          </w:p>
        </w:tc>
      </w:tr>
    </w:tbl>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spacing w:after="0" w:line="240" w:lineRule="auto"/>
        <w:rPr>
          <w:rFonts w:ascii="Times New Roman" w:hAnsi="Times New Roman"/>
          <w:sz w:val="20"/>
          <w:szCs w:val="20"/>
        </w:rPr>
      </w:pPr>
    </w:p>
    <w:tbl>
      <w:tblPr>
        <w:tblW w:w="9828" w:type="dxa"/>
        <w:tblLook w:val="01E0"/>
      </w:tblPr>
      <w:tblGrid>
        <w:gridCol w:w="4608"/>
        <w:gridCol w:w="540"/>
        <w:gridCol w:w="4680"/>
      </w:tblGrid>
      <w:tr w:rsidR="00080B54" w:rsidRPr="00080B54" w:rsidTr="00080B54">
        <w:tc>
          <w:tcPr>
            <w:tcW w:w="4608"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Арендодатель:</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Главный врач ГУЗ УОДКБ имени политического и общественного деятеля Ю.Ф.Горячева</w:t>
            </w: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 А.М. </w:t>
            </w:r>
            <w:proofErr w:type="spellStart"/>
            <w:r w:rsidRPr="00080B54">
              <w:rPr>
                <w:rFonts w:ascii="Times New Roman" w:hAnsi="Times New Roman"/>
                <w:sz w:val="20"/>
                <w:szCs w:val="20"/>
              </w:rPr>
              <w:t>Лебедько</w:t>
            </w:r>
            <w:proofErr w:type="spellEnd"/>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c>
          <w:tcPr>
            <w:tcW w:w="540" w:type="dxa"/>
          </w:tcPr>
          <w:p w:rsidR="00080B54" w:rsidRPr="00080B54" w:rsidRDefault="00080B54" w:rsidP="00080B54">
            <w:pPr>
              <w:tabs>
                <w:tab w:val="left" w:pos="6560"/>
              </w:tabs>
              <w:autoSpaceDE w:val="0"/>
              <w:autoSpaceDN w:val="0"/>
              <w:adjustRightInd w:val="0"/>
              <w:spacing w:after="0" w:line="240" w:lineRule="auto"/>
              <w:jc w:val="both"/>
              <w:rPr>
                <w:rFonts w:ascii="Times New Roman" w:hAnsi="Times New Roman"/>
                <w:sz w:val="20"/>
                <w:szCs w:val="20"/>
              </w:rPr>
            </w:pPr>
          </w:p>
        </w:tc>
        <w:tc>
          <w:tcPr>
            <w:tcW w:w="4680" w:type="dxa"/>
          </w:tcPr>
          <w:p w:rsidR="00080B54" w:rsidRPr="00080B54" w:rsidRDefault="00080B54" w:rsidP="00080B54">
            <w:pPr>
              <w:tabs>
                <w:tab w:val="left" w:pos="6560"/>
              </w:tabs>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Арендатор:</w:t>
            </w: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p>
          <w:p w:rsidR="00080B54" w:rsidRPr="00080B54" w:rsidRDefault="00080B54" w:rsidP="00080B54">
            <w:pPr>
              <w:autoSpaceDE w:val="0"/>
              <w:autoSpaceDN w:val="0"/>
              <w:adjustRightInd w:val="0"/>
              <w:spacing w:after="0" w:line="240" w:lineRule="auto"/>
              <w:jc w:val="center"/>
              <w:rPr>
                <w:rFonts w:ascii="Times New Roman" w:hAnsi="Times New Roman"/>
                <w:sz w:val="20"/>
                <w:szCs w:val="20"/>
              </w:rPr>
            </w:pPr>
            <w:r w:rsidRPr="00080B54">
              <w:rPr>
                <w:rFonts w:ascii="Times New Roman" w:hAnsi="Times New Roman"/>
                <w:sz w:val="20"/>
                <w:szCs w:val="20"/>
              </w:rPr>
              <w:t xml:space="preserve">___________________ </w:t>
            </w:r>
          </w:p>
          <w:p w:rsidR="00080B54" w:rsidRPr="00080B54" w:rsidRDefault="00080B54" w:rsidP="00080B54">
            <w:pPr>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(подпись)</w:t>
            </w:r>
          </w:p>
          <w:p w:rsidR="00080B54" w:rsidRPr="00080B54" w:rsidRDefault="00080B54" w:rsidP="00080B54">
            <w:pPr>
              <w:tabs>
                <w:tab w:val="left" w:pos="6560"/>
              </w:tabs>
              <w:autoSpaceDE w:val="0"/>
              <w:autoSpaceDN w:val="0"/>
              <w:adjustRightInd w:val="0"/>
              <w:spacing w:after="0" w:line="240" w:lineRule="auto"/>
              <w:rPr>
                <w:rFonts w:ascii="Times New Roman" w:hAnsi="Times New Roman"/>
                <w:sz w:val="20"/>
                <w:szCs w:val="20"/>
              </w:rPr>
            </w:pPr>
            <w:r w:rsidRPr="00080B54">
              <w:rPr>
                <w:rFonts w:ascii="Times New Roman" w:hAnsi="Times New Roman"/>
                <w:sz w:val="20"/>
                <w:szCs w:val="20"/>
              </w:rPr>
              <w:t xml:space="preserve">                              М.П.</w:t>
            </w:r>
          </w:p>
        </w:tc>
      </w:tr>
    </w:tbl>
    <w:p w:rsidR="00080B54" w:rsidRPr="00080B54" w:rsidRDefault="00080B54" w:rsidP="00080B54">
      <w:pPr>
        <w:spacing w:after="0" w:line="240" w:lineRule="auto"/>
        <w:rPr>
          <w:rFonts w:ascii="Times New Roman" w:hAnsi="Times New Roman"/>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br w:type="page"/>
      </w:r>
      <w:r w:rsidRPr="00080B54">
        <w:rPr>
          <w:rFonts w:ascii="Times New Roman" w:hAnsi="Times New Roman"/>
          <w:sz w:val="20"/>
          <w:szCs w:val="20"/>
        </w:rPr>
        <w:lastRenderedPageBreak/>
        <w:t>Приложение № 4</w:t>
      </w: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к контракту от _________ №_____________</w:t>
      </w:r>
    </w:p>
    <w:p w:rsidR="00080B54" w:rsidRPr="00080B54" w:rsidRDefault="00080B54" w:rsidP="00080B54">
      <w:pPr>
        <w:widowControl w:val="0"/>
        <w:spacing w:after="0" w:line="240" w:lineRule="auto"/>
        <w:ind w:right="-1"/>
        <w:jc w:val="right"/>
        <w:rPr>
          <w:rFonts w:ascii="Times New Roman" w:hAnsi="Times New Roman"/>
          <w:sz w:val="20"/>
          <w:szCs w:val="20"/>
        </w:rPr>
      </w:pP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График выдачи пищи с пищеблока</w:t>
      </w:r>
    </w:p>
    <w:p w:rsidR="00080B54" w:rsidRPr="00080B54" w:rsidRDefault="00080B54" w:rsidP="00080B54">
      <w:pPr>
        <w:widowControl w:val="0"/>
        <w:spacing w:after="0" w:line="240" w:lineRule="auto"/>
        <w:ind w:right="-1"/>
        <w:jc w:val="center"/>
        <w:rPr>
          <w:rFonts w:ascii="Times New Roman" w:hAnsi="Times New Roman"/>
          <w:sz w:val="20"/>
          <w:szCs w:val="20"/>
        </w:rPr>
      </w:pP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2311"/>
        <w:gridCol w:w="1309"/>
        <w:gridCol w:w="345"/>
        <w:gridCol w:w="962"/>
        <w:gridCol w:w="1286"/>
        <w:gridCol w:w="1315"/>
        <w:gridCol w:w="1220"/>
        <w:gridCol w:w="72"/>
      </w:tblGrid>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w:t>
            </w:r>
            <w:proofErr w:type="spellStart"/>
            <w:proofErr w:type="gramStart"/>
            <w:r w:rsidRPr="00080B54">
              <w:rPr>
                <w:rFonts w:ascii="Times New Roman" w:hAnsi="Times New Roman"/>
                <w:sz w:val="20"/>
                <w:szCs w:val="20"/>
              </w:rPr>
              <w:t>п</w:t>
            </w:r>
            <w:proofErr w:type="spellEnd"/>
            <w:proofErr w:type="gramEnd"/>
            <w:r w:rsidRPr="00080B54">
              <w:rPr>
                <w:rFonts w:ascii="Times New Roman" w:hAnsi="Times New Roman"/>
                <w:sz w:val="20"/>
                <w:szCs w:val="20"/>
              </w:rPr>
              <w:t>/</w:t>
            </w:r>
            <w:proofErr w:type="spellStart"/>
            <w:r w:rsidRPr="00080B54">
              <w:rPr>
                <w:rFonts w:ascii="Times New Roman" w:hAnsi="Times New Roman"/>
                <w:sz w:val="20"/>
                <w:szCs w:val="20"/>
              </w:rPr>
              <w:t>п</w:t>
            </w:r>
            <w:proofErr w:type="spellEnd"/>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Завтрак</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lang w:val="en-US"/>
              </w:rPr>
              <w:t xml:space="preserve">II </w:t>
            </w:r>
            <w:r w:rsidRPr="00080B54">
              <w:rPr>
                <w:rFonts w:ascii="Times New Roman" w:hAnsi="Times New Roman"/>
                <w:sz w:val="20"/>
                <w:szCs w:val="20"/>
              </w:rPr>
              <w:t>завтрак</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Обед</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Полдник</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 xml:space="preserve">Ужин + </w:t>
            </w:r>
          </w:p>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на ночь</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Педиатрическое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8.00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10.00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17.20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2</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Детское эндокринологическое отделение</w:t>
            </w:r>
          </w:p>
        </w:tc>
        <w:tc>
          <w:tcPr>
            <w:tcW w:w="1309" w:type="dxa"/>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8.30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10.25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12.40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3</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Гематологическое отделение</w:t>
            </w:r>
          </w:p>
        </w:tc>
        <w:tc>
          <w:tcPr>
            <w:tcW w:w="1309" w:type="dxa"/>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8.00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10.00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17.20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4</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Хирургическое отделение (блок А)</w:t>
            </w:r>
          </w:p>
        </w:tc>
        <w:tc>
          <w:tcPr>
            <w:tcW w:w="1309" w:type="dxa"/>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8.10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10.05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17.25</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5</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Хирургическое отделение (блок Б)</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8.10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10.10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17.25</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6</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proofErr w:type="spellStart"/>
            <w:r>
              <w:rPr>
                <w:rFonts w:ascii="Times New Roman" w:hAnsi="Times New Roman"/>
                <w:sz w:val="20"/>
                <w:szCs w:val="20"/>
              </w:rPr>
              <w:t>Травма</w:t>
            </w:r>
            <w:r w:rsidRPr="00080B54">
              <w:rPr>
                <w:rFonts w:ascii="Times New Roman" w:hAnsi="Times New Roman"/>
                <w:sz w:val="20"/>
                <w:szCs w:val="20"/>
              </w:rPr>
              <w:t>толого-ортопедическое</w:t>
            </w:r>
            <w:proofErr w:type="spellEnd"/>
            <w:r w:rsidRPr="00080B54">
              <w:rPr>
                <w:rFonts w:ascii="Times New Roman" w:hAnsi="Times New Roman"/>
                <w:sz w:val="20"/>
                <w:szCs w:val="20"/>
              </w:rPr>
              <w:t xml:space="preserve">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8.15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10.10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7</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Отоларингологическое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8.15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10.15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Офтальмологическое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8.20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10.15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9</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Психоневрологическое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8.20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10.20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17.35</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Педиатрическое отделение для новорожденных и недоношенных детей</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8.25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10.25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17.35</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11</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Кардиологическое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8.25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10.25</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17.35</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 xml:space="preserve">Инфекционное </w:t>
            </w:r>
            <w:proofErr w:type="spellStart"/>
            <w:r w:rsidRPr="00080B54">
              <w:rPr>
                <w:rFonts w:ascii="Times New Roman" w:hAnsi="Times New Roman"/>
                <w:sz w:val="20"/>
                <w:szCs w:val="20"/>
              </w:rPr>
              <w:t>боксированное</w:t>
            </w:r>
            <w:proofErr w:type="spellEnd"/>
            <w:r w:rsidRPr="00080B54">
              <w:rPr>
                <w:rFonts w:ascii="Times New Roman" w:hAnsi="Times New Roman"/>
                <w:sz w:val="20"/>
                <w:szCs w:val="20"/>
              </w:rPr>
              <w:t xml:space="preserve"> отделение</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8.30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10.30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12.40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17.40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13</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Паллиативная помощь</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8.00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12.00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17.00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14</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Отделение медицинской реабилитации</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8.00</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10.00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13.00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18.00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15</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Дневной стационар</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7.45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10.00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12.00</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17.00</w:t>
            </w:r>
          </w:p>
        </w:tc>
      </w:tr>
      <w:tr w:rsidR="00080B54" w:rsidRPr="00080B54" w:rsidTr="00080B54">
        <w:tc>
          <w:tcPr>
            <w:tcW w:w="823"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w:t>
            </w:r>
          </w:p>
        </w:tc>
        <w:tc>
          <w:tcPr>
            <w:tcW w:w="2311"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Перинатальный центр</w:t>
            </w:r>
          </w:p>
        </w:tc>
        <w:tc>
          <w:tcPr>
            <w:tcW w:w="1309"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8.25</w:t>
            </w:r>
          </w:p>
        </w:tc>
        <w:tc>
          <w:tcPr>
            <w:tcW w:w="1307"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10.20</w:t>
            </w:r>
          </w:p>
        </w:tc>
        <w:tc>
          <w:tcPr>
            <w:tcW w:w="1286"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12.35</w:t>
            </w:r>
          </w:p>
        </w:tc>
        <w:tc>
          <w:tcPr>
            <w:tcW w:w="1315" w:type="dxa"/>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16.00</w:t>
            </w:r>
          </w:p>
        </w:tc>
        <w:tc>
          <w:tcPr>
            <w:tcW w:w="1292" w:type="dxa"/>
            <w:gridSpan w:val="2"/>
          </w:tcPr>
          <w:p w:rsidR="00080B54" w:rsidRPr="00080B54" w:rsidRDefault="00080B54" w:rsidP="00080B54">
            <w:pPr>
              <w:widowControl w:val="0"/>
              <w:spacing w:after="0" w:line="240" w:lineRule="auto"/>
              <w:ind w:right="-1"/>
              <w:jc w:val="center"/>
              <w:rPr>
                <w:rFonts w:ascii="Times New Roman" w:hAnsi="Times New Roman"/>
                <w:sz w:val="20"/>
                <w:szCs w:val="20"/>
              </w:rPr>
            </w:pPr>
            <w:r w:rsidRPr="00080B54">
              <w:rPr>
                <w:rFonts w:ascii="Times New Roman" w:hAnsi="Times New Roman"/>
                <w:sz w:val="20"/>
                <w:szCs w:val="20"/>
              </w:rPr>
              <w:t>17.35</w:t>
            </w:r>
          </w:p>
        </w:tc>
      </w:tr>
      <w:tr w:rsidR="00080B54" w:rsidRPr="00080B54" w:rsidTr="00080B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788" w:type="dxa"/>
            <w:gridSpan w:val="4"/>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Заказчик: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Главный врач ГУЗ УОДКБ имени политического и общественного деятеля Ю.Ф. Горячева</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p w:rsidR="00080B54" w:rsidRPr="00080B54" w:rsidRDefault="00080B54" w:rsidP="00080B54">
            <w:pPr>
              <w:shd w:val="clear" w:color="auto" w:fill="FFFFFF"/>
              <w:spacing w:after="0" w:line="240" w:lineRule="auto"/>
              <w:ind w:firstLine="900"/>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____________________ А.М. </w:t>
            </w:r>
            <w:proofErr w:type="spellStart"/>
            <w:r w:rsidRPr="00080B54">
              <w:rPr>
                <w:rFonts w:ascii="Times New Roman" w:hAnsi="Times New Roman"/>
                <w:color w:val="000000"/>
                <w:spacing w:val="-2"/>
                <w:sz w:val="20"/>
                <w:szCs w:val="20"/>
              </w:rPr>
              <w:t>Лебедько</w:t>
            </w:r>
            <w:proofErr w:type="spellEnd"/>
          </w:p>
        </w:tc>
        <w:tc>
          <w:tcPr>
            <w:tcW w:w="4783" w:type="dxa"/>
            <w:gridSpan w:val="4"/>
          </w:tcPr>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r w:rsidRPr="00080B54">
              <w:rPr>
                <w:rFonts w:ascii="Times New Roman" w:hAnsi="Times New Roman"/>
                <w:color w:val="000000"/>
                <w:spacing w:val="-2"/>
                <w:sz w:val="20"/>
                <w:szCs w:val="20"/>
              </w:rPr>
              <w:t xml:space="preserve">Исполнитель: </w:t>
            </w:r>
          </w:p>
          <w:p w:rsidR="00080B54" w:rsidRPr="00080B54" w:rsidRDefault="00080B54" w:rsidP="00080B54">
            <w:pPr>
              <w:shd w:val="clear" w:color="auto" w:fill="FFFFFF"/>
              <w:spacing w:after="0" w:line="240" w:lineRule="auto"/>
              <w:jc w:val="both"/>
              <w:rPr>
                <w:rFonts w:ascii="Times New Roman" w:hAnsi="Times New Roman"/>
                <w:color w:val="000000"/>
                <w:spacing w:val="-2"/>
                <w:sz w:val="20"/>
                <w:szCs w:val="20"/>
              </w:rPr>
            </w:pPr>
          </w:p>
        </w:tc>
      </w:tr>
    </w:tbl>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080B54" w:rsidRPr="00080B54" w:rsidRDefault="00080B54" w:rsidP="00080B54">
      <w:pPr>
        <w:widowControl w:val="0"/>
        <w:spacing w:after="0" w:line="240" w:lineRule="auto"/>
        <w:ind w:right="-1"/>
        <w:jc w:val="right"/>
        <w:rPr>
          <w:rFonts w:ascii="Times New Roman" w:hAnsi="Times New Roman"/>
          <w:sz w:val="20"/>
          <w:szCs w:val="20"/>
        </w:rPr>
        <w:sectPr w:rsidR="00080B54" w:rsidRPr="00080B54" w:rsidSect="00080B54">
          <w:pgSz w:w="11906" w:h="16838"/>
          <w:pgMar w:top="899" w:right="1106" w:bottom="899" w:left="1701" w:header="708" w:footer="708" w:gutter="0"/>
          <w:cols w:space="708"/>
          <w:docGrid w:linePitch="360"/>
        </w:sectPr>
      </w:pP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lastRenderedPageBreak/>
        <w:t>Приложение № 5</w:t>
      </w:r>
    </w:p>
    <w:p w:rsidR="00080B54" w:rsidRPr="00080B54" w:rsidRDefault="00080B54" w:rsidP="00080B54">
      <w:pPr>
        <w:widowControl w:val="0"/>
        <w:spacing w:after="0" w:line="240" w:lineRule="auto"/>
        <w:ind w:right="-1"/>
        <w:jc w:val="right"/>
        <w:rPr>
          <w:rFonts w:ascii="Times New Roman" w:hAnsi="Times New Roman"/>
          <w:sz w:val="20"/>
          <w:szCs w:val="20"/>
        </w:rPr>
      </w:pPr>
      <w:r w:rsidRPr="00080B54">
        <w:rPr>
          <w:rFonts w:ascii="Times New Roman" w:hAnsi="Times New Roman"/>
          <w:sz w:val="20"/>
          <w:szCs w:val="20"/>
        </w:rPr>
        <w:t>к контракту от _________ №_____________</w:t>
      </w: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r w:rsidRPr="00080B54">
        <w:rPr>
          <w:rFonts w:ascii="Times New Roman" w:hAnsi="Times New Roman"/>
          <w:color w:val="000000"/>
          <w:spacing w:val="-2"/>
          <w:sz w:val="20"/>
          <w:szCs w:val="20"/>
        </w:rPr>
        <w:t>Требования к используемым продуктам</w:t>
      </w:r>
    </w:p>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tbl>
      <w:tblPr>
        <w:tblW w:w="9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2"/>
        <w:gridCol w:w="2022"/>
        <w:gridCol w:w="2700"/>
        <w:gridCol w:w="3780"/>
      </w:tblGrid>
      <w:tr w:rsidR="00080B54" w:rsidRPr="00080B54" w:rsidTr="00080B54">
        <w:tc>
          <w:tcPr>
            <w:tcW w:w="672"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 </w:t>
            </w:r>
            <w:proofErr w:type="spellStart"/>
            <w:proofErr w:type="gramStart"/>
            <w:r w:rsidRPr="00080B54">
              <w:rPr>
                <w:rFonts w:ascii="Times New Roman" w:hAnsi="Times New Roman"/>
                <w:sz w:val="20"/>
                <w:szCs w:val="20"/>
              </w:rPr>
              <w:t>п</w:t>
            </w:r>
            <w:proofErr w:type="spellEnd"/>
            <w:proofErr w:type="gramEnd"/>
            <w:r w:rsidRPr="00080B54">
              <w:rPr>
                <w:rFonts w:ascii="Times New Roman" w:hAnsi="Times New Roman"/>
                <w:sz w:val="20"/>
                <w:szCs w:val="20"/>
              </w:rPr>
              <w:t>/</w:t>
            </w:r>
            <w:proofErr w:type="spellStart"/>
            <w:r w:rsidRPr="00080B54">
              <w:rPr>
                <w:rFonts w:ascii="Times New Roman" w:hAnsi="Times New Roman"/>
                <w:sz w:val="20"/>
                <w:szCs w:val="20"/>
              </w:rPr>
              <w:t>п</w:t>
            </w:r>
            <w:proofErr w:type="spellEnd"/>
          </w:p>
        </w:tc>
        <w:tc>
          <w:tcPr>
            <w:tcW w:w="2022"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Наименование товара</w:t>
            </w: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Наименование показателя </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Характеристика показателя </w:t>
            </w:r>
          </w:p>
        </w:tc>
      </w:tr>
      <w:tr w:rsidR="00080B54" w:rsidRPr="00080B54" w:rsidTr="00080B54">
        <w:tc>
          <w:tcPr>
            <w:tcW w:w="672" w:type="dxa"/>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1</w:t>
            </w:r>
          </w:p>
        </w:tc>
        <w:tc>
          <w:tcPr>
            <w:tcW w:w="2022" w:type="dxa"/>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2</w:t>
            </w:r>
          </w:p>
        </w:tc>
        <w:tc>
          <w:tcPr>
            <w:tcW w:w="2700" w:type="dxa"/>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3</w:t>
            </w:r>
          </w:p>
        </w:tc>
        <w:tc>
          <w:tcPr>
            <w:tcW w:w="3780" w:type="dxa"/>
            <w:vAlign w:val="center"/>
          </w:tcPr>
          <w:p w:rsidR="00080B54" w:rsidRPr="00080B54" w:rsidRDefault="00080B54" w:rsidP="00080B54">
            <w:pPr>
              <w:spacing w:after="0" w:line="240" w:lineRule="auto"/>
              <w:jc w:val="center"/>
              <w:rPr>
                <w:rFonts w:ascii="Times New Roman" w:hAnsi="Times New Roman"/>
                <w:sz w:val="20"/>
                <w:szCs w:val="20"/>
              </w:rPr>
            </w:pPr>
            <w:r w:rsidRPr="00080B54">
              <w:rPr>
                <w:rFonts w:ascii="Times New Roman" w:hAnsi="Times New Roman"/>
                <w:sz w:val="20"/>
                <w:szCs w:val="20"/>
              </w:rPr>
              <w:t>4</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Кефир йодированный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жира,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2,5</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белка,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3</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Чистые</w:t>
            </w:r>
            <w:proofErr w:type="gramEnd"/>
            <w:r w:rsidRPr="00080B54">
              <w:rPr>
                <w:rFonts w:ascii="Times New Roman" w:hAnsi="Times New Roman"/>
                <w:bCs/>
                <w:sz w:val="20"/>
                <w:szCs w:val="20"/>
              </w:rPr>
              <w:t xml:space="preserve"> кисломолочные, без посторонних привкусов и запахов. Вкус слегка острый, допускается дрожжевой привкус</w:t>
            </w:r>
          </w:p>
        </w:tc>
      </w:tr>
      <w:tr w:rsidR="00080B54" w:rsidRPr="00080B54" w:rsidTr="00080B54">
        <w:trPr>
          <w:trHeight w:val="312"/>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Молочно-белый</w:t>
            </w:r>
            <w:proofErr w:type="gramEnd"/>
            <w:r w:rsidRPr="00080B54">
              <w:rPr>
                <w:rFonts w:ascii="Times New Roman" w:hAnsi="Times New Roman"/>
                <w:bCs/>
                <w:sz w:val="20"/>
                <w:szCs w:val="20"/>
              </w:rPr>
              <w:t>, равномерный по всей массе</w:t>
            </w:r>
          </w:p>
        </w:tc>
      </w:tr>
      <w:tr w:rsidR="00080B54" w:rsidRPr="00080B54" w:rsidTr="00080B54">
        <w:trPr>
          <w:trHeight w:val="434"/>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 и 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Однородная</w:t>
            </w:r>
            <w:proofErr w:type="gramEnd"/>
            <w:r w:rsidRPr="00080B54">
              <w:rPr>
                <w:rFonts w:ascii="Times New Roman" w:hAnsi="Times New Roman"/>
                <w:bCs/>
                <w:sz w:val="20"/>
                <w:szCs w:val="20"/>
              </w:rPr>
              <w:t>, с нарушенным или ненарушенным сгустком. Допускается газообразование, вызванное действием микрофлоры кефирных грибков</w:t>
            </w:r>
          </w:p>
        </w:tc>
      </w:tr>
      <w:tr w:rsidR="00080B54" w:rsidRPr="00080B54" w:rsidTr="00080B54">
        <w:trPr>
          <w:trHeight w:val="303"/>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0,5 л</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Сок для питания детей раннего возраста</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 xml:space="preserve">Хорошо </w:t>
            </w:r>
            <w:proofErr w:type="gramStart"/>
            <w:r w:rsidRPr="00080B54">
              <w:rPr>
                <w:rFonts w:ascii="Times New Roman" w:hAnsi="Times New Roman"/>
                <w:sz w:val="20"/>
                <w:szCs w:val="20"/>
              </w:rPr>
              <w:t>выраженные</w:t>
            </w:r>
            <w:proofErr w:type="gramEnd"/>
            <w:r w:rsidRPr="00080B54">
              <w:rPr>
                <w:rFonts w:ascii="Times New Roman" w:hAnsi="Times New Roman"/>
                <w:sz w:val="20"/>
                <w:szCs w:val="20"/>
              </w:rPr>
              <w:t xml:space="preserve">, свойственные соответствующим концентрированным сокам, без посторонних </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Однородный по массе, соответствующий цвету одноименных фруктовых, овощных соков прямого отжима, из которых были изготовлены восстановленные соки</w:t>
            </w:r>
          </w:p>
        </w:tc>
      </w:tr>
      <w:tr w:rsidR="00080B54" w:rsidRPr="00080B54" w:rsidTr="00080B54">
        <w:trPr>
          <w:trHeight w:val="303"/>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0,2 л</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Вафли</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Изделия со вкусом, свойственным наименованию продукта с учетом используемого сырья и </w:t>
            </w:r>
            <w:proofErr w:type="spellStart"/>
            <w:r w:rsidRPr="00080B54">
              <w:rPr>
                <w:rFonts w:ascii="Times New Roman" w:hAnsi="Times New Roman"/>
                <w:bCs/>
                <w:sz w:val="20"/>
                <w:szCs w:val="20"/>
              </w:rPr>
              <w:t>ароматизаторов</w:t>
            </w:r>
            <w:proofErr w:type="spellEnd"/>
            <w:r w:rsidRPr="00080B54">
              <w:rPr>
                <w:rFonts w:ascii="Times New Roman" w:hAnsi="Times New Roman"/>
                <w:bCs/>
                <w:sz w:val="20"/>
                <w:szCs w:val="20"/>
              </w:rPr>
              <w:t>, без посторонних привкусов и запахов</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 вафель без отделки с четким рисунком без вздутий, вмятин и трещин</w:t>
            </w:r>
          </w:p>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 глазированных вафель или вафель с отделкой сухая, не липкая без сколов, вздутий и трещин, глазурь должна покрывать поверхность вафель ровным или волнистым слоем.</w:t>
            </w:r>
          </w:p>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допускается поседения, засахаривания или увлажнения глазури.</w:t>
            </w:r>
          </w:p>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Допускается художественная отделка поверхности разными видами глазури (кондитерской, шоколадной, жировой и т.д.)</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Цвет вафель от </w:t>
            </w:r>
            <w:proofErr w:type="gramStart"/>
            <w:r w:rsidRPr="00080B54">
              <w:rPr>
                <w:rFonts w:ascii="Times New Roman" w:hAnsi="Times New Roman"/>
                <w:bCs/>
                <w:sz w:val="20"/>
                <w:szCs w:val="20"/>
              </w:rPr>
              <w:t>светло-желтого</w:t>
            </w:r>
            <w:proofErr w:type="gramEnd"/>
            <w:r w:rsidRPr="00080B54">
              <w:rPr>
                <w:rFonts w:ascii="Times New Roman" w:hAnsi="Times New Roman"/>
                <w:bCs/>
                <w:sz w:val="20"/>
                <w:szCs w:val="20"/>
              </w:rPr>
              <w:t xml:space="preserve"> до светло-коричневого. Допускается неравномерность окраски вафель, изготовленных с добавлением сахара, фруктозы, глюкозы.</w:t>
            </w:r>
          </w:p>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Общий тон окраски отдельных изделий должен быть одинаковым в каждой упаковочной единице</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Свекла</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Свежие, целые, здоровые, чистые, не увядшие, не треснувшие, без признаков прорастания, без повреждений </w:t>
            </w:r>
            <w:proofErr w:type="spellStart"/>
            <w:r w:rsidRPr="00080B54">
              <w:rPr>
                <w:rFonts w:ascii="Times New Roman" w:hAnsi="Times New Roman"/>
                <w:bCs/>
                <w:sz w:val="20"/>
                <w:szCs w:val="20"/>
              </w:rPr>
              <w:t>сельхозвредителями</w:t>
            </w:r>
            <w:proofErr w:type="spellEnd"/>
            <w:r w:rsidRPr="00080B54">
              <w:rPr>
                <w:rFonts w:ascii="Times New Roman" w:hAnsi="Times New Roman"/>
                <w:bCs/>
                <w:sz w:val="20"/>
                <w:szCs w:val="20"/>
              </w:rPr>
              <w:t>, без излишней внешней влажности</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Яблоки зеленые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повреждений вредителями и болезнями, с плодоножкой или без нее, но без повреждений кожицы плода</w:t>
            </w:r>
          </w:p>
        </w:tc>
      </w:tr>
      <w:tr w:rsidR="00080B54" w:rsidRPr="00080B54" w:rsidTr="00080B54">
        <w:trPr>
          <w:trHeight w:val="37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Яблоки красные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повреждений вредителями и болезнями, с плодоножкой или без нее, но без повреждений кожицы плода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Капуста</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кочана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Свежие, целые, здоровые, чистые, вполне сформировавшиеся, не проросшие, без излишней внешней влажности, без повреждений </w:t>
            </w:r>
            <w:proofErr w:type="spellStart"/>
            <w:r w:rsidRPr="00080B54">
              <w:rPr>
                <w:rFonts w:ascii="Times New Roman" w:hAnsi="Times New Roman"/>
                <w:bCs/>
                <w:sz w:val="20"/>
                <w:szCs w:val="20"/>
              </w:rPr>
              <w:t>сельхозвредителями</w:t>
            </w:r>
            <w:proofErr w:type="spellEnd"/>
            <w:r w:rsidRPr="00080B54">
              <w:rPr>
                <w:rFonts w:ascii="Times New Roman" w:hAnsi="Times New Roman"/>
                <w:bCs/>
                <w:sz w:val="20"/>
                <w:szCs w:val="20"/>
              </w:rPr>
              <w:t>, с чистым срезом кочерыги</w:t>
            </w:r>
          </w:p>
        </w:tc>
      </w:tr>
      <w:tr w:rsidR="00080B54" w:rsidRPr="00080B54" w:rsidTr="00080B54">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кочана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rPr>
          <w:trHeight w:val="37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кочана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помологического сорта</w:t>
            </w:r>
          </w:p>
        </w:tc>
      </w:tr>
      <w:tr w:rsidR="00080B54" w:rsidRPr="00080B54" w:rsidTr="00080B54">
        <w:trPr>
          <w:trHeight w:val="312"/>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Плотность кочана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Плотные или менее плотные, но не рыхлые</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Картофель</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клубней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Целые, чистые, здоровые, без излишней внешней влажности, не проросшие, не увядшие, без повреждений </w:t>
            </w:r>
            <w:proofErr w:type="spellStart"/>
            <w:r w:rsidRPr="00080B54">
              <w:rPr>
                <w:rFonts w:ascii="Times New Roman" w:hAnsi="Times New Roman"/>
                <w:bCs/>
                <w:sz w:val="20"/>
                <w:szCs w:val="20"/>
              </w:rPr>
              <w:t>сельхозвредителями</w:t>
            </w:r>
            <w:proofErr w:type="spell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клубней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клубней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Зрелость клубней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Зрелые</w:t>
            </w:r>
            <w:proofErr w:type="gramEnd"/>
            <w:r w:rsidRPr="00080B54">
              <w:rPr>
                <w:rFonts w:ascii="Times New Roman" w:hAnsi="Times New Roman"/>
                <w:bCs/>
                <w:sz w:val="20"/>
                <w:szCs w:val="20"/>
              </w:rPr>
              <w:t>, с плотной кожурой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Размер клубня округло-овальной формы по наибольшему поперечному диаметру</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40 мм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Размер клубня удлиненной формы по наибольшему поперечному диаметру</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35 мм</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Морковь</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Свежие, целые, здоровые, чистые, не увядшие, не треснувшие, без признаков прорастания, без повреждений </w:t>
            </w:r>
            <w:proofErr w:type="spellStart"/>
            <w:r w:rsidRPr="00080B54">
              <w:rPr>
                <w:rFonts w:ascii="Times New Roman" w:hAnsi="Times New Roman"/>
                <w:bCs/>
                <w:sz w:val="20"/>
                <w:szCs w:val="20"/>
              </w:rPr>
              <w:t>сельхозвредителями</w:t>
            </w:r>
            <w:proofErr w:type="spellEnd"/>
            <w:r w:rsidRPr="00080B54">
              <w:rPr>
                <w:rFonts w:ascii="Times New Roman" w:hAnsi="Times New Roman"/>
                <w:bCs/>
                <w:sz w:val="20"/>
                <w:szCs w:val="20"/>
              </w:rPr>
              <w:t>, без излишней внешней влажности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корнеплодов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Растительное масло</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Подсолнечное рафинированное дезодорированное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Прозрачность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Прозрачное</w:t>
            </w:r>
            <w:proofErr w:type="gramEnd"/>
            <w:r w:rsidRPr="00080B54">
              <w:rPr>
                <w:rFonts w:ascii="Times New Roman" w:hAnsi="Times New Roman"/>
                <w:bCs/>
                <w:sz w:val="20"/>
                <w:szCs w:val="20"/>
              </w:rPr>
              <w:t>, без осадков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Обезличенный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Говядина 1 категории</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поверхности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Бледно-розовый или бледно-красный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Мышц на разрезе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Слегка влажные, не оставляющие влажного пятна на фильтрованной бумаге</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мышц</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От светло-красного до темно-красного</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 на разрезе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Плотная, упругая; образующаяся  при надавливании пальцем ямка должна быстро выравниваться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Специфический</w:t>
            </w:r>
            <w:proofErr w:type="gramEnd"/>
            <w:r w:rsidRPr="00080B54">
              <w:rPr>
                <w:rFonts w:ascii="Times New Roman" w:hAnsi="Times New Roman"/>
                <w:bCs/>
                <w:sz w:val="20"/>
                <w:szCs w:val="20"/>
              </w:rPr>
              <w:t>, свойственный свежему мясу</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Белый, желтоватый или желтый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Твердая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 сухожилий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Упругая, плотная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 суставов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Гладкая, блестящая</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Минтай свежемороженый, обезглавленный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Поверхность рыбы</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sz w:val="20"/>
                <w:szCs w:val="20"/>
              </w:rPr>
              <w:t>Чистая</w:t>
            </w:r>
            <w:proofErr w:type="gramEnd"/>
            <w:r w:rsidRPr="00080B54">
              <w:rPr>
                <w:rFonts w:ascii="Times New Roman" w:hAnsi="Times New Roman"/>
                <w:sz w:val="20"/>
                <w:szCs w:val="20"/>
              </w:rPr>
              <w:t xml:space="preserve">, естественной окраски, присущей рыбе данного вида, без наружных повреждений, допускаются следы от </w:t>
            </w:r>
            <w:proofErr w:type="spellStart"/>
            <w:r w:rsidRPr="00080B54">
              <w:rPr>
                <w:rFonts w:ascii="Times New Roman" w:hAnsi="Times New Roman"/>
                <w:sz w:val="20"/>
                <w:szCs w:val="20"/>
              </w:rPr>
              <w:t>объячеивания</w:t>
            </w:r>
            <w:proofErr w:type="spellEnd"/>
            <w:r w:rsidRPr="00080B54">
              <w:rPr>
                <w:rFonts w:ascii="Times New Roman" w:hAnsi="Times New Roman"/>
                <w:sz w:val="20"/>
                <w:szCs w:val="20"/>
              </w:rPr>
              <w:t>, но без повреждений мяса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sz w:val="20"/>
                <w:szCs w:val="20"/>
              </w:rPr>
              <w:t>Свойственный</w:t>
            </w:r>
            <w:proofErr w:type="gramEnd"/>
            <w:r w:rsidRPr="00080B54">
              <w:rPr>
                <w:rFonts w:ascii="Times New Roman" w:hAnsi="Times New Roman"/>
                <w:sz w:val="20"/>
                <w:szCs w:val="20"/>
              </w:rPr>
              <w:t xml:space="preserve"> свежей рыбе, без посторонних примесей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данному виду рыбы, без постороннего привкуса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Сайда свежемороженая, обезглавленная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Поверхность рыбы</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sz w:val="20"/>
                <w:szCs w:val="20"/>
              </w:rPr>
              <w:t>Чистая</w:t>
            </w:r>
            <w:proofErr w:type="gramEnd"/>
            <w:r w:rsidRPr="00080B54">
              <w:rPr>
                <w:rFonts w:ascii="Times New Roman" w:hAnsi="Times New Roman"/>
                <w:sz w:val="20"/>
                <w:szCs w:val="20"/>
              </w:rPr>
              <w:t xml:space="preserve">, естественной окраски, присущей рыбе данного вида, без наружных повреждений, допускаются следы от </w:t>
            </w:r>
            <w:proofErr w:type="spellStart"/>
            <w:r w:rsidRPr="00080B54">
              <w:rPr>
                <w:rFonts w:ascii="Times New Roman" w:hAnsi="Times New Roman"/>
                <w:sz w:val="20"/>
                <w:szCs w:val="20"/>
              </w:rPr>
              <w:t>объячеивания</w:t>
            </w:r>
            <w:proofErr w:type="spellEnd"/>
            <w:r w:rsidRPr="00080B54">
              <w:rPr>
                <w:rFonts w:ascii="Times New Roman" w:hAnsi="Times New Roman"/>
                <w:sz w:val="20"/>
                <w:szCs w:val="20"/>
              </w:rPr>
              <w:t>, но без повреждений мяса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sz w:val="20"/>
                <w:szCs w:val="20"/>
              </w:rPr>
              <w:t>Свойственный</w:t>
            </w:r>
            <w:proofErr w:type="gramEnd"/>
            <w:r w:rsidRPr="00080B54">
              <w:rPr>
                <w:rFonts w:ascii="Times New Roman" w:hAnsi="Times New Roman"/>
                <w:sz w:val="20"/>
                <w:szCs w:val="20"/>
              </w:rPr>
              <w:t xml:space="preserve"> свежей рыбе, без посторонних примесей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данному виду рыбы, без постороннего привкуса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Печенье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Правильная</w:t>
            </w:r>
            <w:proofErr w:type="gramEnd"/>
            <w:r w:rsidRPr="00080B54">
              <w:rPr>
                <w:rFonts w:ascii="Times New Roman" w:hAnsi="Times New Roman"/>
                <w:bCs/>
                <w:sz w:val="20"/>
                <w:szCs w:val="20"/>
              </w:rPr>
              <w:t>, соответствующая данному наименованию печенья, без вмятин</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Края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Ровные или фигурные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Соответствующий</w:t>
            </w:r>
            <w:proofErr w:type="gramEnd"/>
            <w:r w:rsidRPr="00080B54">
              <w:rPr>
                <w:rFonts w:ascii="Times New Roman" w:hAnsi="Times New Roman"/>
                <w:bCs/>
                <w:sz w:val="20"/>
                <w:szCs w:val="20"/>
              </w:rPr>
              <w:t xml:space="preserve"> данному наименованию печенья, различных оттенков, равномерный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посторонних запахов и привкусов</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Сметана</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20 %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белка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2,5 %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 масса с глянцевой поверхностью</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Чисто-кисломолочный, допускается привкус топленого масла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Не менее 200, не более 500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Бананы</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плодов в кистях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Свежие, чистые, целые, здоровые, развившиеся, без остатков цветка, округлые или слаборебристые</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кроны</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Зеленовато-желтый, желтый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Специфический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Спелых бананов, без постороннего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Сладкий</w:t>
            </w:r>
            <w:proofErr w:type="gramEnd"/>
            <w:r w:rsidRPr="00080B54">
              <w:rPr>
                <w:rFonts w:ascii="Times New Roman" w:hAnsi="Times New Roman"/>
                <w:bCs/>
                <w:sz w:val="20"/>
                <w:szCs w:val="20"/>
              </w:rPr>
              <w:t>, без постороннего привкуса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Груши</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данного помологического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данного помологического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повреждений вредителями и болезнями, с плодоножкой, целой или сломанной, или без нее, но без повреждения кожицы плода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Степень зрелости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Лук репчатый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луковиц</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Вызревшие, здоровые, чистые, целые, не проросшие, без повреждений </w:t>
            </w:r>
            <w:proofErr w:type="spellStart"/>
            <w:r w:rsidRPr="00080B54">
              <w:rPr>
                <w:rFonts w:ascii="Times New Roman" w:hAnsi="Times New Roman"/>
                <w:bCs/>
                <w:sz w:val="20"/>
                <w:szCs w:val="20"/>
              </w:rPr>
              <w:t>сельхозвредителями</w:t>
            </w:r>
            <w:proofErr w:type="spellEnd"/>
            <w:r w:rsidRPr="00080B54">
              <w:rPr>
                <w:rFonts w:ascii="Times New Roman" w:hAnsi="Times New Roman"/>
                <w:bCs/>
                <w:sz w:val="20"/>
                <w:szCs w:val="20"/>
              </w:rPr>
              <w:t>, с сухими наружными чешуями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луковиц</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луковиц</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Типичная</w:t>
            </w:r>
            <w:proofErr w:type="gramEnd"/>
            <w:r w:rsidRPr="00080B54">
              <w:rPr>
                <w:rFonts w:ascii="Times New Roman" w:hAnsi="Times New Roman"/>
                <w:bCs/>
                <w:sz w:val="20"/>
                <w:szCs w:val="20"/>
              </w:rPr>
              <w:t xml:space="preserve"> для ботанического сорта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Шейка луковицы</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Высушенная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Длина шейки луковицы, </w:t>
            </w:r>
            <w:proofErr w:type="gramStart"/>
            <w:r w:rsidRPr="00080B54">
              <w:rPr>
                <w:rFonts w:ascii="Times New Roman" w:hAnsi="Times New Roman"/>
                <w:bCs/>
                <w:sz w:val="20"/>
                <w:szCs w:val="20"/>
              </w:rPr>
              <w:t>мм</w:t>
            </w:r>
            <w:proofErr w:type="gramEnd"/>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50</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19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Перец</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Свежие, чистые, целые, здоровые, плотные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 плода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Соответствующая</w:t>
            </w:r>
            <w:proofErr w:type="gramEnd"/>
            <w:r w:rsidRPr="00080B54">
              <w:rPr>
                <w:rFonts w:ascii="Times New Roman" w:hAnsi="Times New Roman"/>
                <w:bCs/>
                <w:sz w:val="20"/>
                <w:szCs w:val="20"/>
              </w:rPr>
              <w:t xml:space="preserve"> данному ботаническому сорту, с плодоножкой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Окраска плода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Соответствующая</w:t>
            </w:r>
            <w:proofErr w:type="gramEnd"/>
            <w:r w:rsidRPr="00080B54">
              <w:rPr>
                <w:rFonts w:ascii="Times New Roman" w:hAnsi="Times New Roman"/>
                <w:bCs/>
                <w:sz w:val="20"/>
                <w:szCs w:val="20"/>
              </w:rPr>
              <w:t xml:space="preserve"> данному ботаническому сорту</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Размер плода с удлиненной формой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60 мм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Размер плода с округлой формой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40 мм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Сладкий</w:t>
            </w:r>
            <w:proofErr w:type="gramEnd"/>
            <w:r w:rsidRPr="00080B54">
              <w:rPr>
                <w:rFonts w:ascii="Times New Roman" w:hAnsi="Times New Roman"/>
                <w:bCs/>
                <w:sz w:val="20"/>
                <w:szCs w:val="20"/>
              </w:rPr>
              <w:t xml:space="preserve"> с легкой остротой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Баклажаны</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Плоды свежие, целые, чистые, здоровые, </w:t>
            </w:r>
            <w:proofErr w:type="spellStart"/>
            <w:r w:rsidRPr="00080B54">
              <w:rPr>
                <w:rFonts w:ascii="Times New Roman" w:hAnsi="Times New Roman"/>
                <w:bCs/>
                <w:sz w:val="20"/>
                <w:szCs w:val="20"/>
              </w:rPr>
              <w:t>неувядшие</w:t>
            </w:r>
            <w:proofErr w:type="spellEnd"/>
            <w:r w:rsidRPr="00080B54">
              <w:rPr>
                <w:rFonts w:ascii="Times New Roman" w:hAnsi="Times New Roman"/>
                <w:bCs/>
                <w:sz w:val="20"/>
                <w:szCs w:val="20"/>
              </w:rPr>
              <w:t>, типичной для ботанического сорта формы и окраски, без механических повреждений, технически зрелые, с плодоножкой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Внутреннее строение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Мякоть сочная, упругая, без пустот, семенное гнездо с недоразвитыми белыми </w:t>
            </w:r>
            <w:proofErr w:type="spellStart"/>
            <w:r w:rsidRPr="00080B54">
              <w:rPr>
                <w:rFonts w:ascii="Times New Roman" w:hAnsi="Times New Roman"/>
                <w:bCs/>
                <w:sz w:val="20"/>
                <w:szCs w:val="20"/>
              </w:rPr>
              <w:t>некожистыми</w:t>
            </w:r>
            <w:proofErr w:type="spellEnd"/>
            <w:r w:rsidRPr="00080B54">
              <w:rPr>
                <w:rFonts w:ascii="Times New Roman" w:hAnsi="Times New Roman"/>
                <w:bCs/>
                <w:sz w:val="20"/>
                <w:szCs w:val="20"/>
              </w:rPr>
              <w:t xml:space="preserve"> семенами</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Кабачки</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плодов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Свежие, целые, чистые, здоровые, не увядшие, технически спелые, с не огрубевшей кожицей, гладкие или ребристые, с плодоножкой, без повреждений сельскохозяйственными вредителями, без механических повреждений сельскохозяйственными вредителями и болезнями, без излишней внешней влажности, типичной для ботанического сорта формы и окраски</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w:t>
            </w:r>
            <w:proofErr w:type="gramEnd"/>
            <w:r w:rsidRPr="00080B54">
              <w:rPr>
                <w:rFonts w:ascii="Times New Roman" w:hAnsi="Times New Roman"/>
                <w:bCs/>
                <w:sz w:val="20"/>
                <w:szCs w:val="20"/>
              </w:rPr>
              <w:t xml:space="preserve"> данному ботаническому сорту без постороннего запаха и привкуса</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Внутреннее строение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Мякоть сочная, плотная, без пустот и трещин, без перезревших семян, семенное гнездо с недоразвитыми белыми семенами</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Сосиски</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Сорт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Высший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Чистая, сухая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Нежная, сочная</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spellStart"/>
            <w:r w:rsidRPr="00080B54">
              <w:rPr>
                <w:rFonts w:ascii="Times New Roman" w:hAnsi="Times New Roman"/>
                <w:bCs/>
                <w:sz w:val="20"/>
                <w:szCs w:val="20"/>
              </w:rPr>
              <w:t>Розовый</w:t>
            </w:r>
            <w:proofErr w:type="spellEnd"/>
            <w:r w:rsidRPr="00080B54">
              <w:rPr>
                <w:rFonts w:ascii="Times New Roman" w:hAnsi="Times New Roman"/>
                <w:bCs/>
                <w:sz w:val="20"/>
                <w:szCs w:val="20"/>
              </w:rPr>
              <w:t>, светло-розовый, однородный, равномерный</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 ароматом пряностей</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 меру </w:t>
            </w:r>
            <w:proofErr w:type="gramStart"/>
            <w:r w:rsidRPr="00080B54">
              <w:rPr>
                <w:rFonts w:ascii="Times New Roman" w:hAnsi="Times New Roman"/>
                <w:bCs/>
                <w:sz w:val="20"/>
                <w:szCs w:val="20"/>
              </w:rPr>
              <w:t>соленый</w:t>
            </w:r>
            <w:proofErr w:type="gramEnd"/>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Длина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11 см</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Диаметр</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44 мм</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хлористого натрия (поваренной соли)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2,3%</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20%</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белка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11%</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нитрита натрия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0,005%</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Остаточная активность кислой фосфатазы</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0,006%</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крахмала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2%</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Куры </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Термическое состояние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Охлажденные</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Тушки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Целые, потрошеные</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Сорт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1</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тушки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Хорошо обескровленные, чистые, без посторонних включений, фекальных загрязнений, видимых кровяных </w:t>
            </w:r>
            <w:r w:rsidRPr="00080B54">
              <w:rPr>
                <w:rFonts w:ascii="Times New Roman" w:hAnsi="Times New Roman"/>
                <w:bCs/>
                <w:sz w:val="20"/>
                <w:szCs w:val="20"/>
              </w:rPr>
              <w:lastRenderedPageBreak/>
              <w:t>сгустков, остатков кишечника и клоаки, трахеи и пищевода, зрелых репродуктивных органов, холодильных ожогов, пятен от разлитой желчи</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свежему мясу данного вида птицы, без посторонних</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мышечной ткани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От бледно-розового до </w:t>
            </w:r>
            <w:proofErr w:type="spellStart"/>
            <w:r w:rsidRPr="00080B54">
              <w:rPr>
                <w:rFonts w:ascii="Times New Roman" w:hAnsi="Times New Roman"/>
                <w:bCs/>
                <w:sz w:val="20"/>
                <w:szCs w:val="20"/>
              </w:rPr>
              <w:t>розового</w:t>
            </w:r>
            <w:proofErr w:type="spellEnd"/>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кожи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 xml:space="preserve">Бледно-желтый с </w:t>
            </w:r>
            <w:proofErr w:type="spellStart"/>
            <w:r w:rsidRPr="00080B54">
              <w:rPr>
                <w:rFonts w:ascii="Times New Roman" w:hAnsi="Times New Roman"/>
                <w:bCs/>
                <w:sz w:val="20"/>
                <w:szCs w:val="20"/>
              </w:rPr>
              <w:t>розовым</w:t>
            </w:r>
            <w:proofErr w:type="spellEnd"/>
            <w:r w:rsidRPr="00080B54">
              <w:rPr>
                <w:rFonts w:ascii="Times New Roman" w:hAnsi="Times New Roman"/>
                <w:bCs/>
                <w:sz w:val="20"/>
                <w:szCs w:val="20"/>
              </w:rPr>
              <w:t xml:space="preserve"> оттенком или без него</w:t>
            </w:r>
            <w:proofErr w:type="gramEnd"/>
          </w:p>
        </w:tc>
      </w:tr>
      <w:tr w:rsidR="00080B54" w:rsidRPr="00080B54" w:rsidTr="00080B54">
        <w:trPr>
          <w:trHeight w:val="1026"/>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 подкожного и внутреннего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Бледно-желтый или желтый</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Степень снятия оперения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допускается наличие пеньков, волосовидного пера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Яйцо куриное столовое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Категория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Отборная, первая</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Скорлупа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Чистая, без пятен крови и помета, не поврежденная</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содержимого</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посторонних запахов, гнилости, тухлости, затхлости</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Сельдь соленая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Поверхность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Чистая</w:t>
            </w:r>
            <w:proofErr w:type="gramEnd"/>
            <w:r w:rsidRPr="00080B54">
              <w:rPr>
                <w:rFonts w:ascii="Times New Roman" w:hAnsi="Times New Roman"/>
                <w:bCs/>
                <w:sz w:val="20"/>
                <w:szCs w:val="20"/>
              </w:rPr>
              <w:t>, по цвету свойственная данному виду, без наружных повреждений</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 соленой сельди, без посторонних привкуса и запаха</w:t>
            </w:r>
            <w:proofErr w:type="gram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Творог йодированный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Мягкая, мажущаяся или рассыпчатая, с наличием или без ощутимых частиц молочного белка</w:t>
            </w:r>
            <w:proofErr w:type="gramEnd"/>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Чистые</w:t>
            </w:r>
            <w:proofErr w:type="gramEnd"/>
            <w:r w:rsidRPr="00080B54">
              <w:rPr>
                <w:rFonts w:ascii="Times New Roman" w:hAnsi="Times New Roman"/>
                <w:bCs/>
                <w:sz w:val="20"/>
                <w:szCs w:val="20"/>
              </w:rPr>
              <w:t>, кисломолочные, без посторонних привкусов и запахов</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или с кремовым оттенком, равномерный по всей массе</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9%</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Пачка</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200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Молоко йодированное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жира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3,2%</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Непрозрачная жидкость</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Жидкая, однородная, без хлопьев белка и сбившихся комочков жира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Вкус и 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Чистые, без посторонних, не свойственных молоку привкусов и запахов, с привкусом пастеризации. Для стерилизованного и </w:t>
            </w:r>
            <w:proofErr w:type="spellStart"/>
            <w:r w:rsidRPr="00080B54">
              <w:rPr>
                <w:rFonts w:ascii="Times New Roman" w:hAnsi="Times New Roman"/>
                <w:bCs/>
                <w:sz w:val="20"/>
                <w:szCs w:val="20"/>
              </w:rPr>
              <w:t>ультрапастеризованного</w:t>
            </w:r>
            <w:proofErr w:type="spellEnd"/>
            <w:r w:rsidRPr="00080B54">
              <w:rPr>
                <w:rFonts w:ascii="Times New Roman" w:hAnsi="Times New Roman"/>
                <w:bCs/>
                <w:sz w:val="20"/>
                <w:szCs w:val="20"/>
              </w:rPr>
              <w:t xml:space="preserve"> продукта - с привкусом кипячения. Допускается при использовании обогащающих компонентов - привкус, свойственный внесенным компонентам</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bCs/>
                <w:sz w:val="20"/>
                <w:szCs w:val="20"/>
              </w:rPr>
            </w:pPr>
            <w:r w:rsidRPr="00080B54">
              <w:rPr>
                <w:bCs/>
                <w:sz w:val="20"/>
                <w:szCs w:val="20"/>
              </w:rPr>
              <w:t xml:space="preserve">Цвет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равномерный по всей массе, для стерилизованного - с кремовым оттенком</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Плотность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1027 кг/м3</w:t>
            </w:r>
          </w:p>
        </w:tc>
      </w:tr>
      <w:tr w:rsidR="00080B54" w:rsidRPr="00080B54" w:rsidTr="00080B54">
        <w:trPr>
          <w:trHeight w:val="320"/>
        </w:trPr>
        <w:tc>
          <w:tcPr>
            <w:tcW w:w="672" w:type="dxa"/>
            <w:vMerge/>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1 л</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Молоко</w:t>
            </w:r>
            <w:proofErr w:type="gramEnd"/>
            <w:r w:rsidRPr="00080B54">
              <w:rPr>
                <w:rFonts w:ascii="Times New Roman" w:hAnsi="Times New Roman"/>
                <w:sz w:val="20"/>
                <w:szCs w:val="20"/>
              </w:rPr>
              <w:t xml:space="preserve"> сгущенное с сахаром</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сладкий, чистый с выраженным вкусом и запахом пастеризованных молока (для молока цельного сгущенного с сахаром, молока частично обезжиренного сгущенного с сахаром и молока обезжиренного сгущенного с сахаром) без посторонних привкусов и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и 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Однородная, вязкая по всей массе без наличия ощущаемых </w:t>
            </w:r>
            <w:proofErr w:type="spellStart"/>
            <w:r w:rsidRPr="00080B54">
              <w:rPr>
                <w:rFonts w:ascii="Times New Roman" w:hAnsi="Times New Roman"/>
                <w:bCs/>
                <w:sz w:val="20"/>
                <w:szCs w:val="20"/>
              </w:rPr>
              <w:t>органолептически</w:t>
            </w:r>
            <w:proofErr w:type="spellEnd"/>
            <w:r w:rsidRPr="00080B54">
              <w:rPr>
                <w:rFonts w:ascii="Times New Roman" w:hAnsi="Times New Roman"/>
                <w:bCs/>
                <w:sz w:val="20"/>
                <w:szCs w:val="20"/>
              </w:rPr>
              <w:t xml:space="preserve"> кристаллов молочного сахара (лактозы)</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Равномерный</w:t>
            </w:r>
            <w:proofErr w:type="gramEnd"/>
            <w:r w:rsidRPr="00080B54">
              <w:rPr>
                <w:rFonts w:ascii="Times New Roman" w:hAnsi="Times New Roman"/>
                <w:bCs/>
                <w:sz w:val="20"/>
                <w:szCs w:val="20"/>
              </w:rPr>
              <w:t xml:space="preserve"> по всей массе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Жестяная банка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380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29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Огурцы консервированные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Овощи целые, однородные по размеру и конфигурации, без плодоножек и остатков цветков, здоровые, чистые, не сморщенные, не мятые, без механических повреждений.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Размер по длине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90 мм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Вкус и 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Слабокислый</w:t>
            </w:r>
            <w:proofErr w:type="gramEnd"/>
            <w:r w:rsidRPr="00080B54">
              <w:rPr>
                <w:rFonts w:ascii="Times New Roman" w:hAnsi="Times New Roman"/>
                <w:bCs/>
                <w:sz w:val="20"/>
                <w:szCs w:val="20"/>
              </w:rPr>
              <w:t>, свойственный консервированным овощам данного вида, умеренно соленый с ароматом пряностей. Допускается легкая естественная горечь перца. Не допускаются посторонние привкус и запах</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Цвет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Однородный</w:t>
            </w:r>
            <w:proofErr w:type="gramEnd"/>
            <w:r w:rsidRPr="00080B54">
              <w:rPr>
                <w:rFonts w:ascii="Times New Roman" w:hAnsi="Times New Roman"/>
                <w:bCs/>
                <w:sz w:val="20"/>
                <w:szCs w:val="20"/>
              </w:rPr>
              <w:t xml:space="preserve"> для овощей одного вида, близкий к типичному для данного ботанического сорта, без пятен, прозелени и ожогов.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Консистенция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Овощи плотные, упругие с хрустящей мякотью, без пустот, с недоразвитыми семенами</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Горошек зеленый</w:t>
            </w:r>
          </w:p>
        </w:tc>
        <w:tc>
          <w:tcPr>
            <w:tcW w:w="2700" w:type="dxa"/>
            <w:vAlign w:val="center"/>
          </w:tcPr>
          <w:p w:rsidR="00080B54" w:rsidRPr="00080B54" w:rsidRDefault="00080B54" w:rsidP="00080B54">
            <w:pPr>
              <w:pStyle w:val="formattext"/>
              <w:spacing w:before="0" w:beforeAutospacing="0" w:after="0" w:afterAutospacing="0"/>
              <w:rPr>
                <w:bCs/>
                <w:sz w:val="20"/>
                <w:szCs w:val="20"/>
              </w:rPr>
            </w:pPr>
            <w:r w:rsidRPr="00080B54">
              <w:rPr>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Зерна целые без примесей оболочек зерен и кормового гороха коричневого цвета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bCs/>
                <w:sz w:val="20"/>
                <w:szCs w:val="20"/>
              </w:rPr>
            </w:pPr>
            <w:r w:rsidRPr="00080B54">
              <w:rPr>
                <w:bCs/>
                <w:sz w:val="20"/>
                <w:szCs w:val="20"/>
              </w:rPr>
              <w:t xml:space="preserve">Вкус и 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Натуральные</w:t>
            </w:r>
            <w:proofErr w:type="gramEnd"/>
            <w:r w:rsidRPr="00080B54">
              <w:rPr>
                <w:rFonts w:ascii="Times New Roman" w:hAnsi="Times New Roman"/>
                <w:bCs/>
                <w:sz w:val="20"/>
                <w:szCs w:val="20"/>
              </w:rPr>
              <w:t xml:space="preserve">, свойственные консервированному зеленому горошку, без постороннего запаха и/или привкуса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bCs/>
                <w:sz w:val="20"/>
                <w:szCs w:val="20"/>
              </w:rPr>
            </w:pPr>
            <w:r w:rsidRPr="00080B54">
              <w:rPr>
                <w:bCs/>
                <w:sz w:val="20"/>
                <w:szCs w:val="20"/>
              </w:rPr>
              <w:t xml:space="preserve">Цвет зерен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Зеленый, светло-зеленый или оливковый, однородный в единице фасовки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pStyle w:val="formattext"/>
              <w:spacing w:before="0" w:beforeAutospacing="0" w:after="0" w:afterAutospacing="0"/>
              <w:rPr>
                <w:bCs/>
                <w:sz w:val="20"/>
                <w:szCs w:val="20"/>
              </w:rPr>
            </w:pPr>
            <w:r w:rsidRPr="00080B54">
              <w:rPr>
                <w:bCs/>
                <w:sz w:val="20"/>
                <w:szCs w:val="20"/>
              </w:rPr>
              <w:t xml:space="preserve">Мягкая однородная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Жестяная банка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Томатная паста</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и 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 концентрированная масса мажущейся консистенции, без темных включений, остатков кожицы, семян и других грубых частиц плодов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Красный, оранжево-красный или малиново-красный, ярко выраженный, равномерный по всей массе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Ярко выраженные, свойственные концентрированной томатной массе, без горечи, пригара и других посторонних привкуса и запаха</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Стеклянная банка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Сок фруктовый, овощной для  питания детей с 4-х месяцев</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 xml:space="preserve">Хорошо </w:t>
            </w:r>
            <w:proofErr w:type="gramStart"/>
            <w:r w:rsidRPr="00080B54">
              <w:rPr>
                <w:rFonts w:ascii="Times New Roman" w:hAnsi="Times New Roman"/>
                <w:sz w:val="20"/>
                <w:szCs w:val="20"/>
              </w:rPr>
              <w:t>выраженные</w:t>
            </w:r>
            <w:proofErr w:type="gramEnd"/>
            <w:r w:rsidRPr="00080B54">
              <w:rPr>
                <w:rFonts w:ascii="Times New Roman" w:hAnsi="Times New Roman"/>
                <w:sz w:val="20"/>
                <w:szCs w:val="20"/>
              </w:rPr>
              <w:t xml:space="preserve">, свойственные соответствующим концентрированным сокам, без посторонних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Однородный по массе, соответствующий цвету одноименных фруктовых, овощных соков прямого отжима, из которых были изготовлены восстановленные соки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0,1 л</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Сок фруктовый для питания детей с 3-х лет</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 xml:space="preserve">Хорошо </w:t>
            </w:r>
            <w:proofErr w:type="gramStart"/>
            <w:r w:rsidRPr="00080B54">
              <w:rPr>
                <w:rFonts w:ascii="Times New Roman" w:hAnsi="Times New Roman"/>
                <w:sz w:val="20"/>
                <w:szCs w:val="20"/>
              </w:rPr>
              <w:t>выраженные</w:t>
            </w:r>
            <w:proofErr w:type="gramEnd"/>
            <w:r w:rsidRPr="00080B54">
              <w:rPr>
                <w:rFonts w:ascii="Times New Roman" w:hAnsi="Times New Roman"/>
                <w:sz w:val="20"/>
                <w:szCs w:val="20"/>
              </w:rPr>
              <w:t xml:space="preserve">, свойственные соответствующим концентрированным сокам, без посторонних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sz w:val="20"/>
                <w:szCs w:val="20"/>
              </w:rPr>
              <w:t>Однородный по массе, соответствующий цвету одноименных фруктовых, овощных соков прямого отжима, из которых были изготовлены восстановленные соки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1 л</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Масло сладко-сливочное животное несоленое</w:t>
            </w: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 xml:space="preserve">Вкус и запах </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Выраженные сливочный и привкус пастеризации, без посторонних привкусов и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Консистенция и внешний вид</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Плотная, пластичная, однородная или недостаточно плотная и пластичная. Поверхность на срезе блестящая, сухая на вид. Допускается слабо-блестящая или матовая поверхность с наличием мелких капелек влаги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От </w:t>
            </w:r>
            <w:proofErr w:type="gramStart"/>
            <w:r w:rsidRPr="00080B54">
              <w:rPr>
                <w:rFonts w:ascii="Times New Roman" w:hAnsi="Times New Roman"/>
                <w:sz w:val="20"/>
                <w:szCs w:val="20"/>
              </w:rPr>
              <w:t>светло-желтого</w:t>
            </w:r>
            <w:proofErr w:type="gramEnd"/>
            <w:r w:rsidRPr="00080B54">
              <w:rPr>
                <w:rFonts w:ascii="Times New Roman" w:hAnsi="Times New Roman"/>
                <w:sz w:val="20"/>
                <w:szCs w:val="20"/>
              </w:rPr>
              <w:t xml:space="preserve"> до желтого, однородный по всей массе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пачка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200 </w:t>
            </w:r>
            <w:proofErr w:type="spellStart"/>
            <w:r w:rsidRPr="00080B54">
              <w:rPr>
                <w:rFonts w:ascii="Times New Roman" w:hAnsi="Times New Roman"/>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Сыр полутвердых сортов</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Корка прочная, ровная, без повреждений и толстого подкоркового слоя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Выраженный сырный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От белого до светло-желтого, </w:t>
            </w:r>
            <w:proofErr w:type="gramStart"/>
            <w:r w:rsidRPr="00080B54">
              <w:rPr>
                <w:rFonts w:ascii="Times New Roman" w:hAnsi="Times New Roman"/>
                <w:bCs/>
                <w:sz w:val="20"/>
                <w:szCs w:val="20"/>
              </w:rPr>
              <w:t>равномерный</w:t>
            </w:r>
            <w:proofErr w:type="gramEnd"/>
            <w:r w:rsidRPr="00080B54">
              <w:rPr>
                <w:rFonts w:ascii="Times New Roman" w:hAnsi="Times New Roman"/>
                <w:bCs/>
                <w:sz w:val="20"/>
                <w:szCs w:val="20"/>
              </w:rPr>
              <w:t xml:space="preserve"> по всей массе</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Повидло</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и 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 густая протертая масса, без семян, семенных гнезд, косточек и не протертых кусочков кожицы и других растительных примесей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Консистенция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Густая мажущаяся масса. Для повидла из ягод и косточковых плодов - мажущаяся </w:t>
            </w:r>
            <w:proofErr w:type="spellStart"/>
            <w:r w:rsidRPr="00080B54">
              <w:rPr>
                <w:rFonts w:ascii="Times New Roman" w:hAnsi="Times New Roman"/>
                <w:bCs/>
                <w:sz w:val="20"/>
                <w:szCs w:val="20"/>
              </w:rPr>
              <w:t>желированная</w:t>
            </w:r>
            <w:proofErr w:type="spellEnd"/>
            <w:r w:rsidRPr="00080B54">
              <w:rPr>
                <w:rFonts w:ascii="Times New Roman" w:hAnsi="Times New Roman"/>
                <w:bCs/>
                <w:sz w:val="20"/>
                <w:szCs w:val="20"/>
              </w:rPr>
              <w:t xml:space="preserve"> или </w:t>
            </w:r>
            <w:proofErr w:type="spellStart"/>
            <w:r w:rsidRPr="00080B54">
              <w:rPr>
                <w:rFonts w:ascii="Times New Roman" w:hAnsi="Times New Roman"/>
                <w:bCs/>
                <w:sz w:val="20"/>
                <w:szCs w:val="20"/>
              </w:rPr>
              <w:t>нежелированная</w:t>
            </w:r>
            <w:proofErr w:type="spellEnd"/>
            <w:r w:rsidRPr="00080B54">
              <w:rPr>
                <w:rFonts w:ascii="Times New Roman" w:hAnsi="Times New Roman"/>
                <w:bCs/>
                <w:sz w:val="20"/>
                <w:szCs w:val="20"/>
              </w:rPr>
              <w:t xml:space="preserve"> масса, не растекающаяся на горизонтальной поверхности. Засахаривание не допускается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Вкус - кисловато-сладкий, запах - характерный для пюре, из которого изготовлено повидло. Вкус и запах хорошо </w:t>
            </w:r>
            <w:proofErr w:type="gramStart"/>
            <w:r w:rsidRPr="00080B54">
              <w:rPr>
                <w:rFonts w:ascii="Times New Roman" w:hAnsi="Times New Roman"/>
                <w:bCs/>
                <w:sz w:val="20"/>
                <w:szCs w:val="20"/>
              </w:rPr>
              <w:t>выраженные</w:t>
            </w:r>
            <w:proofErr w:type="gramEnd"/>
            <w:r w:rsidRPr="00080B54">
              <w:rPr>
                <w:rFonts w:ascii="Times New Roman" w:hAnsi="Times New Roman"/>
                <w:bCs/>
                <w:sz w:val="20"/>
                <w:szCs w:val="20"/>
              </w:rPr>
              <w:t xml:space="preserve">. Допускаются </w:t>
            </w:r>
            <w:proofErr w:type="gramStart"/>
            <w:r w:rsidRPr="00080B54">
              <w:rPr>
                <w:rFonts w:ascii="Times New Roman" w:hAnsi="Times New Roman"/>
                <w:bCs/>
                <w:sz w:val="20"/>
                <w:szCs w:val="20"/>
              </w:rPr>
              <w:t>слабовыраженные</w:t>
            </w:r>
            <w:proofErr w:type="gramEnd"/>
            <w:r w:rsidRPr="00080B54">
              <w:rPr>
                <w:rFonts w:ascii="Times New Roman" w:hAnsi="Times New Roman"/>
                <w:bCs/>
                <w:sz w:val="20"/>
                <w:szCs w:val="20"/>
              </w:rPr>
              <w:t xml:space="preserve"> вкус и запах</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Посторонние привкус и запах не допускаются. Свойственный </w:t>
            </w:r>
            <w:proofErr w:type="gramStart"/>
            <w:r w:rsidRPr="00080B54">
              <w:rPr>
                <w:rFonts w:ascii="Times New Roman" w:hAnsi="Times New Roman"/>
                <w:bCs/>
                <w:sz w:val="20"/>
                <w:szCs w:val="20"/>
              </w:rPr>
              <w:t>цвету</w:t>
            </w:r>
            <w:proofErr w:type="gramEnd"/>
            <w:r w:rsidRPr="00080B54">
              <w:rPr>
                <w:rFonts w:ascii="Times New Roman" w:hAnsi="Times New Roman"/>
                <w:bCs/>
                <w:sz w:val="20"/>
                <w:szCs w:val="20"/>
              </w:rPr>
              <w:t xml:space="preserve"> пюре или смеси пюре, подвергнутых увариванию, из которых изготовлено повидло</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Стеклянная банка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Сухофрукты</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w:t>
            </w:r>
            <w:proofErr w:type="gramEnd"/>
            <w:r w:rsidRPr="00080B54">
              <w:rPr>
                <w:rFonts w:ascii="Times New Roman" w:hAnsi="Times New Roman"/>
                <w:bCs/>
                <w:sz w:val="20"/>
                <w:szCs w:val="20"/>
              </w:rPr>
              <w:t xml:space="preserve"> фруктам данного вида, без постороннего вкуса и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5 кг</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Изюм</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bCs/>
                <w:sz w:val="20"/>
                <w:szCs w:val="20"/>
              </w:rPr>
              <w:t xml:space="preserve">Масса ягод сушеного винограда одного вида, сыпучая, без </w:t>
            </w:r>
            <w:proofErr w:type="spellStart"/>
            <w:r w:rsidRPr="00080B54">
              <w:rPr>
                <w:rFonts w:ascii="Times New Roman" w:hAnsi="Times New Roman"/>
                <w:bCs/>
                <w:sz w:val="20"/>
                <w:szCs w:val="20"/>
              </w:rPr>
              <w:t>комкования</w:t>
            </w:r>
            <w:proofErr w:type="spellEnd"/>
            <w:r w:rsidRPr="00080B54">
              <w:rPr>
                <w:rFonts w:ascii="Times New Roman" w:hAnsi="Times New Roman"/>
                <w:bCs/>
                <w:sz w:val="20"/>
                <w:szCs w:val="20"/>
              </w:rPr>
              <w:t xml:space="preserve">. Ягоды после заводской обработки без плодоножек. Не допускаются загнившие ягоды, ягоды, пораженные вредителями хлебных запасов, признаки спиртового брожения и плесень, видимая невооруженным глазом, насекомые-вредители, их личинки и куколки, металлические примеси, минеральные примеси, ощущаемые </w:t>
            </w:r>
            <w:proofErr w:type="spellStart"/>
            <w:r w:rsidRPr="00080B54">
              <w:rPr>
                <w:rFonts w:ascii="Times New Roman" w:hAnsi="Times New Roman"/>
                <w:bCs/>
                <w:sz w:val="20"/>
                <w:szCs w:val="20"/>
              </w:rPr>
              <w:t>органолептически</w:t>
            </w:r>
            <w:proofErr w:type="spellEnd"/>
            <w:r w:rsidRPr="00080B54">
              <w:rPr>
                <w:rFonts w:ascii="Times New Roman" w:hAnsi="Times New Roman"/>
                <w:bCs/>
                <w:sz w:val="20"/>
                <w:szCs w:val="20"/>
              </w:rPr>
              <w:t xml:space="preserve"> (для готового продукта)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w:t>
            </w:r>
            <w:proofErr w:type="gramEnd"/>
            <w:r w:rsidRPr="00080B54">
              <w:rPr>
                <w:rFonts w:ascii="Times New Roman" w:hAnsi="Times New Roman"/>
                <w:bCs/>
                <w:sz w:val="20"/>
                <w:szCs w:val="20"/>
              </w:rPr>
              <w:t xml:space="preserve"> сушеному винограду, вкус сладкий или сладко-кислый. </w:t>
            </w:r>
            <w:r w:rsidRPr="00080B54">
              <w:rPr>
                <w:rFonts w:ascii="Times New Roman" w:hAnsi="Times New Roman"/>
                <w:bCs/>
                <w:sz w:val="20"/>
                <w:szCs w:val="20"/>
              </w:rPr>
              <w:lastRenderedPageBreak/>
              <w:t>Посторонний привкус и запах не допускаются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5-10 кг</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39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Лук зеленый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Луковица и перья зеленого лука целые, здоровые, свежие, чистые, характерной для ботанического сорта формы и окраски, с аккуратно подрезанными корнями у донца, без повреждений болезнями и/или сельскохозяйственными вредителями, без излишней внешней влажности. Не допускается Наличие минеральных и посторонних примесей, сельскохозяйственных вредителей и продуктов их жизнедеятельности, растений лука увядших, пораженных гнилью и испорченных</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Характерные для ботанического сорта без постороннего запаха и/или привкуса</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Степень развития растений</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Потребительская зрелость, обеспечивающая сохранение качества при транспортировке, погрузке, разгрузке и доставке продукции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Длина пера лука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От 35 до 45 см</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Томаты свежие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Плоды свежие, целые, чистые, здоровые, не поврежденные вредителями, плотные, неперезрелые, типичной для ботанического сорта формы, с плодоножкой и без плодоножки, без механических повреждений и солнечных ожогов. Допускаются в местах назначения на плодах легкие нажимы от тары. </w:t>
            </w:r>
            <w:proofErr w:type="gramStart"/>
            <w:r w:rsidRPr="00080B54">
              <w:rPr>
                <w:rFonts w:ascii="Times New Roman" w:hAnsi="Times New Roman"/>
                <w:bCs/>
                <w:sz w:val="20"/>
                <w:szCs w:val="20"/>
              </w:rPr>
              <w:t xml:space="preserve">Не допускается Содержание плодов загнивших, увядших, с </w:t>
            </w:r>
            <w:proofErr w:type="spellStart"/>
            <w:r w:rsidRPr="00080B54">
              <w:rPr>
                <w:rFonts w:ascii="Times New Roman" w:hAnsi="Times New Roman"/>
                <w:bCs/>
                <w:sz w:val="20"/>
                <w:szCs w:val="20"/>
              </w:rPr>
              <w:t>незарубцевавшимися</w:t>
            </w:r>
            <w:proofErr w:type="spellEnd"/>
            <w:r w:rsidRPr="00080B54">
              <w:rPr>
                <w:rFonts w:ascii="Times New Roman" w:hAnsi="Times New Roman"/>
                <w:bCs/>
                <w:sz w:val="20"/>
                <w:szCs w:val="20"/>
              </w:rPr>
              <w:t xml:space="preserve"> трещинами, мятых, поврежденных сельскохозяйственными вредителями, пораженных болезнями, перезрелых, подмороженных, Наличие земли, прилипшей к плодам</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w:t>
            </w:r>
            <w:proofErr w:type="gramEnd"/>
            <w:r w:rsidRPr="00080B54">
              <w:rPr>
                <w:rFonts w:ascii="Times New Roman" w:hAnsi="Times New Roman"/>
                <w:bCs/>
                <w:sz w:val="20"/>
                <w:szCs w:val="20"/>
              </w:rPr>
              <w:t xml:space="preserve"> данному ботаническому сорту, без постороннего запаха и вкуса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Огурцы свежие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Плоды свежие, целые, </w:t>
            </w:r>
            <w:proofErr w:type="spellStart"/>
            <w:r w:rsidRPr="00080B54">
              <w:rPr>
                <w:rFonts w:ascii="Times New Roman" w:hAnsi="Times New Roman"/>
                <w:bCs/>
                <w:sz w:val="20"/>
                <w:szCs w:val="20"/>
              </w:rPr>
              <w:t>неуродливые</w:t>
            </w:r>
            <w:proofErr w:type="spellEnd"/>
            <w:r w:rsidRPr="00080B54">
              <w:rPr>
                <w:rFonts w:ascii="Times New Roman" w:hAnsi="Times New Roman"/>
                <w:bCs/>
                <w:sz w:val="20"/>
                <w:szCs w:val="20"/>
              </w:rPr>
              <w:t>, здоровые, незагрязненные, без механических повреждений, с плодоножкой и без плодоножки, с типичной для ботанического сорта формой и окраской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Внутреннее строение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Мякоть плотная, с недоразвитыми водянистыми, </w:t>
            </w:r>
            <w:proofErr w:type="spellStart"/>
            <w:r w:rsidRPr="00080B54">
              <w:rPr>
                <w:rFonts w:ascii="Times New Roman" w:hAnsi="Times New Roman"/>
                <w:bCs/>
                <w:sz w:val="20"/>
                <w:szCs w:val="20"/>
              </w:rPr>
              <w:t>некожистыми</w:t>
            </w:r>
            <w:proofErr w:type="spellEnd"/>
            <w:r w:rsidRPr="00080B54">
              <w:rPr>
                <w:rFonts w:ascii="Times New Roman" w:hAnsi="Times New Roman"/>
                <w:bCs/>
                <w:sz w:val="20"/>
                <w:szCs w:val="20"/>
              </w:rPr>
              <w:t xml:space="preserve"> семенами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w:t>
            </w:r>
            <w:proofErr w:type="gramEnd"/>
            <w:r w:rsidRPr="00080B54">
              <w:rPr>
                <w:rFonts w:ascii="Times New Roman" w:hAnsi="Times New Roman"/>
                <w:bCs/>
                <w:sz w:val="20"/>
                <w:szCs w:val="20"/>
              </w:rPr>
              <w:t xml:space="preserve"> данному ботаническому сорту без постороннего запаха и вкуса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Петрушка свежая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Листья свежие, целые, здоровые, не вялые, не загрязненные, не поврежденные морозом, без насекомых-вредителей, без излишней внешней влажности. Листья молодые, зеленые (различных оттенков), не пожелтевшие, без примеси сорных растений. Допускаются не влияющие на общий внешний вид, качество, </w:t>
            </w:r>
            <w:proofErr w:type="spellStart"/>
            <w:r w:rsidRPr="00080B54">
              <w:rPr>
                <w:rFonts w:ascii="Times New Roman" w:hAnsi="Times New Roman"/>
                <w:bCs/>
                <w:sz w:val="20"/>
                <w:szCs w:val="20"/>
              </w:rPr>
              <w:t>сохраняемость</w:t>
            </w:r>
            <w:proofErr w:type="spellEnd"/>
            <w:r w:rsidRPr="00080B54">
              <w:rPr>
                <w:rFonts w:ascii="Times New Roman" w:hAnsi="Times New Roman"/>
                <w:bCs/>
                <w:sz w:val="20"/>
                <w:szCs w:val="20"/>
              </w:rPr>
              <w:t xml:space="preserve"> и товарный вид продукта в упаковке незначительные дефекты листьев - небольшая помятость, незначительные дефекты окраски и незначительная утрата свежести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Характерные для ботанического сорта, без постороннего запаха и /или привкуса</w:t>
            </w:r>
            <w:proofErr w:type="gram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Укроп свежий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Растения без корешков и с корешками, молодые, свежие, чистые, без излишней внешней влажности, с зелеными листьями, без цветочных зонтиков, не поврежденные болезнями, без признаков огрубления, </w:t>
            </w:r>
            <w:proofErr w:type="spellStart"/>
            <w:r w:rsidRPr="00080B54">
              <w:rPr>
                <w:rFonts w:ascii="Times New Roman" w:hAnsi="Times New Roman"/>
                <w:bCs/>
                <w:sz w:val="20"/>
                <w:szCs w:val="20"/>
              </w:rPr>
              <w:t>подмораживания</w:t>
            </w:r>
            <w:proofErr w:type="spellEnd"/>
            <w:r w:rsidRPr="00080B54">
              <w:rPr>
                <w:rFonts w:ascii="Times New Roman" w:hAnsi="Times New Roman"/>
                <w:bCs/>
                <w:sz w:val="20"/>
                <w:szCs w:val="20"/>
              </w:rPr>
              <w:t xml:space="preserve"> и самосогревания зонтиками в фазе цветения или начала формирования семян, без корней, без излишней внешней влажности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Запах и вкус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Характерные для ботанического сорта, без постороннего запаха и/или привкуса</w:t>
            </w:r>
            <w:proofErr w:type="gram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Апельсины</w:t>
            </w: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Плоды свежие, чистые, без механических повреждений, без повреждений вредителями и болезнями, с ровно срезанной у основания плода плодоножкой. Допускаются плоды с отпавшей, но не вырванной плодоножкой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Свойственные</w:t>
            </w:r>
            <w:proofErr w:type="gramEnd"/>
            <w:r w:rsidRPr="00080B54">
              <w:rPr>
                <w:rFonts w:ascii="Times New Roman" w:hAnsi="Times New Roman"/>
                <w:sz w:val="20"/>
                <w:szCs w:val="20"/>
              </w:rPr>
              <w:t xml:space="preserve"> свежим апельсинам, без постороннего запаха и привкуса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Окраска</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От светло-оранжевой до оранжевой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Геркулес</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с оттенками от кремового до желтоватого</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овсяной крупе без плесневого, затхлого и других посторонних запахов. Не допускается зараженность и загрязненность вредителями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овсяной крупе, без плесневого, затхлого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12%</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Горох</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гороху,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Желтый, зеленый с разными оттенками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гороху без плесневого, затхлого и других посторонних запахов</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гречневая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гречневой крупе без плесневого, затхлого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гречневой крупе, без посторонних привкусов, не кислый, не горький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рисовая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Белый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рисовой крупе без посторонних запахов, не затхлый, не плесневый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рисовой крупе без посторонних привкусов, не кислый, не горький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49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пшено шлифованное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Желтый</w:t>
            </w:r>
            <w:proofErr w:type="gramEnd"/>
            <w:r w:rsidRPr="00080B54">
              <w:rPr>
                <w:rFonts w:ascii="Times New Roman" w:hAnsi="Times New Roman"/>
                <w:bCs/>
                <w:sz w:val="20"/>
                <w:szCs w:val="20"/>
              </w:rPr>
              <w:t xml:space="preserve"> разных оттенков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крупе пшено, без посторонних запахов, не затхлый, не плесневый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крупе пшено, без посторонних привкусов, не кислый, не горький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lastRenderedPageBreak/>
              <w:t>50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ячменная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с желтоватым, иногда зеленоватым оттенками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нормальный ячменной крупе, без затхлости, плесени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нормальной ячменной крупе, без посторонних привкусов,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15%</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вредителями хлебных запасов, без вредных примесей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Мука пшеничная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или белый с кремовым оттенком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пшеничной муке, без посторонних привкусов,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пшеничной муке, без посторонних запахов, не затхлый, не плесневый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влаги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15%</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Наличие минеральной примеси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При разжевывании муки не должно ощущаться хруста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и загрязненности вредителями</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манная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и 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Преобладает непрозрачная мучнистая крупка ровного белого или кремового цвета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Нормальный</w:t>
            </w:r>
            <w:proofErr w:type="gramEnd"/>
            <w:r w:rsidRPr="00080B54">
              <w:rPr>
                <w:rFonts w:ascii="Times New Roman" w:hAnsi="Times New Roman"/>
                <w:bCs/>
                <w:sz w:val="20"/>
                <w:szCs w:val="20"/>
              </w:rPr>
              <w:t>, без запахов плесени, затхлости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Нормальный</w:t>
            </w:r>
            <w:proofErr w:type="gramEnd"/>
            <w:r w:rsidRPr="00080B54">
              <w:rPr>
                <w:rFonts w:ascii="Times New Roman" w:hAnsi="Times New Roman"/>
                <w:bCs/>
                <w:sz w:val="20"/>
                <w:szCs w:val="20"/>
              </w:rPr>
              <w:t>, без кисловатого, горьковатого и других посторонних привкусов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Минеральные примеси</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При разжевывании крупы не должно ощущаться хруста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пшеничная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Желтый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пшеничной крупе, без затхлости, плесени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пшеничной крупе, без посторонних привкусов,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14%</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вредителями хлебных запасов, без вредных примесей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ячневая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с желтоватым, иногда зеленоватым оттенками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нормальный ячменной крупе, без затхлости, плесени и других посторонних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нормальной ячменной крупе, без посторонних привкусов,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15%</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вредителями хлебных запасов, без вредных примесей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Крупа кукурузная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или желтый с оттенками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кукурузной крупе, без посторонних запахов, не затхлый, не плесневый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кукурузной крупе, без посторонних запахов, не кислый, не горький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14%</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вредителями хлебных запасов, без вредных примесей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Соль поваренная пищевая йодированная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Кристаллический сыпучий продукт</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Соленый</w:t>
            </w:r>
            <w:proofErr w:type="gramEnd"/>
            <w:r w:rsidRPr="00080B54">
              <w:rPr>
                <w:rFonts w:ascii="Times New Roman" w:hAnsi="Times New Roman"/>
                <w:bCs/>
                <w:sz w:val="20"/>
                <w:szCs w:val="20"/>
              </w:rPr>
              <w:t>, без постороннего привкуса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Белый</w:t>
            </w:r>
            <w:proofErr w:type="gramEnd"/>
            <w:r w:rsidRPr="00080B54">
              <w:rPr>
                <w:rFonts w:ascii="Times New Roman" w:hAnsi="Times New Roman"/>
                <w:bCs/>
                <w:sz w:val="20"/>
                <w:szCs w:val="20"/>
              </w:rPr>
              <w:t xml:space="preserve"> или серый с оттенками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посторонних запахов</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Крахмал (мука картофельная)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Однородный порошкообразный продукт</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Цвет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Белый </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крахмалу, без постороннего запаха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Дрожжи сухие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Формы вермишели, гранул, мелких зерен, кусочков, порошка или </w:t>
            </w:r>
            <w:proofErr w:type="spellStart"/>
            <w:r w:rsidRPr="00080B54">
              <w:rPr>
                <w:rFonts w:ascii="Times New Roman" w:hAnsi="Times New Roman"/>
                <w:bCs/>
                <w:sz w:val="20"/>
                <w:szCs w:val="20"/>
              </w:rPr>
              <w:t>крупообразный</w:t>
            </w:r>
            <w:proofErr w:type="spell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Цвет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Светло-желтый или светло-коричневый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сушеным дрожжам, без посторонних запахов: гнилостного, плесени и др.</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pStyle w:val="formattext"/>
              <w:spacing w:before="0" w:beforeAutospacing="0" w:after="0" w:afterAutospacing="0"/>
              <w:rPr>
                <w:bCs/>
                <w:sz w:val="20"/>
                <w:szCs w:val="20"/>
              </w:rPr>
            </w:pPr>
            <w:proofErr w:type="gramStart"/>
            <w:r w:rsidRPr="00080B54">
              <w:rPr>
                <w:bCs/>
                <w:sz w:val="20"/>
                <w:szCs w:val="20"/>
              </w:rPr>
              <w:t>Свойственный</w:t>
            </w:r>
            <w:proofErr w:type="gramEnd"/>
            <w:r w:rsidRPr="00080B54">
              <w:rPr>
                <w:bCs/>
                <w:sz w:val="20"/>
                <w:szCs w:val="20"/>
              </w:rPr>
              <w:t xml:space="preserve"> сушеным дрожжам </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59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Кофейный напиток растворимый злаковый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Порошкообразный</w:t>
            </w:r>
            <w:proofErr w:type="gramEnd"/>
            <w:r w:rsidRPr="00080B54">
              <w:rPr>
                <w:rFonts w:ascii="Times New Roman" w:hAnsi="Times New Roman"/>
                <w:bCs/>
                <w:sz w:val="20"/>
                <w:szCs w:val="20"/>
              </w:rPr>
              <w:t>, наличие комков не допускается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Цвет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Коричневый</w:t>
            </w:r>
            <w:proofErr w:type="gramEnd"/>
            <w:r w:rsidRPr="00080B54">
              <w:rPr>
                <w:rFonts w:ascii="Times New Roman" w:hAnsi="Times New Roman"/>
                <w:bCs/>
                <w:sz w:val="20"/>
                <w:szCs w:val="20"/>
              </w:rPr>
              <w:t>, разной степени интенсивности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Вкус и аромат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Свойственные данному продукту в зависимости от вида сырья, без посторонних привкуса и запаха</w:t>
            </w:r>
            <w:proofErr w:type="gramEnd"/>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Пачка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200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Кофе растворимый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От светл</w:t>
            </w:r>
            <w:proofErr w:type="gramStart"/>
            <w:r w:rsidRPr="00080B54">
              <w:rPr>
                <w:rFonts w:ascii="Times New Roman" w:hAnsi="Times New Roman"/>
                <w:bCs/>
                <w:sz w:val="20"/>
                <w:szCs w:val="20"/>
              </w:rPr>
              <w:t>о-</w:t>
            </w:r>
            <w:proofErr w:type="gramEnd"/>
            <w:r w:rsidRPr="00080B54">
              <w:rPr>
                <w:rFonts w:ascii="Times New Roman" w:hAnsi="Times New Roman"/>
                <w:bCs/>
                <w:sz w:val="20"/>
                <w:szCs w:val="20"/>
              </w:rPr>
              <w:t xml:space="preserve"> до темно-коричневого, однородный по интенсивности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Выраженный</w:t>
            </w:r>
            <w:proofErr w:type="gramEnd"/>
            <w:r w:rsidRPr="00080B54">
              <w:rPr>
                <w:rFonts w:ascii="Times New Roman" w:hAnsi="Times New Roman"/>
                <w:bCs/>
                <w:sz w:val="20"/>
                <w:szCs w:val="20"/>
              </w:rPr>
              <w:t>, с разными оттенками, свойственный данному продукту</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Аромат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Ярко </w:t>
            </w:r>
            <w:proofErr w:type="gramStart"/>
            <w:r w:rsidRPr="00080B54">
              <w:rPr>
                <w:rFonts w:ascii="Times New Roman" w:hAnsi="Times New Roman"/>
                <w:bCs/>
                <w:sz w:val="20"/>
                <w:szCs w:val="20"/>
              </w:rPr>
              <w:t>выраженный</w:t>
            </w:r>
            <w:proofErr w:type="gramEnd"/>
            <w:r w:rsidRPr="00080B54">
              <w:rPr>
                <w:rFonts w:ascii="Times New Roman" w:hAnsi="Times New Roman"/>
                <w:bCs/>
                <w:sz w:val="20"/>
                <w:szCs w:val="20"/>
              </w:rPr>
              <w:t>, свойственный данному продукту</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Пакет</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200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Кисель</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 сыпучая масса. Допускаются неплотно слежавшиеся комочки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соответствующим блюдам, приготовленным обычным кулинарным способом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Вкус и запах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соответствующим блюдам, приготовленным обычным кулинарным способом, без постороннего привкуса и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Консистенция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Вязкая</w:t>
            </w:r>
            <w:proofErr w:type="gramEnd"/>
            <w:r w:rsidRPr="00080B54">
              <w:rPr>
                <w:rFonts w:ascii="Times New Roman" w:hAnsi="Times New Roman"/>
                <w:bCs/>
                <w:sz w:val="20"/>
                <w:szCs w:val="20"/>
              </w:rPr>
              <w:t>, однородная, без комочков</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62</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Чай</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Сорт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Высший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Однородный, коричнево-красный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Ровный, однородный, скрученный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Массовая доля </w:t>
            </w:r>
            <w:proofErr w:type="spellStart"/>
            <w:r w:rsidRPr="00080B54">
              <w:rPr>
                <w:rFonts w:ascii="Times New Roman" w:hAnsi="Times New Roman"/>
                <w:bCs/>
                <w:sz w:val="20"/>
                <w:szCs w:val="20"/>
              </w:rPr>
              <w:t>водорастворимых</w:t>
            </w:r>
            <w:proofErr w:type="spellEnd"/>
            <w:r w:rsidRPr="00080B54">
              <w:rPr>
                <w:rFonts w:ascii="Times New Roman" w:hAnsi="Times New Roman"/>
                <w:bCs/>
                <w:sz w:val="20"/>
                <w:szCs w:val="20"/>
              </w:rPr>
              <w:t xml:space="preserve"> экстрактивных веществ</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35%</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100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63</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Лавровый лист</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Листья здоровые, не поврежденные вредителями и болезнями, по форме </w:t>
            </w:r>
            <w:r w:rsidRPr="00080B54">
              <w:rPr>
                <w:rFonts w:ascii="Times New Roman" w:hAnsi="Times New Roman"/>
                <w:bCs/>
                <w:sz w:val="20"/>
                <w:szCs w:val="20"/>
              </w:rPr>
              <w:lastRenderedPageBreak/>
              <w:t>продолговатые, ланцетовидные, овальные, по окраске зеленые, сероватые с серебристым оттенком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Запах, вкус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Хорошо </w:t>
            </w:r>
            <w:proofErr w:type="gramStart"/>
            <w:r w:rsidRPr="00080B54">
              <w:rPr>
                <w:rFonts w:ascii="Times New Roman" w:hAnsi="Times New Roman"/>
                <w:bCs/>
                <w:sz w:val="20"/>
                <w:szCs w:val="20"/>
              </w:rPr>
              <w:t>выраженные</w:t>
            </w:r>
            <w:proofErr w:type="gramEnd"/>
            <w:r w:rsidRPr="00080B54">
              <w:rPr>
                <w:rFonts w:ascii="Times New Roman" w:hAnsi="Times New Roman"/>
                <w:bCs/>
                <w:sz w:val="20"/>
                <w:szCs w:val="20"/>
              </w:rPr>
              <w:t>, свойственные лавровому листу, без постороннего запаха и привкуса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Длина листа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3 см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Влажность листа </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12%</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Бумажный пакет</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20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64</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Сода пищевая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Кристальный порошок</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Белый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двууглекислого натрия</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менее 99,5%</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Бумажная пачка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500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65</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Кислота уксусная пищевая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Массовая доля уксуса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70%</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 и 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Бесцветная прозрачная жидкость без посторонних включений и осадка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Кислый</w:t>
            </w:r>
            <w:proofErr w:type="gramEnd"/>
            <w:r w:rsidRPr="00080B54">
              <w:rPr>
                <w:rFonts w:ascii="Times New Roman" w:hAnsi="Times New Roman"/>
                <w:bCs/>
                <w:sz w:val="20"/>
                <w:szCs w:val="20"/>
              </w:rPr>
              <w:t>, характерный для уксусной кислоты</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Характерный</w:t>
            </w:r>
            <w:proofErr w:type="gramEnd"/>
            <w:r w:rsidRPr="00080B54">
              <w:rPr>
                <w:rFonts w:ascii="Times New Roman" w:hAnsi="Times New Roman"/>
                <w:bCs/>
                <w:sz w:val="20"/>
                <w:szCs w:val="20"/>
              </w:rPr>
              <w:t xml:space="preserve"> для уксусной кислоты, без постороннего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Растворимость в дистиллированной воде</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Полная</w:t>
            </w:r>
            <w:proofErr w:type="gramEnd"/>
            <w:r w:rsidRPr="00080B54">
              <w:rPr>
                <w:rFonts w:ascii="Times New Roman" w:hAnsi="Times New Roman"/>
                <w:bCs/>
                <w:sz w:val="20"/>
                <w:szCs w:val="20"/>
              </w:rPr>
              <w:t>, в любом соотношении, без помутнения и опалесценции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Бутылка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180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66</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Какао-порошок</w:t>
            </w: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 xml:space="preserve">Внешний вид  </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Порошок </w:t>
            </w:r>
            <w:proofErr w:type="gramStart"/>
            <w:r w:rsidRPr="00080B54">
              <w:rPr>
                <w:rFonts w:ascii="Times New Roman" w:hAnsi="Times New Roman"/>
                <w:sz w:val="20"/>
                <w:szCs w:val="20"/>
              </w:rPr>
              <w:t>от</w:t>
            </w:r>
            <w:proofErr w:type="gramEnd"/>
            <w:r w:rsidRPr="00080B54">
              <w:rPr>
                <w:rFonts w:ascii="Times New Roman" w:hAnsi="Times New Roman"/>
                <w:sz w:val="20"/>
                <w:szCs w:val="20"/>
              </w:rPr>
              <w:t xml:space="preserve"> светло-коричневого до темно-коричневого цвета. Не допускается серый оттенок. При растирании между пальцами не должен давать ощущения крупинок</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 xml:space="preserve">Вкус и аромат  </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Свойственные</w:t>
            </w:r>
            <w:proofErr w:type="gramEnd"/>
            <w:r w:rsidRPr="00080B54">
              <w:rPr>
                <w:rFonts w:ascii="Times New Roman" w:hAnsi="Times New Roman"/>
                <w:sz w:val="20"/>
                <w:szCs w:val="20"/>
              </w:rPr>
              <w:t xml:space="preserve"> какао-порошку, без посторонних привкусов и запахов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Упаковка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Пачка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100 </w:t>
            </w:r>
            <w:proofErr w:type="spellStart"/>
            <w:r w:rsidRPr="00080B54">
              <w:rPr>
                <w:rFonts w:ascii="Times New Roman" w:hAnsi="Times New Roman"/>
                <w:bCs/>
                <w:sz w:val="20"/>
                <w:szCs w:val="20"/>
              </w:rPr>
              <w:t>гр</w:t>
            </w:r>
            <w:proofErr w:type="spellEnd"/>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67</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Карамель</w:t>
            </w: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Вкус и запах</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Соответствующие</w:t>
            </w:r>
            <w:proofErr w:type="gramEnd"/>
            <w:r w:rsidRPr="00080B54">
              <w:rPr>
                <w:rFonts w:ascii="Times New Roman" w:hAnsi="Times New Roman"/>
                <w:sz w:val="20"/>
                <w:szCs w:val="20"/>
              </w:rPr>
              <w:t xml:space="preserve"> данному наименованию, без постороннего привкуса и запаха. Карамель, содержащая жир, не должна иметь </w:t>
            </w:r>
            <w:proofErr w:type="spellStart"/>
            <w:r w:rsidRPr="00080B54">
              <w:rPr>
                <w:rFonts w:ascii="Times New Roman" w:hAnsi="Times New Roman"/>
                <w:sz w:val="20"/>
                <w:szCs w:val="20"/>
              </w:rPr>
              <w:t>салистого</w:t>
            </w:r>
            <w:proofErr w:type="spellEnd"/>
            <w:r w:rsidRPr="00080B54">
              <w:rPr>
                <w:rFonts w:ascii="Times New Roman" w:hAnsi="Times New Roman"/>
                <w:sz w:val="20"/>
                <w:szCs w:val="20"/>
              </w:rPr>
              <w:t>, прогорклого или иного неприятного привкуса. Фруктово-ягодные начинки не должны иметь подгорелого привкуса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Свойственный</w:t>
            </w:r>
            <w:proofErr w:type="gramEnd"/>
            <w:r w:rsidRPr="00080B54">
              <w:rPr>
                <w:rFonts w:ascii="Times New Roman" w:hAnsi="Times New Roman"/>
                <w:sz w:val="20"/>
                <w:szCs w:val="20"/>
              </w:rPr>
              <w:t xml:space="preserve"> данному наименованию карамели. Окраска равномерная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 xml:space="preserve">Поверхность </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Сухая, без трещин, вкраплений, гладкая или с четким рисунком</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pStyle w:val="formattext"/>
              <w:spacing w:before="0" w:beforeAutospacing="0" w:after="0" w:afterAutospacing="0"/>
              <w:rPr>
                <w:sz w:val="20"/>
                <w:szCs w:val="20"/>
              </w:rPr>
            </w:pPr>
            <w:r w:rsidRPr="00080B54">
              <w:rPr>
                <w:sz w:val="20"/>
                <w:szCs w:val="20"/>
              </w:rPr>
              <w:t xml:space="preserve">Форма </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Соответствующая</w:t>
            </w:r>
            <w:proofErr w:type="gramEnd"/>
            <w:r w:rsidRPr="00080B54">
              <w:rPr>
                <w:rFonts w:ascii="Times New Roman" w:hAnsi="Times New Roman"/>
                <w:sz w:val="20"/>
                <w:szCs w:val="20"/>
              </w:rPr>
              <w:t xml:space="preserve"> данному виду изделий, без деформации и перекоса шва</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68</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Мармелад формовой</w:t>
            </w: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Вкус, запах и цвет</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Характерные для данного наименования мармелада, без постороннего привкуса и запаха.</w:t>
            </w:r>
            <w:proofErr w:type="gramEnd"/>
            <w:r w:rsidRPr="00080B54">
              <w:rPr>
                <w:rFonts w:ascii="Times New Roman" w:hAnsi="Times New Roman"/>
                <w:sz w:val="20"/>
                <w:szCs w:val="20"/>
              </w:rPr>
              <w:t xml:space="preserve"> В многослойном мармеладе каждый слой должен иметь вкус, запах и цвет, </w:t>
            </w:r>
            <w:proofErr w:type="gramStart"/>
            <w:r w:rsidRPr="00080B54">
              <w:rPr>
                <w:rFonts w:ascii="Times New Roman" w:hAnsi="Times New Roman"/>
                <w:sz w:val="20"/>
                <w:szCs w:val="20"/>
              </w:rPr>
              <w:t>соответствующие</w:t>
            </w:r>
            <w:proofErr w:type="gramEnd"/>
            <w:r w:rsidRPr="00080B54">
              <w:rPr>
                <w:rFonts w:ascii="Times New Roman" w:hAnsi="Times New Roman"/>
                <w:sz w:val="20"/>
                <w:szCs w:val="20"/>
              </w:rPr>
              <w:t xml:space="preserve"> наименованию слоя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 xml:space="preserve">Консистенция </w:t>
            </w:r>
          </w:p>
        </w:tc>
        <w:tc>
          <w:tcPr>
            <w:tcW w:w="378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Студнеобразная</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Форма</w:t>
            </w:r>
          </w:p>
        </w:tc>
        <w:tc>
          <w:tcPr>
            <w:tcW w:w="3780" w:type="dxa"/>
            <w:vAlign w:val="center"/>
          </w:tcPr>
          <w:p w:rsidR="00080B54" w:rsidRPr="00080B54" w:rsidRDefault="00080B54" w:rsidP="00080B54">
            <w:pPr>
              <w:spacing w:after="0" w:line="240" w:lineRule="auto"/>
              <w:rPr>
                <w:rFonts w:ascii="Times New Roman" w:hAnsi="Times New Roman"/>
                <w:sz w:val="20"/>
                <w:szCs w:val="20"/>
              </w:rPr>
            </w:pPr>
            <w:proofErr w:type="gramStart"/>
            <w:r w:rsidRPr="00080B54">
              <w:rPr>
                <w:rFonts w:ascii="Times New Roman" w:hAnsi="Times New Roman"/>
                <w:sz w:val="20"/>
                <w:szCs w:val="20"/>
              </w:rPr>
              <w:t>правильная</w:t>
            </w:r>
            <w:proofErr w:type="gramEnd"/>
            <w:r w:rsidRPr="00080B54">
              <w:rPr>
                <w:rFonts w:ascii="Times New Roman" w:hAnsi="Times New Roman"/>
                <w:sz w:val="20"/>
                <w:szCs w:val="20"/>
              </w:rPr>
              <w:t>, с четким контуром, без деформации. Допускаются незначительные наплывы</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69</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Макаронные изделия</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Соответствующий</w:t>
            </w:r>
            <w:proofErr w:type="gramEnd"/>
            <w:r w:rsidRPr="00080B54">
              <w:rPr>
                <w:rFonts w:ascii="Times New Roman" w:hAnsi="Times New Roman"/>
                <w:bCs/>
                <w:sz w:val="20"/>
                <w:szCs w:val="20"/>
              </w:rPr>
              <w:t xml:space="preserve"> сорту муки</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Форма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Соответствующая</w:t>
            </w:r>
            <w:proofErr w:type="gramEnd"/>
            <w:r w:rsidRPr="00080B54">
              <w:rPr>
                <w:rFonts w:ascii="Times New Roman" w:hAnsi="Times New Roman"/>
                <w:bCs/>
                <w:sz w:val="20"/>
                <w:szCs w:val="20"/>
              </w:rPr>
              <w:t xml:space="preserve"> типу изделий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данному изделию, без постороннего вкуса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Свойственный</w:t>
            </w:r>
            <w:proofErr w:type="gramEnd"/>
            <w:r w:rsidRPr="00080B54">
              <w:rPr>
                <w:rFonts w:ascii="Times New Roman" w:hAnsi="Times New Roman"/>
                <w:bCs/>
                <w:sz w:val="20"/>
                <w:szCs w:val="20"/>
              </w:rPr>
              <w:t xml:space="preserve"> данному изделию, без постороннего запаха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Влажность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Не более 13%</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зараженности и загрязненности вредителями хлебных запасов</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70</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Сахарный песок</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Цвет</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Белый, чистый</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Внешний вид</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Однородная сыпучая масса кристаллов</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 xml:space="preserve">Свойственный сахару, свойственный сахару, без посторонних запаха и </w:t>
            </w:r>
            <w:proofErr w:type="gramStart"/>
            <w:r w:rsidRPr="00080B54">
              <w:rPr>
                <w:rFonts w:ascii="Times New Roman" w:hAnsi="Times New Roman"/>
                <w:bCs/>
                <w:sz w:val="20"/>
                <w:szCs w:val="20"/>
              </w:rPr>
              <w:t>привкуса</w:t>
            </w:r>
            <w:proofErr w:type="gramEnd"/>
            <w:r w:rsidRPr="00080B54">
              <w:rPr>
                <w:rFonts w:ascii="Times New Roman" w:hAnsi="Times New Roman"/>
                <w:bCs/>
                <w:sz w:val="20"/>
                <w:szCs w:val="20"/>
              </w:rPr>
              <w:t xml:space="preserve"> как в сухом сахаре, так и в его водном растворе</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Чистота раствора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Раствор сахара – прозрачный, без нерастворимого осадка, механических и других примесей</w:t>
            </w:r>
          </w:p>
        </w:tc>
      </w:tr>
      <w:tr w:rsidR="00080B54" w:rsidRPr="00080B54" w:rsidTr="00080B54">
        <w:trPr>
          <w:trHeight w:val="320"/>
        </w:trPr>
        <w:tc>
          <w:tcPr>
            <w:tcW w:w="67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71</w:t>
            </w:r>
          </w:p>
        </w:tc>
        <w:tc>
          <w:tcPr>
            <w:tcW w:w="2022" w:type="dxa"/>
            <w:vMerge w:val="restart"/>
            <w:vAlign w:val="center"/>
          </w:tcPr>
          <w:p w:rsidR="00080B54" w:rsidRPr="00080B54" w:rsidRDefault="00080B54" w:rsidP="00080B54">
            <w:pPr>
              <w:spacing w:after="0" w:line="240" w:lineRule="auto"/>
              <w:rPr>
                <w:rFonts w:ascii="Times New Roman" w:hAnsi="Times New Roman"/>
                <w:sz w:val="20"/>
                <w:szCs w:val="20"/>
              </w:rPr>
            </w:pPr>
            <w:r w:rsidRPr="00080B54">
              <w:rPr>
                <w:rFonts w:ascii="Times New Roman" w:hAnsi="Times New Roman"/>
                <w:sz w:val="20"/>
                <w:szCs w:val="20"/>
              </w:rPr>
              <w:t>Масло подсолнечное дезодорированное</w:t>
            </w: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Прозрачность</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proofErr w:type="gramStart"/>
            <w:r w:rsidRPr="00080B54">
              <w:rPr>
                <w:rFonts w:ascii="Times New Roman" w:hAnsi="Times New Roman"/>
                <w:bCs/>
                <w:sz w:val="20"/>
                <w:szCs w:val="20"/>
              </w:rPr>
              <w:t>Прозрачное</w:t>
            </w:r>
            <w:proofErr w:type="gramEnd"/>
            <w:r w:rsidRPr="00080B54">
              <w:rPr>
                <w:rFonts w:ascii="Times New Roman" w:hAnsi="Times New Roman"/>
                <w:bCs/>
                <w:sz w:val="20"/>
                <w:szCs w:val="20"/>
              </w:rPr>
              <w:t>, без осадка</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Запах и вкус</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Без запаха, обезличенный вкус</w:t>
            </w:r>
          </w:p>
        </w:tc>
      </w:tr>
      <w:tr w:rsidR="00080B54" w:rsidRPr="00080B54" w:rsidTr="00080B54">
        <w:trPr>
          <w:trHeight w:val="320"/>
        </w:trPr>
        <w:tc>
          <w:tcPr>
            <w:tcW w:w="672" w:type="dxa"/>
            <w:vMerge/>
            <w:vAlign w:val="center"/>
          </w:tcPr>
          <w:p w:rsidR="00080B54" w:rsidRPr="00080B54" w:rsidRDefault="00080B54" w:rsidP="00080B54">
            <w:pPr>
              <w:spacing w:after="0" w:line="240" w:lineRule="auto"/>
              <w:rPr>
                <w:rFonts w:ascii="Times New Roman" w:hAnsi="Times New Roman"/>
                <w:sz w:val="20"/>
                <w:szCs w:val="20"/>
              </w:rPr>
            </w:pPr>
          </w:p>
        </w:tc>
        <w:tc>
          <w:tcPr>
            <w:tcW w:w="2022" w:type="dxa"/>
            <w:vMerge/>
            <w:vAlign w:val="center"/>
          </w:tcPr>
          <w:p w:rsidR="00080B54" w:rsidRPr="00080B54" w:rsidRDefault="00080B54" w:rsidP="00080B54">
            <w:pPr>
              <w:spacing w:after="0" w:line="240" w:lineRule="auto"/>
              <w:rPr>
                <w:rFonts w:ascii="Times New Roman" w:hAnsi="Times New Roman"/>
                <w:sz w:val="20"/>
                <w:szCs w:val="20"/>
              </w:rPr>
            </w:pPr>
          </w:p>
        </w:tc>
        <w:tc>
          <w:tcPr>
            <w:tcW w:w="270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Фасовка</w:t>
            </w:r>
          </w:p>
        </w:tc>
        <w:tc>
          <w:tcPr>
            <w:tcW w:w="3780" w:type="dxa"/>
            <w:vAlign w:val="center"/>
          </w:tcPr>
          <w:p w:rsidR="00080B54" w:rsidRPr="00080B54" w:rsidRDefault="00080B54" w:rsidP="00080B54">
            <w:pPr>
              <w:spacing w:after="0" w:line="240" w:lineRule="auto"/>
              <w:rPr>
                <w:rFonts w:ascii="Times New Roman" w:hAnsi="Times New Roman"/>
                <w:bCs/>
                <w:sz w:val="20"/>
                <w:szCs w:val="20"/>
              </w:rPr>
            </w:pPr>
            <w:r w:rsidRPr="00080B54">
              <w:rPr>
                <w:rFonts w:ascii="Times New Roman" w:hAnsi="Times New Roman"/>
                <w:bCs/>
                <w:sz w:val="20"/>
                <w:szCs w:val="20"/>
              </w:rPr>
              <w:t>1 л</w:t>
            </w:r>
          </w:p>
        </w:tc>
      </w:tr>
    </w:tbl>
    <w:p w:rsidR="00080B54" w:rsidRPr="00080B54" w:rsidRDefault="00080B54" w:rsidP="00080B54">
      <w:pPr>
        <w:shd w:val="clear" w:color="auto" w:fill="FFFFFF"/>
        <w:spacing w:after="0" w:line="240" w:lineRule="auto"/>
        <w:jc w:val="center"/>
        <w:rPr>
          <w:rFonts w:ascii="Times New Roman" w:hAnsi="Times New Roman"/>
          <w:color w:val="000000"/>
          <w:spacing w:val="-2"/>
          <w:sz w:val="20"/>
          <w:szCs w:val="20"/>
        </w:rPr>
      </w:pPr>
    </w:p>
    <w:p w:rsidR="009A2A19" w:rsidRDefault="009A2A19" w:rsidP="00080B54">
      <w:pPr>
        <w:tabs>
          <w:tab w:val="left" w:pos="1050"/>
          <w:tab w:val="left" w:pos="1845"/>
        </w:tabs>
        <w:spacing w:after="0" w:line="240" w:lineRule="auto"/>
        <w:jc w:val="center"/>
        <w:rPr>
          <w:rFonts w:ascii="Times New Roman" w:hAnsi="Times New Roman"/>
          <w:sz w:val="20"/>
          <w:szCs w:val="20"/>
          <w:lang w:eastAsia="en-US"/>
        </w:rPr>
        <w:sectPr w:rsidR="009A2A19" w:rsidSect="00080B54">
          <w:pgSz w:w="11906" w:h="16838"/>
          <w:pgMar w:top="899" w:right="1106" w:bottom="899" w:left="1701" w:header="708" w:footer="708" w:gutter="0"/>
          <w:cols w:space="708"/>
          <w:docGrid w:linePitch="360"/>
        </w:sectPr>
      </w:pPr>
    </w:p>
    <w:p w:rsidR="009A2A19" w:rsidRPr="003431F5" w:rsidRDefault="009A2A19" w:rsidP="009A2A19">
      <w:pPr>
        <w:tabs>
          <w:tab w:val="left" w:pos="6480"/>
        </w:tabs>
        <w:spacing w:after="0" w:line="240" w:lineRule="auto"/>
        <w:jc w:val="right"/>
        <w:rPr>
          <w:rFonts w:ascii="Times New Roman" w:hAnsi="Times New Roman"/>
          <w:bCs/>
          <w:sz w:val="20"/>
          <w:szCs w:val="20"/>
        </w:rPr>
      </w:pPr>
      <w:r w:rsidRPr="003431F5">
        <w:rPr>
          <w:rFonts w:ascii="Times New Roman" w:hAnsi="Times New Roman"/>
          <w:bCs/>
          <w:sz w:val="20"/>
          <w:szCs w:val="20"/>
        </w:rPr>
        <w:lastRenderedPageBreak/>
        <w:t>Приложение № 4</w:t>
      </w:r>
    </w:p>
    <w:p w:rsidR="009A2A19" w:rsidRPr="003431F5" w:rsidRDefault="009A2A19" w:rsidP="009A2A19">
      <w:pPr>
        <w:tabs>
          <w:tab w:val="left" w:pos="6480"/>
        </w:tabs>
        <w:spacing w:after="0" w:line="240" w:lineRule="auto"/>
        <w:jc w:val="right"/>
        <w:rPr>
          <w:rFonts w:ascii="Times New Roman" w:hAnsi="Times New Roman"/>
          <w:bCs/>
          <w:sz w:val="20"/>
          <w:szCs w:val="20"/>
        </w:rPr>
      </w:pPr>
      <w:r w:rsidRPr="003431F5">
        <w:rPr>
          <w:rFonts w:ascii="Times New Roman" w:hAnsi="Times New Roman"/>
          <w:bCs/>
          <w:sz w:val="20"/>
          <w:szCs w:val="20"/>
        </w:rPr>
        <w:t>к технико-экономическому заданию</w:t>
      </w:r>
    </w:p>
    <w:p w:rsidR="009A2A19" w:rsidRPr="003431F5" w:rsidRDefault="009A2A19" w:rsidP="009A2A19">
      <w:pPr>
        <w:tabs>
          <w:tab w:val="left" w:pos="6480"/>
        </w:tabs>
        <w:spacing w:after="0" w:line="240" w:lineRule="auto"/>
        <w:jc w:val="center"/>
        <w:rPr>
          <w:rFonts w:ascii="Times New Roman" w:hAnsi="Times New Roman"/>
          <w:b/>
          <w:bCs/>
          <w:sz w:val="20"/>
          <w:szCs w:val="20"/>
        </w:rPr>
      </w:pPr>
    </w:p>
    <w:p w:rsidR="009A2A19" w:rsidRPr="003431F5" w:rsidRDefault="009A2A19" w:rsidP="009A2A19">
      <w:pPr>
        <w:autoSpaceDE w:val="0"/>
        <w:autoSpaceDN w:val="0"/>
        <w:adjustRightInd w:val="0"/>
        <w:spacing w:after="0" w:line="240" w:lineRule="auto"/>
        <w:jc w:val="center"/>
        <w:rPr>
          <w:rFonts w:ascii="Times New Roman" w:hAnsi="Times New Roman"/>
          <w:b/>
          <w:bCs/>
          <w:caps/>
          <w:sz w:val="20"/>
          <w:szCs w:val="20"/>
        </w:rPr>
      </w:pPr>
      <w:r w:rsidRPr="003431F5">
        <w:rPr>
          <w:rFonts w:ascii="Times New Roman" w:hAnsi="Times New Roman"/>
          <w:b/>
          <w:bCs/>
          <w:caps/>
          <w:sz w:val="20"/>
          <w:szCs w:val="20"/>
        </w:rPr>
        <w:t>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Федеральным законом от 05.04.2013 № 44-ФЗ</w:t>
      </w:r>
    </w:p>
    <w:p w:rsidR="009A2A19" w:rsidRPr="003431F5" w:rsidRDefault="009A2A19" w:rsidP="009A2A19">
      <w:pPr>
        <w:tabs>
          <w:tab w:val="left" w:pos="6480"/>
        </w:tabs>
        <w:spacing w:after="0" w:line="240" w:lineRule="auto"/>
        <w:jc w:val="center"/>
        <w:rPr>
          <w:rFonts w:ascii="Times New Roman" w:hAnsi="Times New Roman"/>
          <w:b/>
          <w:bCs/>
          <w:sz w:val="20"/>
          <w:szCs w:val="20"/>
        </w:rPr>
      </w:pPr>
    </w:p>
    <w:p w:rsidR="009A2A19" w:rsidRPr="003431F5" w:rsidRDefault="009A2A19" w:rsidP="009A2A19">
      <w:pPr>
        <w:autoSpaceDE w:val="0"/>
        <w:autoSpaceDN w:val="0"/>
        <w:adjustRightInd w:val="0"/>
        <w:spacing w:after="0" w:line="240" w:lineRule="auto"/>
        <w:contextualSpacing/>
        <w:jc w:val="both"/>
        <w:rPr>
          <w:rFonts w:ascii="Times New Roman" w:hAnsi="Times New Roman"/>
          <w:bCs/>
          <w:i/>
          <w:sz w:val="20"/>
          <w:szCs w:val="20"/>
        </w:rPr>
      </w:pPr>
      <w:proofErr w:type="gramStart"/>
      <w:r w:rsidRPr="003431F5">
        <w:rPr>
          <w:rFonts w:ascii="Times New Roman" w:hAnsi="Times New Roman"/>
          <w:bCs/>
          <w:i/>
          <w:sz w:val="20"/>
          <w:szCs w:val="20"/>
        </w:rPr>
        <w:t>Оценка конкурсных заявок будет осуществляться комиссией в соответствии с Постановлением Правительства РФ от 04.02.2015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w:t>
      </w:r>
      <w:r>
        <w:rPr>
          <w:rFonts w:ascii="Times New Roman" w:hAnsi="Times New Roman"/>
          <w:bCs/>
          <w:i/>
          <w:sz w:val="20"/>
          <w:szCs w:val="20"/>
        </w:rPr>
        <w:t>ить, оказать только Исполнитель</w:t>
      </w:r>
      <w:r w:rsidRPr="003431F5">
        <w:rPr>
          <w:rFonts w:ascii="Times New Roman" w:hAnsi="Times New Roman"/>
          <w:bCs/>
          <w:i/>
          <w:sz w:val="20"/>
          <w:szCs w:val="20"/>
        </w:rPr>
        <w:t>, имеющие необходимый уровень квалификации</w:t>
      </w:r>
      <w:proofErr w:type="gramEnd"/>
      <w:r w:rsidRPr="003431F5">
        <w:rPr>
          <w:rFonts w:ascii="Times New Roman" w:hAnsi="Times New Roman"/>
          <w:bCs/>
          <w:i/>
          <w:sz w:val="20"/>
          <w:szCs w:val="20"/>
        </w:rPr>
        <w:t>, а также документов, подтверждающих соответствие участников закупки указанным дополнительным требованиям"</w:t>
      </w:r>
    </w:p>
    <w:p w:rsidR="009A2A19" w:rsidRPr="003431F5" w:rsidRDefault="009A2A19" w:rsidP="009A2A19">
      <w:pPr>
        <w:spacing w:after="0" w:line="240" w:lineRule="auto"/>
        <w:ind w:firstLine="709"/>
        <w:jc w:val="both"/>
        <w:rPr>
          <w:rFonts w:ascii="Times New Roman" w:hAnsi="Times New Roman"/>
          <w:bCs/>
          <w:sz w:val="20"/>
          <w:szCs w:val="20"/>
        </w:rPr>
      </w:pPr>
      <w:r w:rsidRPr="003431F5">
        <w:rPr>
          <w:rFonts w:ascii="Times New Roman" w:hAnsi="Times New Roman"/>
          <w:bCs/>
          <w:sz w:val="20"/>
          <w:szCs w:val="20"/>
        </w:rPr>
        <w:t>Для оценки заявок участников закупки установлены следующие критерии и их величины значимости:</w:t>
      </w:r>
    </w:p>
    <w:p w:rsidR="009A2A19" w:rsidRPr="003431F5" w:rsidRDefault="009A2A19" w:rsidP="009A2A19">
      <w:pPr>
        <w:spacing w:after="0" w:line="240" w:lineRule="auto"/>
        <w:ind w:firstLine="709"/>
        <w:jc w:val="both"/>
        <w:rPr>
          <w:rFonts w:ascii="Times New Roman" w:hAnsi="Times New Roman"/>
          <w:bCs/>
          <w:sz w:val="20"/>
          <w:szCs w:val="20"/>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
        <w:gridCol w:w="7365"/>
        <w:gridCol w:w="1444"/>
      </w:tblGrid>
      <w:tr w:rsidR="009A2A19" w:rsidRPr="00375DC3" w:rsidTr="00272939">
        <w:tc>
          <w:tcPr>
            <w:tcW w:w="271" w:type="pct"/>
            <w:shd w:val="clear" w:color="auto" w:fill="BFBFBF"/>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 xml:space="preserve">№ </w:t>
            </w:r>
            <w:proofErr w:type="spellStart"/>
            <w:proofErr w:type="gramStart"/>
            <w:r w:rsidRPr="00375DC3">
              <w:rPr>
                <w:rFonts w:ascii="Times New Roman" w:hAnsi="Times New Roman"/>
                <w:sz w:val="20"/>
                <w:szCs w:val="20"/>
              </w:rPr>
              <w:t>п</w:t>
            </w:r>
            <w:proofErr w:type="spellEnd"/>
            <w:proofErr w:type="gramEnd"/>
            <w:r w:rsidRPr="00375DC3">
              <w:rPr>
                <w:rFonts w:ascii="Times New Roman" w:hAnsi="Times New Roman"/>
                <w:sz w:val="20"/>
                <w:szCs w:val="20"/>
              </w:rPr>
              <w:t>/</w:t>
            </w:r>
            <w:proofErr w:type="spellStart"/>
            <w:r w:rsidRPr="00375DC3">
              <w:rPr>
                <w:rFonts w:ascii="Times New Roman" w:hAnsi="Times New Roman"/>
                <w:sz w:val="20"/>
                <w:szCs w:val="20"/>
              </w:rPr>
              <w:t>п</w:t>
            </w:r>
            <w:proofErr w:type="spellEnd"/>
          </w:p>
        </w:tc>
        <w:tc>
          <w:tcPr>
            <w:tcW w:w="3954" w:type="pct"/>
            <w:shd w:val="clear" w:color="auto" w:fill="BFBFBF"/>
            <w:vAlign w:val="center"/>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Критерий</w:t>
            </w:r>
          </w:p>
        </w:tc>
        <w:tc>
          <w:tcPr>
            <w:tcW w:w="775" w:type="pct"/>
            <w:shd w:val="clear" w:color="auto" w:fill="BFBFBF"/>
            <w:vAlign w:val="center"/>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Значимость критерия</w:t>
            </w:r>
            <w:proofErr w:type="gramStart"/>
            <w:r w:rsidRPr="00375DC3">
              <w:rPr>
                <w:rFonts w:ascii="Times New Roman" w:hAnsi="Times New Roman"/>
                <w:sz w:val="20"/>
                <w:szCs w:val="20"/>
              </w:rPr>
              <w:t>, (%)</w:t>
            </w:r>
            <w:proofErr w:type="gramEnd"/>
          </w:p>
        </w:tc>
      </w:tr>
      <w:tr w:rsidR="009A2A19" w:rsidRPr="00375DC3" w:rsidTr="00272939">
        <w:tc>
          <w:tcPr>
            <w:tcW w:w="271" w:type="pct"/>
          </w:tcPr>
          <w:p w:rsidR="009A2A19" w:rsidRPr="00375DC3" w:rsidRDefault="009A2A19" w:rsidP="009A2A19">
            <w:pPr>
              <w:numPr>
                <w:ilvl w:val="0"/>
                <w:numId w:val="25"/>
              </w:numPr>
              <w:spacing w:after="0" w:line="240" w:lineRule="auto"/>
              <w:ind w:left="0" w:firstLine="0"/>
              <w:contextualSpacing/>
              <w:jc w:val="center"/>
              <w:rPr>
                <w:rFonts w:ascii="Times New Roman" w:hAnsi="Times New Roman"/>
                <w:sz w:val="20"/>
                <w:szCs w:val="20"/>
              </w:rPr>
            </w:pPr>
          </w:p>
        </w:tc>
        <w:tc>
          <w:tcPr>
            <w:tcW w:w="3954" w:type="pct"/>
          </w:tcPr>
          <w:p w:rsidR="009A2A19" w:rsidRPr="00375DC3" w:rsidRDefault="009A2A19" w:rsidP="00272939">
            <w:pPr>
              <w:spacing w:after="0" w:line="240" w:lineRule="auto"/>
              <w:jc w:val="both"/>
              <w:rPr>
                <w:rFonts w:ascii="Times New Roman" w:hAnsi="Times New Roman"/>
                <w:sz w:val="20"/>
                <w:szCs w:val="20"/>
              </w:rPr>
            </w:pPr>
            <w:r w:rsidRPr="00375DC3">
              <w:rPr>
                <w:rFonts w:ascii="Times New Roman" w:hAnsi="Times New Roman"/>
                <w:sz w:val="20"/>
                <w:szCs w:val="20"/>
              </w:rPr>
              <w:t>цена контракта</w:t>
            </w:r>
          </w:p>
        </w:tc>
        <w:tc>
          <w:tcPr>
            <w:tcW w:w="775" w:type="pct"/>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60</w:t>
            </w:r>
          </w:p>
        </w:tc>
      </w:tr>
      <w:tr w:rsidR="009A2A19" w:rsidRPr="00375DC3" w:rsidTr="00272939">
        <w:tc>
          <w:tcPr>
            <w:tcW w:w="271" w:type="pct"/>
          </w:tcPr>
          <w:p w:rsidR="009A2A19" w:rsidRPr="00375DC3" w:rsidRDefault="009A2A19" w:rsidP="009A2A19">
            <w:pPr>
              <w:numPr>
                <w:ilvl w:val="0"/>
                <w:numId w:val="25"/>
              </w:numPr>
              <w:spacing w:after="0" w:line="240" w:lineRule="auto"/>
              <w:ind w:left="0" w:firstLine="0"/>
              <w:contextualSpacing/>
              <w:jc w:val="center"/>
              <w:rPr>
                <w:rFonts w:ascii="Times New Roman" w:hAnsi="Times New Roman"/>
                <w:sz w:val="20"/>
                <w:szCs w:val="20"/>
              </w:rPr>
            </w:pPr>
          </w:p>
        </w:tc>
        <w:tc>
          <w:tcPr>
            <w:tcW w:w="3954" w:type="pct"/>
          </w:tcPr>
          <w:p w:rsidR="009A2A19" w:rsidRPr="00375DC3" w:rsidRDefault="009A2A19" w:rsidP="00272939">
            <w:pPr>
              <w:spacing w:after="0" w:line="240" w:lineRule="auto"/>
              <w:jc w:val="both"/>
              <w:rPr>
                <w:rFonts w:ascii="Times New Roman" w:hAnsi="Times New Roman"/>
                <w:sz w:val="20"/>
                <w:szCs w:val="20"/>
              </w:rPr>
            </w:pPr>
            <w:r w:rsidRPr="00375DC3">
              <w:rPr>
                <w:rFonts w:ascii="Times New Roman" w:hAnsi="Times New Roman"/>
                <w:sz w:val="20"/>
                <w:szCs w:val="20"/>
              </w:rPr>
              <w:t>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определённого уровня квалификации</w:t>
            </w:r>
          </w:p>
        </w:tc>
        <w:tc>
          <w:tcPr>
            <w:tcW w:w="775" w:type="pct"/>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40</w:t>
            </w:r>
          </w:p>
        </w:tc>
      </w:tr>
      <w:tr w:rsidR="009A2A19" w:rsidRPr="00375DC3" w:rsidTr="00272939">
        <w:tc>
          <w:tcPr>
            <w:tcW w:w="271" w:type="pct"/>
          </w:tcPr>
          <w:p w:rsidR="009A2A19" w:rsidRPr="00375DC3" w:rsidRDefault="009A2A19" w:rsidP="00272939">
            <w:pPr>
              <w:spacing w:after="0" w:line="240" w:lineRule="auto"/>
              <w:jc w:val="both"/>
              <w:rPr>
                <w:rFonts w:ascii="Times New Roman" w:hAnsi="Times New Roman"/>
                <w:sz w:val="20"/>
                <w:szCs w:val="20"/>
              </w:rPr>
            </w:pPr>
          </w:p>
        </w:tc>
        <w:tc>
          <w:tcPr>
            <w:tcW w:w="3954" w:type="pct"/>
          </w:tcPr>
          <w:p w:rsidR="009A2A19" w:rsidRPr="00375DC3" w:rsidRDefault="009A2A19" w:rsidP="00272939">
            <w:pPr>
              <w:spacing w:after="0" w:line="240" w:lineRule="auto"/>
              <w:jc w:val="both"/>
              <w:rPr>
                <w:rFonts w:ascii="Times New Roman" w:hAnsi="Times New Roman"/>
                <w:sz w:val="20"/>
                <w:szCs w:val="20"/>
              </w:rPr>
            </w:pPr>
            <w:r w:rsidRPr="00375DC3">
              <w:rPr>
                <w:rFonts w:ascii="Times New Roman" w:hAnsi="Times New Roman"/>
                <w:sz w:val="20"/>
                <w:szCs w:val="20"/>
              </w:rPr>
              <w:t>Итого</w:t>
            </w:r>
          </w:p>
        </w:tc>
        <w:tc>
          <w:tcPr>
            <w:tcW w:w="775" w:type="pct"/>
          </w:tcPr>
          <w:p w:rsidR="009A2A19" w:rsidRPr="00375DC3" w:rsidRDefault="009A2A19" w:rsidP="00272939">
            <w:pPr>
              <w:spacing w:after="0" w:line="240" w:lineRule="auto"/>
              <w:jc w:val="center"/>
              <w:rPr>
                <w:rFonts w:ascii="Times New Roman" w:hAnsi="Times New Roman"/>
                <w:sz w:val="20"/>
                <w:szCs w:val="20"/>
              </w:rPr>
            </w:pPr>
            <w:r w:rsidRPr="00375DC3">
              <w:rPr>
                <w:rFonts w:ascii="Times New Roman" w:hAnsi="Times New Roman"/>
                <w:sz w:val="20"/>
                <w:szCs w:val="20"/>
              </w:rPr>
              <w:t>100</w:t>
            </w:r>
          </w:p>
        </w:tc>
      </w:tr>
    </w:tbl>
    <w:p w:rsidR="009A2A19" w:rsidRPr="00375DC3" w:rsidRDefault="009A2A19" w:rsidP="009A2A19">
      <w:pPr>
        <w:spacing w:after="0" w:line="240" w:lineRule="auto"/>
        <w:ind w:firstLine="709"/>
        <w:jc w:val="both"/>
        <w:rPr>
          <w:rFonts w:ascii="Times New Roman" w:hAnsi="Times New Roman"/>
          <w:bCs/>
          <w:i/>
          <w:sz w:val="24"/>
          <w:szCs w:val="24"/>
        </w:rPr>
      </w:pPr>
    </w:p>
    <w:p w:rsidR="009A2A19" w:rsidRPr="008174FF" w:rsidRDefault="009A2A19" w:rsidP="009A2A19">
      <w:pPr>
        <w:numPr>
          <w:ilvl w:val="0"/>
          <w:numId w:val="26"/>
        </w:numPr>
        <w:suppressAutoHyphens/>
        <w:spacing w:after="0" w:line="240" w:lineRule="auto"/>
        <w:ind w:left="0" w:firstLine="709"/>
        <w:jc w:val="both"/>
        <w:rPr>
          <w:rFonts w:ascii="Times New Roman" w:hAnsi="Times New Roman"/>
          <w:b/>
          <w:sz w:val="20"/>
          <w:szCs w:val="20"/>
          <w:lang w:eastAsia="ar-SA"/>
        </w:rPr>
      </w:pPr>
      <w:r w:rsidRPr="008174FF">
        <w:rPr>
          <w:rFonts w:ascii="Times New Roman" w:hAnsi="Times New Roman"/>
          <w:b/>
          <w:sz w:val="20"/>
          <w:szCs w:val="20"/>
          <w:lang w:eastAsia="ar-SA"/>
        </w:rPr>
        <w:t>Порядок оценки заявок по критерию «Цена контракта»:</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Количество баллов, присуждаемых по критерию оценки "Цена контракта</w:t>
      </w:r>
      <w:proofErr w:type="gramStart"/>
      <w:r w:rsidRPr="008174FF">
        <w:rPr>
          <w:rFonts w:ascii="Times New Roman" w:hAnsi="Times New Roman"/>
          <w:bCs/>
          <w:sz w:val="20"/>
          <w:szCs w:val="20"/>
        </w:rPr>
        <w:t>" (</w:t>
      </w:r>
      <w:r w:rsidR="006115FE" w:rsidRPr="006115FE">
        <w:rPr>
          <w:rFonts w:ascii="Times New Roman" w:hAnsi="Times New Roman"/>
          <w:noProof/>
          <w:position w:val="-12"/>
          <w:sz w:val="20"/>
          <w:szCs w:val="20"/>
        </w:rPr>
        <w:pict>
          <v:shape id="Рисунок 8" o:spid="_x0000_i1028" type="#_x0000_t75" style="width:21.75pt;height:18pt;visibility:visible">
            <v:imagedata r:id="rId11" o:title=""/>
          </v:shape>
        </w:pict>
      </w:r>
      <w:r w:rsidRPr="008174FF">
        <w:rPr>
          <w:rFonts w:ascii="Times New Roman" w:hAnsi="Times New Roman"/>
          <w:bCs/>
          <w:sz w:val="20"/>
          <w:szCs w:val="20"/>
        </w:rPr>
        <w:t xml:space="preserve">), </w:t>
      </w:r>
      <w:proofErr w:type="gramEnd"/>
      <w:r w:rsidRPr="008174FF">
        <w:rPr>
          <w:rFonts w:ascii="Times New Roman" w:hAnsi="Times New Roman"/>
          <w:bCs/>
          <w:sz w:val="20"/>
          <w:szCs w:val="20"/>
        </w:rPr>
        <w:t>определяется по формуле:</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 xml:space="preserve">а) в случае если </w:t>
      </w:r>
      <w:r w:rsidR="006115FE" w:rsidRPr="006115FE">
        <w:rPr>
          <w:rFonts w:ascii="Times New Roman" w:hAnsi="Times New Roman"/>
          <w:noProof/>
          <w:position w:val="-12"/>
          <w:sz w:val="20"/>
          <w:szCs w:val="20"/>
        </w:rPr>
        <w:pict>
          <v:shape id="Рисунок 7" o:spid="_x0000_i1029" type="#_x0000_t75" style="width:41.25pt;height:18pt;visibility:visible">
            <v:imagedata r:id="rId12" o:title=""/>
          </v:shape>
        </w:pict>
      </w:r>
      <w:r w:rsidRPr="008174FF">
        <w:rPr>
          <w:rFonts w:ascii="Times New Roman" w:hAnsi="Times New Roman"/>
          <w:bCs/>
          <w:sz w:val="20"/>
          <w:szCs w:val="20"/>
        </w:rPr>
        <w:t>,</w:t>
      </w:r>
    </w:p>
    <w:p w:rsidR="009A2A19" w:rsidRPr="008174FF" w:rsidRDefault="006115FE" w:rsidP="009A2A19">
      <w:pPr>
        <w:autoSpaceDE w:val="0"/>
        <w:autoSpaceDN w:val="0"/>
        <w:adjustRightInd w:val="0"/>
        <w:spacing w:after="0" w:line="240" w:lineRule="auto"/>
        <w:ind w:firstLine="709"/>
        <w:jc w:val="center"/>
        <w:rPr>
          <w:rFonts w:ascii="Times New Roman" w:hAnsi="Times New Roman"/>
          <w:bCs/>
          <w:sz w:val="20"/>
          <w:szCs w:val="20"/>
        </w:rPr>
      </w:pPr>
      <w:r w:rsidRPr="006115FE">
        <w:rPr>
          <w:rFonts w:ascii="Times New Roman" w:hAnsi="Times New Roman"/>
          <w:noProof/>
          <w:position w:val="-30"/>
          <w:sz w:val="20"/>
          <w:szCs w:val="20"/>
        </w:rPr>
        <w:pict>
          <v:shape id="Рисунок 6" o:spid="_x0000_i1030" type="#_x0000_t75" style="width:81.75pt;height:34.5pt;visibility:visible">
            <v:imagedata r:id="rId13" o:title=""/>
          </v:shape>
        </w:pict>
      </w:r>
      <w:r w:rsidR="009A2A19" w:rsidRPr="008174FF">
        <w:rPr>
          <w:rFonts w:ascii="Times New Roman" w:hAnsi="Times New Roman"/>
          <w:bCs/>
          <w:sz w:val="20"/>
          <w:szCs w:val="20"/>
        </w:rPr>
        <w:t>,</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где:</w:t>
      </w:r>
    </w:p>
    <w:p w:rsidR="009A2A19" w:rsidRPr="008174FF" w:rsidRDefault="006115FE" w:rsidP="009A2A19">
      <w:pPr>
        <w:autoSpaceDE w:val="0"/>
        <w:autoSpaceDN w:val="0"/>
        <w:adjustRightInd w:val="0"/>
        <w:spacing w:after="0" w:line="240" w:lineRule="auto"/>
        <w:ind w:firstLine="709"/>
        <w:jc w:val="both"/>
        <w:rPr>
          <w:rFonts w:ascii="Times New Roman" w:hAnsi="Times New Roman"/>
          <w:bCs/>
          <w:sz w:val="20"/>
          <w:szCs w:val="20"/>
        </w:rPr>
      </w:pPr>
      <w:r w:rsidRPr="006115FE">
        <w:rPr>
          <w:rFonts w:ascii="Times New Roman" w:hAnsi="Times New Roman"/>
          <w:noProof/>
          <w:position w:val="-12"/>
          <w:sz w:val="20"/>
          <w:szCs w:val="20"/>
        </w:rPr>
        <w:pict>
          <v:shape id="Рисунок 5" o:spid="_x0000_i1031" type="#_x0000_t75" style="width:15.75pt;height:18pt;visibility:visible">
            <v:imagedata r:id="rId14" o:title=""/>
          </v:shape>
        </w:pict>
      </w:r>
      <w:r w:rsidR="009A2A19" w:rsidRPr="008174FF">
        <w:rPr>
          <w:rFonts w:ascii="Times New Roman" w:hAnsi="Times New Roman"/>
          <w:bCs/>
          <w:sz w:val="20"/>
          <w:szCs w:val="20"/>
        </w:rPr>
        <w:t xml:space="preserve"> - предложение участника закупки, заявка (предложение) которого оценивается;</w:t>
      </w:r>
    </w:p>
    <w:p w:rsidR="009A2A19" w:rsidRPr="008174FF" w:rsidRDefault="006115FE" w:rsidP="009A2A19">
      <w:pPr>
        <w:autoSpaceDE w:val="0"/>
        <w:autoSpaceDN w:val="0"/>
        <w:adjustRightInd w:val="0"/>
        <w:spacing w:after="0" w:line="240" w:lineRule="auto"/>
        <w:ind w:firstLine="709"/>
        <w:jc w:val="both"/>
        <w:rPr>
          <w:rFonts w:ascii="Times New Roman" w:hAnsi="Times New Roman"/>
          <w:bCs/>
          <w:sz w:val="20"/>
          <w:szCs w:val="20"/>
        </w:rPr>
      </w:pPr>
      <w:r w:rsidRPr="006115FE">
        <w:rPr>
          <w:rFonts w:ascii="Times New Roman" w:hAnsi="Times New Roman"/>
          <w:noProof/>
          <w:position w:val="-12"/>
          <w:sz w:val="20"/>
          <w:szCs w:val="20"/>
        </w:rPr>
        <w:pict>
          <v:shape id="Рисунок 4" o:spid="_x0000_i1032" type="#_x0000_t75" style="width:25.5pt;height:18pt;visibility:visible">
            <v:imagedata r:id="rId15" o:title=""/>
          </v:shape>
        </w:pict>
      </w:r>
      <w:r w:rsidR="009A2A19" w:rsidRPr="008174FF">
        <w:rPr>
          <w:rFonts w:ascii="Times New Roman" w:hAnsi="Times New Roman"/>
          <w:bCs/>
          <w:sz w:val="20"/>
          <w:szCs w:val="20"/>
        </w:rPr>
        <w:t xml:space="preserve"> - минимальное предложение из предложений по критерию оценки, сделанных участниками закупки;</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 xml:space="preserve">б) в случае если </w:t>
      </w:r>
      <w:r w:rsidR="006115FE" w:rsidRPr="006115FE">
        <w:rPr>
          <w:rFonts w:ascii="Times New Roman" w:hAnsi="Times New Roman"/>
          <w:noProof/>
          <w:position w:val="-12"/>
          <w:sz w:val="20"/>
          <w:szCs w:val="20"/>
        </w:rPr>
        <w:pict>
          <v:shape id="Рисунок 3" o:spid="_x0000_i1033" type="#_x0000_t75" style="width:41.25pt;height:18pt;visibility:visible">
            <v:imagedata r:id="rId16" o:title=""/>
          </v:shape>
        </w:pict>
      </w:r>
      <w:r w:rsidRPr="008174FF">
        <w:rPr>
          <w:rFonts w:ascii="Times New Roman" w:hAnsi="Times New Roman"/>
          <w:bCs/>
          <w:sz w:val="20"/>
          <w:szCs w:val="20"/>
        </w:rPr>
        <w:t>,</w:t>
      </w:r>
    </w:p>
    <w:p w:rsidR="009A2A19" w:rsidRPr="008174FF" w:rsidRDefault="006115FE" w:rsidP="009A2A19">
      <w:pPr>
        <w:autoSpaceDE w:val="0"/>
        <w:autoSpaceDN w:val="0"/>
        <w:adjustRightInd w:val="0"/>
        <w:spacing w:after="0" w:line="240" w:lineRule="auto"/>
        <w:ind w:firstLine="709"/>
        <w:jc w:val="center"/>
        <w:rPr>
          <w:rFonts w:ascii="Times New Roman" w:hAnsi="Times New Roman"/>
          <w:bCs/>
          <w:sz w:val="20"/>
          <w:szCs w:val="20"/>
        </w:rPr>
      </w:pPr>
      <w:r w:rsidRPr="006115FE">
        <w:rPr>
          <w:rFonts w:ascii="Times New Roman" w:hAnsi="Times New Roman"/>
          <w:noProof/>
          <w:position w:val="-30"/>
          <w:sz w:val="20"/>
          <w:szCs w:val="20"/>
        </w:rPr>
        <w:pict>
          <v:shape id="Рисунок 2" o:spid="_x0000_i1034" type="#_x0000_t75" style="width:112.5pt;height:36pt;visibility:visible">
            <v:imagedata r:id="rId17" o:title=""/>
          </v:shape>
        </w:pict>
      </w:r>
      <w:r w:rsidR="009A2A19" w:rsidRPr="008174FF">
        <w:rPr>
          <w:rFonts w:ascii="Times New Roman" w:hAnsi="Times New Roman"/>
          <w:bCs/>
          <w:sz w:val="20"/>
          <w:szCs w:val="20"/>
        </w:rPr>
        <w:t>,</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 xml:space="preserve">где </w:t>
      </w:r>
      <w:r w:rsidR="006115FE" w:rsidRPr="006115FE">
        <w:rPr>
          <w:rFonts w:ascii="Times New Roman" w:hAnsi="Times New Roman"/>
          <w:noProof/>
          <w:position w:val="-12"/>
          <w:sz w:val="20"/>
          <w:szCs w:val="20"/>
        </w:rPr>
        <w:pict>
          <v:shape id="Рисунок 1" o:spid="_x0000_i1035" type="#_x0000_t75" style="width:25.5pt;height:18pt;visibility:visible">
            <v:imagedata r:id="rId18" o:title=""/>
          </v:shape>
        </w:pict>
      </w:r>
      <w:r w:rsidRPr="008174FF">
        <w:rPr>
          <w:rFonts w:ascii="Times New Roman" w:hAnsi="Times New Roman"/>
          <w:bCs/>
          <w:sz w:val="20"/>
          <w:szCs w:val="20"/>
        </w:rPr>
        <w:t xml:space="preserve"> - максимальное предложение из предложений по критерию, сделанных участниками закупки.</w:t>
      </w:r>
    </w:p>
    <w:p w:rsidR="009A2A19" w:rsidRPr="008174FF" w:rsidRDefault="009A2A19" w:rsidP="009A2A19">
      <w:pPr>
        <w:suppressAutoHyphens/>
        <w:spacing w:after="0" w:line="240" w:lineRule="auto"/>
        <w:ind w:firstLine="709"/>
        <w:jc w:val="both"/>
        <w:rPr>
          <w:rFonts w:ascii="Times New Roman" w:hAnsi="Times New Roman"/>
          <w:i/>
          <w:sz w:val="20"/>
          <w:szCs w:val="20"/>
          <w:lang w:eastAsia="ar-SA"/>
        </w:rPr>
      </w:pPr>
    </w:p>
    <w:p w:rsidR="009A2A19" w:rsidRPr="008174FF" w:rsidRDefault="009A2A19" w:rsidP="009A2A19">
      <w:pPr>
        <w:numPr>
          <w:ilvl w:val="0"/>
          <w:numId w:val="26"/>
        </w:numPr>
        <w:spacing w:after="0" w:line="240" w:lineRule="auto"/>
        <w:ind w:left="0" w:firstLine="709"/>
        <w:contextualSpacing/>
        <w:jc w:val="both"/>
        <w:rPr>
          <w:rFonts w:ascii="Times New Roman" w:hAnsi="Times New Roman"/>
          <w:b/>
          <w:sz w:val="20"/>
          <w:szCs w:val="20"/>
          <w:lang w:eastAsia="ar-SA"/>
        </w:rPr>
      </w:pPr>
      <w:r w:rsidRPr="008174FF">
        <w:rPr>
          <w:rFonts w:ascii="Times New Roman" w:hAnsi="Times New Roman"/>
          <w:b/>
          <w:sz w:val="20"/>
          <w:szCs w:val="20"/>
          <w:lang w:eastAsia="ar-SA"/>
        </w:rPr>
        <w:t>Порядок оценки заявок по критерию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определённого уровня квалификации»:</w:t>
      </w:r>
    </w:p>
    <w:p w:rsidR="009A2A19" w:rsidRPr="008174FF" w:rsidRDefault="009A2A19" w:rsidP="009A2A19">
      <w:pPr>
        <w:spacing w:after="0" w:line="240" w:lineRule="auto"/>
        <w:ind w:firstLine="709"/>
        <w:jc w:val="both"/>
        <w:rPr>
          <w:rFonts w:ascii="Times New Roman" w:hAnsi="Times New Roman"/>
          <w:sz w:val="20"/>
          <w:szCs w:val="20"/>
        </w:rPr>
      </w:pPr>
      <w:proofErr w:type="gramStart"/>
      <w:r w:rsidRPr="008174FF">
        <w:rPr>
          <w:rFonts w:ascii="Times New Roman" w:hAnsi="Times New Roman"/>
          <w:sz w:val="20"/>
          <w:szCs w:val="20"/>
        </w:rPr>
        <w:t>Оценка заявок на участие в конкурсе с ограниченным участием по критерию «Квалификация участников конкурса с ограниченным участием,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осуществляется с учетом следующих</w:t>
      </w:r>
      <w:proofErr w:type="gramEnd"/>
      <w:r w:rsidRPr="008174FF">
        <w:rPr>
          <w:rFonts w:ascii="Times New Roman" w:hAnsi="Times New Roman"/>
          <w:sz w:val="20"/>
          <w:szCs w:val="20"/>
        </w:rPr>
        <w:t xml:space="preserve"> показателей:</w:t>
      </w:r>
    </w:p>
    <w:p w:rsidR="009A2A19" w:rsidRPr="008174FF" w:rsidRDefault="009A2A19" w:rsidP="009A2A19">
      <w:pPr>
        <w:spacing w:after="0" w:line="240" w:lineRule="auto"/>
        <w:ind w:firstLine="709"/>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174"/>
        <w:gridCol w:w="2085"/>
        <w:gridCol w:w="1522"/>
      </w:tblGrid>
      <w:tr w:rsidR="009A2A19" w:rsidRPr="008174FF" w:rsidTr="00272939">
        <w:trPr>
          <w:trHeight w:val="20"/>
          <w:tblHeader/>
        </w:trPr>
        <w:tc>
          <w:tcPr>
            <w:tcW w:w="28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center"/>
              <w:rPr>
                <w:rFonts w:ascii="Times New Roman" w:hAnsi="Times New Roman"/>
                <w:b/>
                <w:sz w:val="20"/>
                <w:szCs w:val="20"/>
              </w:rPr>
            </w:pPr>
            <w:r w:rsidRPr="008174FF">
              <w:rPr>
                <w:rFonts w:ascii="Times New Roman" w:hAnsi="Times New Roman"/>
                <w:b/>
                <w:sz w:val="20"/>
                <w:szCs w:val="20"/>
              </w:rPr>
              <w:lastRenderedPageBreak/>
              <w:t xml:space="preserve">№ </w:t>
            </w:r>
            <w:proofErr w:type="spellStart"/>
            <w:proofErr w:type="gramStart"/>
            <w:r w:rsidRPr="008174FF">
              <w:rPr>
                <w:rFonts w:ascii="Times New Roman" w:hAnsi="Times New Roman"/>
                <w:b/>
                <w:sz w:val="20"/>
                <w:szCs w:val="20"/>
              </w:rPr>
              <w:t>п</w:t>
            </w:r>
            <w:proofErr w:type="spellEnd"/>
            <w:proofErr w:type="gramEnd"/>
            <w:r w:rsidRPr="008174FF">
              <w:rPr>
                <w:rFonts w:ascii="Times New Roman" w:hAnsi="Times New Roman"/>
                <w:b/>
                <w:sz w:val="20"/>
                <w:szCs w:val="20"/>
              </w:rPr>
              <w:t>/</w:t>
            </w:r>
            <w:proofErr w:type="spellStart"/>
            <w:r w:rsidRPr="008174FF">
              <w:rPr>
                <w:rFonts w:ascii="Times New Roman" w:hAnsi="Times New Roman"/>
                <w:b/>
                <w:sz w:val="20"/>
                <w:szCs w:val="20"/>
              </w:rPr>
              <w:t>п</w:t>
            </w:r>
            <w:proofErr w:type="spellEnd"/>
          </w:p>
        </w:tc>
        <w:tc>
          <w:tcPr>
            <w:tcW w:w="277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both"/>
              <w:rPr>
                <w:rFonts w:ascii="Times New Roman" w:hAnsi="Times New Roman"/>
                <w:b/>
                <w:sz w:val="20"/>
                <w:szCs w:val="20"/>
              </w:rPr>
            </w:pPr>
            <w:r w:rsidRPr="008174FF">
              <w:rPr>
                <w:rFonts w:ascii="Times New Roman" w:hAnsi="Times New Roman"/>
                <w:b/>
                <w:sz w:val="20"/>
                <w:szCs w:val="20"/>
              </w:rPr>
              <w:t>Показатели критерия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tc>
        <w:tc>
          <w:tcPr>
            <w:tcW w:w="1119"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center"/>
              <w:rPr>
                <w:rFonts w:ascii="Times New Roman" w:hAnsi="Times New Roman"/>
                <w:b/>
                <w:sz w:val="20"/>
                <w:szCs w:val="20"/>
              </w:rPr>
            </w:pPr>
            <w:r w:rsidRPr="008174FF">
              <w:rPr>
                <w:rFonts w:ascii="Times New Roman" w:hAnsi="Times New Roman"/>
                <w:b/>
                <w:sz w:val="20"/>
                <w:szCs w:val="20"/>
              </w:rPr>
              <w:t>Максимальное количественное значение (в баллах)</w:t>
            </w:r>
          </w:p>
        </w:tc>
        <w:tc>
          <w:tcPr>
            <w:tcW w:w="81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center"/>
              <w:rPr>
                <w:rFonts w:ascii="Times New Roman" w:hAnsi="Times New Roman"/>
                <w:b/>
                <w:sz w:val="20"/>
                <w:szCs w:val="20"/>
              </w:rPr>
            </w:pPr>
            <w:r w:rsidRPr="008174FF">
              <w:rPr>
                <w:rFonts w:ascii="Times New Roman" w:hAnsi="Times New Roman"/>
                <w:b/>
                <w:sz w:val="20"/>
                <w:szCs w:val="20"/>
              </w:rPr>
              <w:t>Значимость</w:t>
            </w:r>
          </w:p>
          <w:p w:rsidR="009A2A19" w:rsidRPr="008174FF" w:rsidRDefault="009A2A19" w:rsidP="00272939">
            <w:pPr>
              <w:widowControl w:val="0"/>
              <w:tabs>
                <w:tab w:val="left" w:pos="360"/>
              </w:tabs>
              <w:spacing w:after="0" w:line="240" w:lineRule="auto"/>
              <w:jc w:val="center"/>
              <w:rPr>
                <w:rFonts w:ascii="Times New Roman" w:hAnsi="Times New Roman"/>
                <w:b/>
                <w:sz w:val="20"/>
                <w:szCs w:val="20"/>
              </w:rPr>
            </w:pPr>
            <w:r w:rsidRPr="008174FF">
              <w:rPr>
                <w:rFonts w:ascii="Times New Roman" w:hAnsi="Times New Roman"/>
                <w:b/>
                <w:sz w:val="20"/>
                <w:szCs w:val="20"/>
              </w:rPr>
              <w:t>показателя</w:t>
            </w:r>
          </w:p>
          <w:p w:rsidR="009A2A19" w:rsidRPr="008174FF" w:rsidRDefault="009A2A19" w:rsidP="00272939">
            <w:pPr>
              <w:widowControl w:val="0"/>
              <w:tabs>
                <w:tab w:val="left" w:pos="360"/>
              </w:tabs>
              <w:spacing w:after="0" w:line="240" w:lineRule="auto"/>
              <w:jc w:val="center"/>
              <w:rPr>
                <w:rFonts w:ascii="Times New Roman" w:hAnsi="Times New Roman"/>
                <w:b/>
                <w:sz w:val="20"/>
                <w:szCs w:val="20"/>
              </w:rPr>
            </w:pPr>
            <w:r w:rsidRPr="008174FF">
              <w:rPr>
                <w:rFonts w:ascii="Times New Roman" w:hAnsi="Times New Roman"/>
                <w:b/>
                <w:sz w:val="20"/>
                <w:szCs w:val="20"/>
              </w:rPr>
              <w:t>(%)</w:t>
            </w:r>
          </w:p>
        </w:tc>
      </w:tr>
      <w:tr w:rsidR="009A2A19" w:rsidRPr="008174FF" w:rsidTr="00272939">
        <w:trPr>
          <w:trHeight w:val="20"/>
        </w:trPr>
        <w:tc>
          <w:tcPr>
            <w:tcW w:w="28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jc w:val="center"/>
              <w:rPr>
                <w:rFonts w:ascii="Times New Roman" w:hAnsi="Times New Roman"/>
                <w:sz w:val="20"/>
                <w:szCs w:val="20"/>
              </w:rPr>
            </w:pPr>
            <w:r w:rsidRPr="008174FF">
              <w:rPr>
                <w:rFonts w:ascii="Times New Roman" w:hAnsi="Times New Roman"/>
                <w:sz w:val="20"/>
                <w:szCs w:val="20"/>
              </w:rPr>
              <w:t>1.</w:t>
            </w:r>
          </w:p>
        </w:tc>
        <w:tc>
          <w:tcPr>
            <w:tcW w:w="277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jc w:val="both"/>
              <w:rPr>
                <w:rFonts w:ascii="Times New Roman" w:hAnsi="Times New Roman"/>
                <w:sz w:val="20"/>
                <w:szCs w:val="20"/>
              </w:rPr>
            </w:pPr>
            <w:r w:rsidRPr="008174FF">
              <w:rPr>
                <w:rFonts w:ascii="Times New Roman" w:hAnsi="Times New Roman"/>
                <w:sz w:val="20"/>
                <w:szCs w:val="20"/>
              </w:rPr>
              <w:t>Обеспеченность участника закупки трудовыми ресурсами</w:t>
            </w:r>
          </w:p>
        </w:tc>
        <w:tc>
          <w:tcPr>
            <w:tcW w:w="1119"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jc w:val="center"/>
              <w:rPr>
                <w:rFonts w:ascii="Times New Roman" w:hAnsi="Times New Roman"/>
                <w:sz w:val="20"/>
                <w:szCs w:val="20"/>
              </w:rPr>
            </w:pPr>
            <w:r w:rsidRPr="008174FF">
              <w:rPr>
                <w:rFonts w:ascii="Times New Roman" w:hAnsi="Times New Roman"/>
                <w:sz w:val="20"/>
                <w:szCs w:val="20"/>
              </w:rPr>
              <w:t>100</w:t>
            </w:r>
          </w:p>
        </w:tc>
        <w:tc>
          <w:tcPr>
            <w:tcW w:w="81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center"/>
              <w:rPr>
                <w:rFonts w:ascii="Times New Roman" w:hAnsi="Times New Roman"/>
                <w:sz w:val="20"/>
                <w:szCs w:val="20"/>
              </w:rPr>
            </w:pPr>
            <w:r w:rsidRPr="008174FF">
              <w:rPr>
                <w:rFonts w:ascii="Times New Roman" w:hAnsi="Times New Roman"/>
                <w:sz w:val="20"/>
                <w:szCs w:val="20"/>
              </w:rPr>
              <w:t>40</w:t>
            </w:r>
          </w:p>
        </w:tc>
      </w:tr>
      <w:tr w:rsidR="009A2A19" w:rsidRPr="008174FF" w:rsidTr="00272939">
        <w:trPr>
          <w:trHeight w:val="20"/>
        </w:trPr>
        <w:tc>
          <w:tcPr>
            <w:tcW w:w="28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jc w:val="center"/>
              <w:rPr>
                <w:rFonts w:ascii="Times New Roman" w:hAnsi="Times New Roman"/>
                <w:sz w:val="20"/>
                <w:szCs w:val="20"/>
              </w:rPr>
            </w:pPr>
            <w:r w:rsidRPr="008174FF">
              <w:rPr>
                <w:rFonts w:ascii="Times New Roman" w:hAnsi="Times New Roman"/>
                <w:sz w:val="20"/>
                <w:szCs w:val="20"/>
              </w:rPr>
              <w:t>2.</w:t>
            </w:r>
          </w:p>
        </w:tc>
        <w:tc>
          <w:tcPr>
            <w:tcW w:w="277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rPr>
                <w:rFonts w:ascii="Times New Roman" w:hAnsi="Times New Roman"/>
                <w:sz w:val="20"/>
                <w:szCs w:val="20"/>
              </w:rPr>
            </w:pPr>
            <w:r w:rsidRPr="008174FF">
              <w:rPr>
                <w:rFonts w:ascii="Times New Roman" w:hAnsi="Times New Roman"/>
                <w:sz w:val="20"/>
                <w:szCs w:val="20"/>
              </w:rPr>
              <w:t>Деловая репутация</w:t>
            </w:r>
          </w:p>
        </w:tc>
        <w:tc>
          <w:tcPr>
            <w:tcW w:w="1119"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autoSpaceDE w:val="0"/>
              <w:autoSpaceDN w:val="0"/>
              <w:adjustRightInd w:val="0"/>
              <w:spacing w:after="0" w:line="240" w:lineRule="auto"/>
              <w:jc w:val="center"/>
              <w:rPr>
                <w:rFonts w:ascii="Times New Roman" w:hAnsi="Times New Roman"/>
                <w:sz w:val="20"/>
                <w:szCs w:val="20"/>
              </w:rPr>
            </w:pPr>
            <w:r w:rsidRPr="008174FF">
              <w:rPr>
                <w:rFonts w:ascii="Times New Roman" w:hAnsi="Times New Roman"/>
                <w:sz w:val="20"/>
                <w:szCs w:val="20"/>
              </w:rPr>
              <w:t>100</w:t>
            </w:r>
          </w:p>
        </w:tc>
        <w:tc>
          <w:tcPr>
            <w:tcW w:w="817" w:type="pct"/>
            <w:tcBorders>
              <w:top w:val="single" w:sz="4" w:space="0" w:color="auto"/>
              <w:left w:val="single" w:sz="4" w:space="0" w:color="auto"/>
              <w:bottom w:val="single" w:sz="4" w:space="0" w:color="auto"/>
              <w:right w:val="single" w:sz="4" w:space="0" w:color="auto"/>
            </w:tcBorders>
          </w:tcPr>
          <w:p w:rsidR="009A2A19" w:rsidRPr="008174FF" w:rsidRDefault="009A2A19" w:rsidP="00272939">
            <w:pPr>
              <w:widowControl w:val="0"/>
              <w:tabs>
                <w:tab w:val="left" w:pos="360"/>
              </w:tabs>
              <w:spacing w:after="0" w:line="240" w:lineRule="auto"/>
              <w:jc w:val="center"/>
              <w:rPr>
                <w:rFonts w:ascii="Times New Roman" w:hAnsi="Times New Roman"/>
                <w:sz w:val="20"/>
                <w:szCs w:val="20"/>
              </w:rPr>
            </w:pPr>
            <w:r w:rsidRPr="008174FF">
              <w:rPr>
                <w:rFonts w:ascii="Times New Roman" w:hAnsi="Times New Roman"/>
                <w:sz w:val="20"/>
                <w:szCs w:val="20"/>
              </w:rPr>
              <w:t>60</w:t>
            </w:r>
          </w:p>
        </w:tc>
      </w:tr>
    </w:tbl>
    <w:p w:rsidR="009A2A19" w:rsidRPr="008174FF" w:rsidRDefault="009A2A19" w:rsidP="009A2A19">
      <w:pPr>
        <w:spacing w:after="0" w:line="240" w:lineRule="auto"/>
        <w:ind w:firstLine="709"/>
        <w:jc w:val="both"/>
        <w:rPr>
          <w:rFonts w:ascii="Times New Roman" w:hAnsi="Times New Roman"/>
          <w:b/>
          <w:sz w:val="20"/>
          <w:szCs w:val="20"/>
        </w:rPr>
      </w:pP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b/>
          <w:sz w:val="20"/>
          <w:szCs w:val="20"/>
        </w:rPr>
        <w:t>Показатель «Обеспеченность участника закупки трудовыми ресурсами»</w:t>
      </w:r>
      <w:r w:rsidRPr="008174FF">
        <w:rPr>
          <w:rFonts w:ascii="Times New Roman" w:hAnsi="Times New Roman"/>
          <w:sz w:val="20"/>
          <w:szCs w:val="20"/>
        </w:rPr>
        <w:t>.</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При оценке по данному показателю анализируется информация, представляемая участником конкурса для участия в конкурсе» о наличии специалистов, состоящих в трудовых отношениях с участником конкурса с ограниченным участием, имеющих образование по специальности «повар» и имеющих квалификацию не ниже 4-го разряда (далее – специалист).</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Баллы присваиваются только за документально подтвержденное наличие у участника конкурса специалистов.</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Документами, подтверждающими наличие специалистов, являются, в совокупности:</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1. Копия свидетельства или аттестата об образовании по специальности «Повар» с квалификацией не ниже 4-го разряда;</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2. Копии трудовых книжек, подтверждающих трудовые отношения специалистов с участником конкурса с отметкой работодателя на дату подачи заявок;</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3. Копии трудовых договоров, подтверждающих трудовые отношения специалистов с участником конкурса с ограниченным участием.</w:t>
      </w:r>
    </w:p>
    <w:p w:rsidR="009A2A19" w:rsidRPr="008174FF" w:rsidRDefault="009A2A19" w:rsidP="009A2A19">
      <w:pPr>
        <w:autoSpaceDE w:val="0"/>
        <w:autoSpaceDN w:val="0"/>
        <w:adjustRightInd w:val="0"/>
        <w:spacing w:after="0" w:line="240" w:lineRule="auto"/>
        <w:ind w:firstLine="709"/>
        <w:jc w:val="center"/>
        <w:rPr>
          <w:rFonts w:ascii="Times New Roman" w:hAnsi="Times New Roman"/>
          <w:sz w:val="20"/>
          <w:szCs w:val="20"/>
        </w:rPr>
      </w:pPr>
      <w:r w:rsidRPr="008174FF">
        <w:rPr>
          <w:rFonts w:ascii="Times New Roman" w:hAnsi="Times New Roman"/>
          <w:sz w:val="20"/>
          <w:szCs w:val="20"/>
        </w:rPr>
        <w:t>Количество баллов, присуждаемых по данному показателю, определяется по формуле:</w:t>
      </w:r>
    </w:p>
    <w:p w:rsidR="009A2A19" w:rsidRPr="008174FF" w:rsidRDefault="009A2A19" w:rsidP="009A2A19">
      <w:pPr>
        <w:autoSpaceDE w:val="0"/>
        <w:autoSpaceDN w:val="0"/>
        <w:adjustRightInd w:val="0"/>
        <w:spacing w:after="0" w:line="240" w:lineRule="auto"/>
        <w:ind w:firstLine="709"/>
        <w:jc w:val="center"/>
        <w:rPr>
          <w:rFonts w:ascii="Times New Roman" w:hAnsi="Times New Roman"/>
          <w:bCs/>
          <w:sz w:val="20"/>
          <w:szCs w:val="20"/>
          <w:vertAlign w:val="subscript"/>
        </w:rPr>
      </w:pPr>
      <w:r w:rsidRPr="008174FF">
        <w:rPr>
          <w:rFonts w:ascii="Times New Roman" w:hAnsi="Times New Roman"/>
          <w:sz w:val="20"/>
          <w:szCs w:val="20"/>
        </w:rPr>
        <w:t>С1</w:t>
      </w:r>
      <w:proofErr w:type="spellStart"/>
      <w:r w:rsidRPr="008174FF">
        <w:rPr>
          <w:rFonts w:ascii="Times New Roman" w:hAnsi="Times New Roman"/>
          <w:bCs/>
          <w:sz w:val="20"/>
          <w:szCs w:val="20"/>
          <w:vertAlign w:val="subscript"/>
          <w:lang w:val="en-US"/>
        </w:rPr>
        <w:t>i</w:t>
      </w:r>
      <w:proofErr w:type="spellEnd"/>
      <w:r w:rsidRPr="008174FF">
        <w:rPr>
          <w:rFonts w:ascii="Times New Roman" w:hAnsi="Times New Roman"/>
          <w:bCs/>
          <w:sz w:val="20"/>
          <w:szCs w:val="20"/>
        </w:rPr>
        <w:t xml:space="preserve"> = КЗ </w:t>
      </w:r>
      <w:proofErr w:type="spellStart"/>
      <w:r w:rsidRPr="008174FF">
        <w:rPr>
          <w:rFonts w:ascii="Times New Roman" w:hAnsi="Times New Roman"/>
          <w:bCs/>
          <w:sz w:val="20"/>
          <w:szCs w:val="20"/>
        </w:rPr>
        <w:t>х</w:t>
      </w:r>
      <w:proofErr w:type="spellEnd"/>
      <w:r w:rsidRPr="008174FF">
        <w:rPr>
          <w:rFonts w:ascii="Times New Roman" w:hAnsi="Times New Roman"/>
          <w:bCs/>
          <w:sz w:val="20"/>
          <w:szCs w:val="20"/>
        </w:rPr>
        <w:t xml:space="preserve"> 100 </w:t>
      </w:r>
      <w:proofErr w:type="spellStart"/>
      <w:r w:rsidRPr="008174FF">
        <w:rPr>
          <w:rFonts w:ascii="Times New Roman" w:hAnsi="Times New Roman"/>
          <w:bCs/>
          <w:sz w:val="20"/>
          <w:szCs w:val="20"/>
        </w:rPr>
        <w:t>х</w:t>
      </w:r>
      <w:proofErr w:type="spellEnd"/>
      <w:r w:rsidRPr="008174FF">
        <w:rPr>
          <w:rFonts w:ascii="Times New Roman" w:hAnsi="Times New Roman"/>
          <w:bCs/>
          <w:sz w:val="20"/>
          <w:szCs w:val="20"/>
        </w:rPr>
        <w:t xml:space="preserve"> (К</w:t>
      </w:r>
      <w:proofErr w:type="spellStart"/>
      <w:r w:rsidRPr="008174FF">
        <w:rPr>
          <w:rFonts w:ascii="Times New Roman" w:hAnsi="Times New Roman"/>
          <w:bCs/>
          <w:sz w:val="20"/>
          <w:szCs w:val="20"/>
          <w:vertAlign w:val="subscript"/>
          <w:lang w:val="en-US"/>
        </w:rPr>
        <w:t>i</w:t>
      </w:r>
      <w:proofErr w:type="spellEnd"/>
      <w:r w:rsidRPr="008174FF">
        <w:rPr>
          <w:rFonts w:ascii="Times New Roman" w:hAnsi="Times New Roman"/>
          <w:bCs/>
          <w:sz w:val="20"/>
          <w:szCs w:val="20"/>
        </w:rPr>
        <w:t>/</w:t>
      </w:r>
      <w:proofErr w:type="gramStart"/>
      <w:r w:rsidRPr="008174FF">
        <w:rPr>
          <w:rFonts w:ascii="Times New Roman" w:hAnsi="Times New Roman"/>
          <w:bCs/>
          <w:sz w:val="20"/>
          <w:szCs w:val="20"/>
        </w:rPr>
        <w:t>К</w:t>
      </w:r>
      <w:proofErr w:type="gramEnd"/>
      <w:r w:rsidRPr="008174FF">
        <w:rPr>
          <w:rFonts w:ascii="Times New Roman" w:hAnsi="Times New Roman"/>
          <w:bCs/>
          <w:sz w:val="20"/>
          <w:szCs w:val="20"/>
          <w:vertAlign w:val="subscript"/>
          <w:lang w:val="en-US"/>
        </w:rPr>
        <w:t>max</w:t>
      </w:r>
      <w:r w:rsidRPr="008174FF">
        <w:rPr>
          <w:rFonts w:ascii="Times New Roman" w:hAnsi="Times New Roman"/>
          <w:bCs/>
          <w:sz w:val="20"/>
          <w:szCs w:val="20"/>
          <w:vertAlign w:val="subscript"/>
        </w:rPr>
        <w:t>)</w:t>
      </w:r>
      <w:r w:rsidRPr="008174FF">
        <w:rPr>
          <w:rFonts w:ascii="Times New Roman" w:hAnsi="Times New Roman"/>
          <w:bCs/>
          <w:sz w:val="20"/>
          <w:szCs w:val="20"/>
        </w:rPr>
        <w:t>,</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где:</w:t>
      </w:r>
    </w:p>
    <w:p w:rsidR="009A2A19" w:rsidRPr="008174FF" w:rsidRDefault="009A2A19" w:rsidP="009A2A19">
      <w:pPr>
        <w:autoSpaceDE w:val="0"/>
        <w:autoSpaceDN w:val="0"/>
        <w:adjustRightInd w:val="0"/>
        <w:spacing w:after="0" w:line="240" w:lineRule="auto"/>
        <w:ind w:firstLine="709"/>
        <w:jc w:val="both"/>
        <w:rPr>
          <w:rFonts w:ascii="Times New Roman" w:hAnsi="Times New Roman"/>
          <w:bCs/>
          <w:sz w:val="20"/>
          <w:szCs w:val="20"/>
        </w:rPr>
      </w:pPr>
      <w:r w:rsidRPr="008174FF">
        <w:rPr>
          <w:rFonts w:ascii="Times New Roman" w:hAnsi="Times New Roman"/>
          <w:bCs/>
          <w:sz w:val="20"/>
          <w:szCs w:val="20"/>
        </w:rPr>
        <w:t>КЗ - коэффициент значимости показателя;</w:t>
      </w:r>
    </w:p>
    <w:p w:rsidR="009A2A19" w:rsidRPr="008174FF" w:rsidRDefault="006115FE" w:rsidP="009A2A19">
      <w:pPr>
        <w:autoSpaceDE w:val="0"/>
        <w:autoSpaceDN w:val="0"/>
        <w:adjustRightInd w:val="0"/>
        <w:spacing w:after="0" w:line="240" w:lineRule="auto"/>
        <w:ind w:firstLine="709"/>
        <w:jc w:val="both"/>
        <w:rPr>
          <w:rFonts w:ascii="Times New Roman" w:hAnsi="Times New Roman"/>
          <w:bCs/>
          <w:sz w:val="20"/>
          <w:szCs w:val="20"/>
        </w:rPr>
      </w:pPr>
      <w:r w:rsidRPr="006115FE">
        <w:rPr>
          <w:rFonts w:ascii="Times New Roman" w:hAnsi="Times New Roman"/>
          <w:noProof/>
          <w:position w:val="-12"/>
          <w:sz w:val="20"/>
          <w:szCs w:val="20"/>
        </w:rPr>
        <w:pict>
          <v:shape id="_x0000_i1036" type="#_x0000_t75" style="width:15pt;height:18pt;visibility:visible">
            <v:imagedata r:id="rId19" o:title=""/>
          </v:shape>
        </w:pict>
      </w:r>
      <w:r w:rsidR="009A2A19" w:rsidRPr="008174FF">
        <w:rPr>
          <w:rFonts w:ascii="Times New Roman" w:hAnsi="Times New Roman"/>
          <w:bCs/>
          <w:sz w:val="20"/>
          <w:szCs w:val="20"/>
        </w:rPr>
        <w:t xml:space="preserve"> - предложение участника конкурса</w:t>
      </w:r>
      <w:r w:rsidR="009A2A19" w:rsidRPr="008174FF">
        <w:rPr>
          <w:rFonts w:ascii="Times New Roman" w:hAnsi="Times New Roman"/>
          <w:sz w:val="20"/>
          <w:szCs w:val="20"/>
        </w:rPr>
        <w:t xml:space="preserve"> с ограниченным участием</w:t>
      </w:r>
      <w:r w:rsidR="009A2A19" w:rsidRPr="008174FF">
        <w:rPr>
          <w:rFonts w:ascii="Times New Roman" w:hAnsi="Times New Roman"/>
          <w:bCs/>
          <w:sz w:val="20"/>
          <w:szCs w:val="20"/>
        </w:rPr>
        <w:t>, заявка (предложение) которого оценивается;</w:t>
      </w:r>
    </w:p>
    <w:p w:rsidR="009A2A19" w:rsidRPr="008174FF" w:rsidRDefault="006115FE" w:rsidP="009A2A19">
      <w:pPr>
        <w:autoSpaceDE w:val="0"/>
        <w:autoSpaceDN w:val="0"/>
        <w:adjustRightInd w:val="0"/>
        <w:spacing w:after="0" w:line="240" w:lineRule="auto"/>
        <w:ind w:firstLine="709"/>
        <w:jc w:val="both"/>
        <w:rPr>
          <w:rFonts w:ascii="Times New Roman" w:hAnsi="Times New Roman"/>
          <w:bCs/>
          <w:sz w:val="20"/>
          <w:szCs w:val="20"/>
        </w:rPr>
      </w:pPr>
      <w:r w:rsidRPr="006115FE">
        <w:rPr>
          <w:rFonts w:ascii="Times New Roman" w:hAnsi="Times New Roman"/>
          <w:noProof/>
          <w:position w:val="-12"/>
          <w:sz w:val="20"/>
          <w:szCs w:val="20"/>
        </w:rPr>
        <w:pict>
          <v:shape id="_x0000_i1037" type="#_x0000_t75" style="width:26.25pt;height:18pt;visibility:visible">
            <v:imagedata r:id="rId20" o:title=""/>
          </v:shape>
        </w:pict>
      </w:r>
      <w:r w:rsidR="009A2A19" w:rsidRPr="008174FF">
        <w:rPr>
          <w:rFonts w:ascii="Times New Roman" w:hAnsi="Times New Roman"/>
          <w:bCs/>
          <w:sz w:val="20"/>
          <w:szCs w:val="20"/>
        </w:rPr>
        <w:t>- максимальное предложение из предложений по критерию оценки, сделанных участниками конкурса</w:t>
      </w:r>
      <w:r w:rsidR="009A2A19" w:rsidRPr="008174FF">
        <w:rPr>
          <w:rFonts w:ascii="Times New Roman" w:hAnsi="Times New Roman"/>
          <w:sz w:val="20"/>
          <w:szCs w:val="20"/>
        </w:rPr>
        <w:t xml:space="preserve"> с ограниченным участием</w:t>
      </w:r>
      <w:r w:rsidR="009A2A19" w:rsidRPr="008174FF">
        <w:rPr>
          <w:rFonts w:ascii="Times New Roman" w:hAnsi="Times New Roman"/>
          <w:bCs/>
          <w:sz w:val="20"/>
          <w:szCs w:val="20"/>
        </w:rPr>
        <w:t>.</w:t>
      </w:r>
    </w:p>
    <w:p w:rsidR="009A2A19" w:rsidRPr="008174FF" w:rsidRDefault="009A2A19" w:rsidP="009A2A19">
      <w:pPr>
        <w:spacing w:after="0" w:line="240" w:lineRule="auto"/>
        <w:ind w:firstLine="709"/>
        <w:jc w:val="both"/>
        <w:rPr>
          <w:rFonts w:ascii="Times New Roman" w:hAnsi="Times New Roman"/>
          <w:sz w:val="20"/>
          <w:szCs w:val="20"/>
        </w:rPr>
      </w:pPr>
      <w:proofErr w:type="gramStart"/>
      <w:r w:rsidRPr="008174FF">
        <w:rPr>
          <w:rFonts w:ascii="Times New Roman" w:hAnsi="Times New Roman"/>
          <w:sz w:val="20"/>
          <w:szCs w:val="20"/>
        </w:rPr>
        <w:t xml:space="preserve">При отсутствии информации в заявке на участие в конкурсе с ограниченным участием о наличии специалистов, состоящих в трудовых отношениях с участником конкурса с ограниченным участием, имеющих образование по специальности «повар» и имеющих квалификацию не ниже 4-го разряда </w:t>
      </w:r>
      <w:r w:rsidRPr="008174FF">
        <w:rPr>
          <w:rFonts w:ascii="Times New Roman" w:hAnsi="Times New Roman"/>
          <w:i/>
          <w:sz w:val="20"/>
          <w:szCs w:val="20"/>
        </w:rPr>
        <w:t>и</w:t>
      </w:r>
      <w:r w:rsidRPr="008174FF">
        <w:rPr>
          <w:rFonts w:ascii="Times New Roman" w:hAnsi="Times New Roman"/>
          <w:sz w:val="20"/>
          <w:szCs w:val="20"/>
        </w:rPr>
        <w:t xml:space="preserve"> </w:t>
      </w:r>
      <w:r w:rsidRPr="008174FF">
        <w:rPr>
          <w:rFonts w:ascii="Times New Roman" w:hAnsi="Times New Roman"/>
          <w:i/>
          <w:sz w:val="20"/>
          <w:szCs w:val="20"/>
        </w:rPr>
        <w:t xml:space="preserve">(или) </w:t>
      </w:r>
      <w:r w:rsidRPr="008174FF">
        <w:rPr>
          <w:rFonts w:ascii="Times New Roman" w:hAnsi="Times New Roman"/>
          <w:sz w:val="20"/>
          <w:szCs w:val="20"/>
        </w:rPr>
        <w:t>отсутствии подтверждающих документов о наличии специалистов (копии свидетельства или аттестата об образовании по специальности «Повар» с квалификацией не ниже 4-го разряда</w:t>
      </w:r>
      <w:proofErr w:type="gramEnd"/>
      <w:r w:rsidRPr="008174FF">
        <w:rPr>
          <w:rFonts w:ascii="Times New Roman" w:hAnsi="Times New Roman"/>
          <w:sz w:val="20"/>
          <w:szCs w:val="20"/>
        </w:rPr>
        <w:t>; копий трудовых книжек, подтверждающих трудовые отношения специалистов с участником конкурса с ограниченным участием с отметкой работодателя на дату подачи заявок; копий трудовых договоров, подтверждающих трудовые отношения специалистов с участником конкурса с ограниченным участием) – 0 баллов.</w:t>
      </w:r>
    </w:p>
    <w:p w:rsidR="009A2A19" w:rsidRPr="008174FF" w:rsidRDefault="009A2A19" w:rsidP="009A2A19">
      <w:pPr>
        <w:spacing w:after="0" w:line="240" w:lineRule="auto"/>
        <w:ind w:firstLine="709"/>
        <w:jc w:val="both"/>
        <w:rPr>
          <w:rFonts w:ascii="Times New Roman" w:hAnsi="Times New Roman"/>
          <w:b/>
          <w:bCs/>
          <w:sz w:val="20"/>
          <w:szCs w:val="20"/>
        </w:rPr>
      </w:pPr>
    </w:p>
    <w:p w:rsidR="009A2A19" w:rsidRPr="008174FF" w:rsidRDefault="009A2A19" w:rsidP="009A2A19">
      <w:pPr>
        <w:spacing w:after="0" w:line="240" w:lineRule="auto"/>
        <w:ind w:firstLine="709"/>
        <w:jc w:val="both"/>
        <w:rPr>
          <w:rFonts w:ascii="Times New Roman" w:hAnsi="Times New Roman"/>
          <w:b/>
          <w:sz w:val="20"/>
          <w:szCs w:val="20"/>
        </w:rPr>
      </w:pPr>
      <w:r w:rsidRPr="008174FF">
        <w:rPr>
          <w:rFonts w:ascii="Times New Roman" w:hAnsi="Times New Roman"/>
          <w:b/>
          <w:bCs/>
          <w:sz w:val="20"/>
          <w:szCs w:val="20"/>
        </w:rPr>
        <w:t>П</w:t>
      </w:r>
      <w:r w:rsidRPr="008174FF">
        <w:rPr>
          <w:rFonts w:ascii="Times New Roman" w:hAnsi="Times New Roman"/>
          <w:b/>
          <w:bCs/>
          <w:sz w:val="20"/>
          <w:szCs w:val="20"/>
          <w:shd w:val="clear" w:color="auto" w:fill="FFFFFF"/>
        </w:rPr>
        <w:t>оказатель «</w:t>
      </w:r>
      <w:r w:rsidRPr="008174FF">
        <w:rPr>
          <w:rFonts w:ascii="Times New Roman" w:hAnsi="Times New Roman"/>
          <w:b/>
          <w:sz w:val="20"/>
          <w:szCs w:val="20"/>
        </w:rPr>
        <w:t xml:space="preserve">Деловая репутация участника закупки». </w:t>
      </w:r>
    </w:p>
    <w:p w:rsidR="009A2A19" w:rsidRPr="008174FF" w:rsidRDefault="009A2A19" w:rsidP="009A2A19">
      <w:pPr>
        <w:spacing w:after="0" w:line="240" w:lineRule="auto"/>
        <w:ind w:firstLine="709"/>
        <w:jc w:val="both"/>
        <w:rPr>
          <w:rFonts w:ascii="Times New Roman" w:hAnsi="Times New Roman"/>
          <w:sz w:val="20"/>
          <w:szCs w:val="20"/>
        </w:rPr>
      </w:pPr>
      <w:r w:rsidRPr="008174FF">
        <w:rPr>
          <w:rFonts w:ascii="Times New Roman" w:hAnsi="Times New Roman"/>
          <w:sz w:val="20"/>
          <w:szCs w:val="20"/>
        </w:rPr>
        <w:t>Оценивается количество представленных в составе заявки на участие в конкурсе копий положительных отзывов, благодарственных писем от учреждений здравоохранения, полученных в рамках исполнения контрактов на оказание услуг по организации питания с суммой контракта не менее 20% начальной (максимальной) цены контракта. В рамках одного контракта на оказание услуг по организации питания возможно предоставление одного положительного отзыва, благодарственного письма.</w:t>
      </w:r>
    </w:p>
    <w:p w:rsidR="009A2A19" w:rsidRPr="008174FF" w:rsidRDefault="009A2A19" w:rsidP="009A2A19">
      <w:pPr>
        <w:spacing w:after="0" w:line="240" w:lineRule="auto"/>
        <w:ind w:firstLine="567"/>
        <w:jc w:val="both"/>
        <w:rPr>
          <w:rFonts w:ascii="Times New Roman" w:hAnsi="Times New Roman"/>
          <w:sz w:val="20"/>
          <w:szCs w:val="20"/>
        </w:rPr>
      </w:pPr>
      <w:r w:rsidRPr="008174FF">
        <w:rPr>
          <w:rFonts w:ascii="Times New Roman" w:hAnsi="Times New Roman"/>
          <w:sz w:val="20"/>
          <w:szCs w:val="20"/>
        </w:rPr>
        <w:t>Баллы присваиваются только за документально подтвержденное наличие у участника конкурса деловой репутации.</w:t>
      </w:r>
    </w:p>
    <w:p w:rsidR="009A2A19" w:rsidRPr="008174FF" w:rsidRDefault="009A2A19" w:rsidP="009A2A19">
      <w:pPr>
        <w:spacing w:after="0" w:line="240" w:lineRule="auto"/>
        <w:ind w:firstLine="567"/>
        <w:jc w:val="both"/>
        <w:rPr>
          <w:rFonts w:ascii="Times New Roman" w:hAnsi="Times New Roman"/>
          <w:sz w:val="20"/>
          <w:szCs w:val="20"/>
        </w:rPr>
      </w:pPr>
      <w:r w:rsidRPr="008174FF">
        <w:rPr>
          <w:rFonts w:ascii="Times New Roman" w:hAnsi="Times New Roman"/>
          <w:sz w:val="20"/>
          <w:szCs w:val="20"/>
        </w:rPr>
        <w:t>Документами, подтверждающими деловую репутацию участника конкурса, являются, в совокупности:</w:t>
      </w:r>
    </w:p>
    <w:p w:rsidR="009A2A19" w:rsidRPr="008174FF" w:rsidRDefault="009A2A19" w:rsidP="009A2A19">
      <w:pPr>
        <w:spacing w:after="0" w:line="240" w:lineRule="auto"/>
        <w:ind w:firstLine="567"/>
        <w:jc w:val="both"/>
        <w:rPr>
          <w:rFonts w:ascii="Times New Roman" w:hAnsi="Times New Roman"/>
          <w:sz w:val="20"/>
          <w:szCs w:val="20"/>
        </w:rPr>
      </w:pPr>
      <w:r w:rsidRPr="008174FF">
        <w:rPr>
          <w:rFonts w:ascii="Times New Roman" w:hAnsi="Times New Roman"/>
          <w:sz w:val="20"/>
          <w:szCs w:val="20"/>
        </w:rPr>
        <w:t>1. Копии положительных отзывов, благодарственных писем от учреждений здравоохранения;</w:t>
      </w:r>
    </w:p>
    <w:p w:rsidR="009A2A19" w:rsidRPr="008174FF" w:rsidRDefault="009A2A19" w:rsidP="009A2A19">
      <w:pPr>
        <w:spacing w:after="0" w:line="240" w:lineRule="auto"/>
        <w:ind w:firstLine="567"/>
        <w:jc w:val="both"/>
        <w:rPr>
          <w:rFonts w:ascii="Times New Roman" w:hAnsi="Times New Roman"/>
          <w:sz w:val="20"/>
          <w:szCs w:val="20"/>
        </w:rPr>
      </w:pPr>
      <w:r w:rsidRPr="008174FF">
        <w:rPr>
          <w:rFonts w:ascii="Times New Roman" w:hAnsi="Times New Roman"/>
          <w:sz w:val="20"/>
          <w:szCs w:val="20"/>
        </w:rPr>
        <w:t xml:space="preserve">2. Копии контрактов </w:t>
      </w:r>
      <w:proofErr w:type="gramStart"/>
      <w:r w:rsidRPr="008174FF">
        <w:rPr>
          <w:rFonts w:ascii="Times New Roman" w:hAnsi="Times New Roman"/>
          <w:sz w:val="20"/>
          <w:szCs w:val="20"/>
        </w:rPr>
        <w:t>на оказание услуг по организации питания с указанием реестрового номера на Официальном сайте Российской Федерации в сети</w:t>
      </w:r>
      <w:proofErr w:type="gramEnd"/>
      <w:r w:rsidRPr="008174FF">
        <w:rPr>
          <w:rFonts w:ascii="Times New Roman" w:hAnsi="Times New Roman"/>
          <w:sz w:val="20"/>
          <w:szCs w:val="20"/>
        </w:rPr>
        <w:t xml:space="preserve"> Интернет для размещения информации о размещении заказов на поставки товаров, выполнение работ, оказание услуг </w:t>
      </w:r>
      <w:hyperlink r:id="rId21" w:history="1">
        <w:r w:rsidRPr="008174FF">
          <w:rPr>
            <w:rFonts w:ascii="Times New Roman" w:hAnsi="Times New Roman"/>
            <w:color w:val="0000FF"/>
            <w:sz w:val="20"/>
            <w:szCs w:val="20"/>
            <w:u w:val="single"/>
          </w:rPr>
          <w:t>http://zakupki.gov.ru</w:t>
        </w:r>
      </w:hyperlink>
      <w:r w:rsidRPr="008174FF">
        <w:rPr>
          <w:rFonts w:ascii="Times New Roman" w:hAnsi="Times New Roman"/>
          <w:sz w:val="20"/>
          <w:szCs w:val="20"/>
        </w:rPr>
        <w:t xml:space="preserve">. </w:t>
      </w:r>
    </w:p>
    <w:p w:rsidR="009A2A19" w:rsidRDefault="009A2A19" w:rsidP="009A2A19">
      <w:pPr>
        <w:spacing w:after="0" w:line="240" w:lineRule="auto"/>
        <w:ind w:firstLine="567"/>
        <w:jc w:val="both"/>
        <w:rPr>
          <w:rFonts w:ascii="Times New Roman" w:hAnsi="Times New Roman"/>
          <w:sz w:val="20"/>
          <w:szCs w:val="20"/>
        </w:rPr>
      </w:pPr>
      <w:r w:rsidRPr="008174FF">
        <w:rPr>
          <w:rFonts w:ascii="Times New Roman" w:hAnsi="Times New Roman"/>
          <w:sz w:val="20"/>
          <w:szCs w:val="20"/>
        </w:rPr>
        <w:t>Количество баллов, присуждаемых по критерию оценки (показателю), определяется следующим образом:</w:t>
      </w:r>
    </w:p>
    <w:p w:rsidR="009A2A19" w:rsidRPr="008174FF" w:rsidRDefault="009A2A19" w:rsidP="009A2A19">
      <w:pPr>
        <w:spacing w:after="0" w:line="240" w:lineRule="auto"/>
        <w:ind w:firstLine="567"/>
        <w:jc w:val="both"/>
        <w:rPr>
          <w:rFonts w:ascii="Times New Roman" w:hAnsi="Times New Roman"/>
          <w:sz w:val="20"/>
          <w:szCs w:val="20"/>
        </w:rPr>
      </w:pPr>
    </w:p>
    <w:tbl>
      <w:tblPr>
        <w:tblW w:w="4891" w:type="pct"/>
        <w:tblInd w:w="108" w:type="dxa"/>
        <w:tblLayout w:type="fixed"/>
        <w:tblLook w:val="04A0"/>
      </w:tblPr>
      <w:tblGrid>
        <w:gridCol w:w="671"/>
        <w:gridCol w:w="6706"/>
        <w:gridCol w:w="1735"/>
      </w:tblGrid>
      <w:tr w:rsidR="009A2A19" w:rsidRPr="008174FF" w:rsidTr="00272939">
        <w:trPr>
          <w:trHeight w:val="690"/>
        </w:trPr>
        <w:tc>
          <w:tcPr>
            <w:tcW w:w="368" w:type="pct"/>
            <w:tcBorders>
              <w:top w:val="single" w:sz="8" w:space="0" w:color="auto"/>
              <w:left w:val="single" w:sz="8" w:space="0" w:color="auto"/>
              <w:bottom w:val="single" w:sz="4" w:space="0" w:color="auto"/>
              <w:right w:val="single" w:sz="4" w:space="0" w:color="auto"/>
            </w:tcBorders>
            <w:shd w:val="clear" w:color="auto" w:fill="auto"/>
            <w:noWrap/>
            <w:vAlign w:val="center"/>
          </w:tcPr>
          <w:p w:rsidR="009A2A19" w:rsidRPr="008174FF" w:rsidRDefault="009A2A19" w:rsidP="00272939">
            <w:pPr>
              <w:spacing w:after="0" w:line="240" w:lineRule="auto"/>
              <w:jc w:val="center"/>
              <w:rPr>
                <w:rFonts w:ascii="Times New Roman" w:hAnsi="Times New Roman"/>
                <w:b/>
                <w:bCs/>
                <w:color w:val="000000"/>
                <w:sz w:val="20"/>
                <w:szCs w:val="20"/>
              </w:rPr>
            </w:pPr>
            <w:r w:rsidRPr="008174FF">
              <w:rPr>
                <w:rFonts w:ascii="Times New Roman" w:hAnsi="Times New Roman"/>
                <w:b/>
                <w:bCs/>
                <w:color w:val="000000"/>
                <w:sz w:val="20"/>
                <w:szCs w:val="20"/>
              </w:rPr>
              <w:lastRenderedPageBreak/>
              <w:t xml:space="preserve">№ </w:t>
            </w:r>
            <w:proofErr w:type="spellStart"/>
            <w:proofErr w:type="gramStart"/>
            <w:r w:rsidRPr="008174FF">
              <w:rPr>
                <w:rFonts w:ascii="Times New Roman" w:hAnsi="Times New Roman"/>
                <w:b/>
                <w:bCs/>
                <w:color w:val="000000"/>
                <w:sz w:val="20"/>
                <w:szCs w:val="20"/>
              </w:rPr>
              <w:t>п</w:t>
            </w:r>
            <w:proofErr w:type="spellEnd"/>
            <w:proofErr w:type="gramEnd"/>
            <w:r w:rsidRPr="008174FF">
              <w:rPr>
                <w:rFonts w:ascii="Times New Roman" w:hAnsi="Times New Roman"/>
                <w:b/>
                <w:bCs/>
                <w:color w:val="000000"/>
                <w:sz w:val="20"/>
                <w:szCs w:val="20"/>
              </w:rPr>
              <w:t>/</w:t>
            </w:r>
            <w:proofErr w:type="spellStart"/>
            <w:r w:rsidRPr="008174FF">
              <w:rPr>
                <w:rFonts w:ascii="Times New Roman" w:hAnsi="Times New Roman"/>
                <w:b/>
                <w:bCs/>
                <w:color w:val="000000"/>
                <w:sz w:val="20"/>
                <w:szCs w:val="20"/>
              </w:rPr>
              <w:t>п</w:t>
            </w:r>
            <w:proofErr w:type="spellEnd"/>
          </w:p>
        </w:tc>
        <w:tc>
          <w:tcPr>
            <w:tcW w:w="3679" w:type="pct"/>
            <w:tcBorders>
              <w:top w:val="single" w:sz="8" w:space="0" w:color="auto"/>
              <w:left w:val="nil"/>
              <w:bottom w:val="single" w:sz="4" w:space="0" w:color="auto"/>
              <w:right w:val="single" w:sz="4"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b/>
                <w:bCs/>
                <w:color w:val="000000"/>
                <w:sz w:val="20"/>
                <w:szCs w:val="20"/>
              </w:rPr>
            </w:pPr>
            <w:r w:rsidRPr="008174FF">
              <w:rPr>
                <w:rFonts w:ascii="Times New Roman" w:hAnsi="Times New Roman"/>
                <w:b/>
                <w:bCs/>
                <w:color w:val="000000"/>
                <w:sz w:val="20"/>
                <w:szCs w:val="20"/>
              </w:rPr>
              <w:t>Показатель</w:t>
            </w:r>
          </w:p>
        </w:tc>
        <w:tc>
          <w:tcPr>
            <w:tcW w:w="952" w:type="pct"/>
            <w:tcBorders>
              <w:top w:val="single" w:sz="8" w:space="0" w:color="auto"/>
              <w:left w:val="nil"/>
              <w:bottom w:val="single" w:sz="4" w:space="0" w:color="auto"/>
              <w:right w:val="single" w:sz="8"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b/>
                <w:bCs/>
                <w:color w:val="000000"/>
                <w:sz w:val="20"/>
                <w:szCs w:val="20"/>
              </w:rPr>
            </w:pPr>
            <w:r w:rsidRPr="008174FF">
              <w:rPr>
                <w:rFonts w:ascii="Times New Roman" w:hAnsi="Times New Roman"/>
                <w:b/>
                <w:bCs/>
                <w:color w:val="000000"/>
                <w:sz w:val="20"/>
                <w:szCs w:val="20"/>
              </w:rPr>
              <w:t>Баллы (максимальное количество 100 баллов)</w:t>
            </w:r>
          </w:p>
        </w:tc>
      </w:tr>
      <w:tr w:rsidR="009A2A19" w:rsidRPr="008174FF" w:rsidTr="00272939">
        <w:trPr>
          <w:trHeight w:val="885"/>
        </w:trPr>
        <w:tc>
          <w:tcPr>
            <w:tcW w:w="368" w:type="pct"/>
            <w:tcBorders>
              <w:top w:val="nil"/>
              <w:left w:val="single" w:sz="8" w:space="0" w:color="auto"/>
              <w:bottom w:val="single" w:sz="4" w:space="0" w:color="auto"/>
              <w:right w:val="single" w:sz="4" w:space="0" w:color="auto"/>
            </w:tcBorders>
            <w:shd w:val="clear" w:color="auto" w:fill="auto"/>
            <w:noWrap/>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1</w:t>
            </w:r>
          </w:p>
        </w:tc>
        <w:tc>
          <w:tcPr>
            <w:tcW w:w="3679" w:type="pct"/>
            <w:tcBorders>
              <w:top w:val="nil"/>
              <w:left w:val="nil"/>
              <w:bottom w:val="single" w:sz="4" w:space="0" w:color="auto"/>
              <w:right w:val="single" w:sz="4" w:space="0" w:color="auto"/>
            </w:tcBorders>
            <w:shd w:val="clear" w:color="auto" w:fill="auto"/>
            <w:vAlign w:val="center"/>
          </w:tcPr>
          <w:p w:rsidR="009A2A19" w:rsidRPr="008174FF" w:rsidRDefault="009A2A19" w:rsidP="00272939">
            <w:pPr>
              <w:spacing w:after="0" w:line="240" w:lineRule="auto"/>
              <w:jc w:val="both"/>
              <w:rPr>
                <w:rFonts w:ascii="Times New Roman" w:hAnsi="Times New Roman"/>
                <w:color w:val="000000"/>
                <w:sz w:val="20"/>
                <w:szCs w:val="20"/>
              </w:rPr>
            </w:pPr>
            <w:r w:rsidRPr="008174FF">
              <w:rPr>
                <w:rFonts w:ascii="Times New Roman" w:hAnsi="Times New Roman"/>
                <w:color w:val="000000"/>
                <w:sz w:val="20"/>
                <w:szCs w:val="20"/>
              </w:rPr>
              <w:t>Отсутствие копий либо наличие менее 7 положительных отзывов, благодарственных писем от учреждений здравоохранения, полученных в рамках исполнения контрактов на оказание услуг по организации питания с суммой контракта не менее 20% начальной (максимальной) цены контракта</w:t>
            </w:r>
          </w:p>
        </w:tc>
        <w:tc>
          <w:tcPr>
            <w:tcW w:w="952" w:type="pct"/>
            <w:tcBorders>
              <w:top w:val="nil"/>
              <w:left w:val="nil"/>
              <w:bottom w:val="single" w:sz="4" w:space="0" w:color="auto"/>
              <w:right w:val="single" w:sz="8"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0</w:t>
            </w:r>
          </w:p>
        </w:tc>
      </w:tr>
      <w:tr w:rsidR="009A2A19" w:rsidRPr="008174FF" w:rsidTr="00272939">
        <w:trPr>
          <w:trHeight w:val="1290"/>
        </w:trPr>
        <w:tc>
          <w:tcPr>
            <w:tcW w:w="368" w:type="pct"/>
            <w:tcBorders>
              <w:top w:val="nil"/>
              <w:left w:val="single" w:sz="8" w:space="0" w:color="auto"/>
              <w:bottom w:val="single" w:sz="4" w:space="0" w:color="auto"/>
              <w:right w:val="single" w:sz="4" w:space="0" w:color="auto"/>
            </w:tcBorders>
            <w:shd w:val="clear" w:color="auto" w:fill="auto"/>
            <w:noWrap/>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2.1.</w:t>
            </w:r>
          </w:p>
        </w:tc>
        <w:tc>
          <w:tcPr>
            <w:tcW w:w="3679" w:type="pct"/>
            <w:tcBorders>
              <w:top w:val="nil"/>
              <w:left w:val="nil"/>
              <w:bottom w:val="single" w:sz="4" w:space="0" w:color="auto"/>
              <w:right w:val="single" w:sz="4" w:space="0" w:color="auto"/>
            </w:tcBorders>
            <w:shd w:val="clear" w:color="auto" w:fill="auto"/>
            <w:vAlign w:val="center"/>
          </w:tcPr>
          <w:p w:rsidR="009A2A19" w:rsidRPr="008174FF" w:rsidRDefault="009A2A19" w:rsidP="00272939">
            <w:pPr>
              <w:spacing w:after="0" w:line="240" w:lineRule="auto"/>
              <w:jc w:val="both"/>
              <w:rPr>
                <w:rFonts w:ascii="Times New Roman" w:hAnsi="Times New Roman"/>
                <w:color w:val="000000"/>
                <w:sz w:val="20"/>
                <w:szCs w:val="20"/>
              </w:rPr>
            </w:pPr>
            <w:r w:rsidRPr="008174FF">
              <w:rPr>
                <w:rFonts w:ascii="Times New Roman" w:hAnsi="Times New Roman"/>
                <w:color w:val="000000"/>
                <w:sz w:val="20"/>
                <w:szCs w:val="20"/>
              </w:rPr>
              <w:t>Наличие не менее 7 копий положительных отзывов, благодарственных писем от учреждений здравоохранения (за исключением учреждений здравоохранения Ульяновской области), полученных в рамках исполнения контрактов на оказание услуг по организации питания с суммой контракта не менее 20% начальной (максимальной) цены контракта</w:t>
            </w:r>
          </w:p>
        </w:tc>
        <w:tc>
          <w:tcPr>
            <w:tcW w:w="952" w:type="pct"/>
            <w:tcBorders>
              <w:top w:val="nil"/>
              <w:left w:val="nil"/>
              <w:bottom w:val="single" w:sz="4" w:space="0" w:color="auto"/>
              <w:right w:val="single" w:sz="8"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20</w:t>
            </w:r>
          </w:p>
        </w:tc>
      </w:tr>
      <w:tr w:rsidR="009A2A19" w:rsidRPr="008174FF" w:rsidTr="00272939">
        <w:trPr>
          <w:trHeight w:val="1335"/>
        </w:trPr>
        <w:tc>
          <w:tcPr>
            <w:tcW w:w="368" w:type="pct"/>
            <w:tcBorders>
              <w:top w:val="single" w:sz="4" w:space="0" w:color="auto"/>
              <w:left w:val="single" w:sz="8" w:space="0" w:color="auto"/>
              <w:bottom w:val="single" w:sz="4" w:space="0" w:color="auto"/>
              <w:right w:val="single" w:sz="4" w:space="0" w:color="auto"/>
            </w:tcBorders>
            <w:shd w:val="clear" w:color="auto" w:fill="auto"/>
            <w:noWrap/>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2.2.</w:t>
            </w:r>
          </w:p>
        </w:tc>
        <w:tc>
          <w:tcPr>
            <w:tcW w:w="3679" w:type="pct"/>
            <w:tcBorders>
              <w:top w:val="single" w:sz="4" w:space="0" w:color="auto"/>
              <w:left w:val="nil"/>
              <w:bottom w:val="single" w:sz="4" w:space="0" w:color="auto"/>
              <w:right w:val="single" w:sz="4" w:space="0" w:color="auto"/>
            </w:tcBorders>
            <w:shd w:val="clear" w:color="auto" w:fill="auto"/>
            <w:vAlign w:val="center"/>
          </w:tcPr>
          <w:p w:rsidR="009A2A19" w:rsidRPr="008174FF" w:rsidRDefault="009A2A19" w:rsidP="00272939">
            <w:pPr>
              <w:spacing w:after="0" w:line="240" w:lineRule="auto"/>
              <w:jc w:val="both"/>
              <w:rPr>
                <w:rFonts w:ascii="Times New Roman" w:hAnsi="Times New Roman"/>
                <w:color w:val="000000"/>
                <w:sz w:val="20"/>
                <w:szCs w:val="20"/>
              </w:rPr>
            </w:pPr>
            <w:r w:rsidRPr="008174FF">
              <w:rPr>
                <w:rFonts w:ascii="Times New Roman" w:hAnsi="Times New Roman"/>
                <w:color w:val="000000"/>
                <w:sz w:val="20"/>
                <w:szCs w:val="20"/>
              </w:rPr>
              <w:t>Наличие не менее 7 копий положительных отзывов, благодарственных писем от учреждений здравоохранения Ульяновской области, полученных в рамках исполнения контрактов на оказание услуг по организации питания с суммой контракта не менее 20% начальной (максимальной) цены контракта</w:t>
            </w:r>
          </w:p>
        </w:tc>
        <w:tc>
          <w:tcPr>
            <w:tcW w:w="952" w:type="pct"/>
            <w:tcBorders>
              <w:top w:val="single" w:sz="4" w:space="0" w:color="auto"/>
              <w:left w:val="nil"/>
              <w:bottom w:val="single" w:sz="4" w:space="0" w:color="auto"/>
              <w:right w:val="single" w:sz="8"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40</w:t>
            </w:r>
          </w:p>
        </w:tc>
      </w:tr>
      <w:tr w:rsidR="009A2A19" w:rsidRPr="008174FF" w:rsidTr="00272939">
        <w:trPr>
          <w:trHeight w:val="1185"/>
        </w:trPr>
        <w:tc>
          <w:tcPr>
            <w:tcW w:w="368" w:type="pct"/>
            <w:tcBorders>
              <w:top w:val="nil"/>
              <w:left w:val="single" w:sz="8" w:space="0" w:color="auto"/>
              <w:bottom w:val="single" w:sz="4" w:space="0" w:color="auto"/>
              <w:right w:val="single" w:sz="4" w:space="0" w:color="auto"/>
            </w:tcBorders>
            <w:shd w:val="clear" w:color="auto" w:fill="auto"/>
            <w:noWrap/>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2.3.</w:t>
            </w:r>
          </w:p>
        </w:tc>
        <w:tc>
          <w:tcPr>
            <w:tcW w:w="3679" w:type="pct"/>
            <w:tcBorders>
              <w:top w:val="nil"/>
              <w:left w:val="nil"/>
              <w:bottom w:val="single" w:sz="4" w:space="0" w:color="auto"/>
              <w:right w:val="single" w:sz="4" w:space="0" w:color="auto"/>
            </w:tcBorders>
            <w:shd w:val="clear" w:color="auto" w:fill="auto"/>
            <w:vAlign w:val="center"/>
          </w:tcPr>
          <w:p w:rsidR="009A2A19" w:rsidRPr="008174FF" w:rsidRDefault="009A2A19" w:rsidP="00272939">
            <w:pPr>
              <w:spacing w:after="0" w:line="240" w:lineRule="auto"/>
              <w:jc w:val="both"/>
              <w:rPr>
                <w:rFonts w:ascii="Times New Roman" w:hAnsi="Times New Roman"/>
                <w:color w:val="000000"/>
                <w:sz w:val="20"/>
                <w:szCs w:val="20"/>
              </w:rPr>
            </w:pPr>
            <w:proofErr w:type="gramStart"/>
            <w:r w:rsidRPr="008174FF">
              <w:rPr>
                <w:rFonts w:ascii="Times New Roman" w:hAnsi="Times New Roman"/>
                <w:color w:val="000000"/>
                <w:sz w:val="20"/>
                <w:szCs w:val="20"/>
              </w:rPr>
              <w:t>Наличие не менее 7 копий положительных отзывов, благодарственных писем от учреждений здравоохранения Ульяновской области и не менее 7 копий положительных отзывов, благодарственных писем от учреждений здравоохранения (за исключением учреждений здравоохранения Ульяновской области), полученных в рамках исполнения контрактов на оказание услуг по организации питания с суммой контракта не менее 20% начальной (максимальной) цены контракта</w:t>
            </w:r>
            <w:proofErr w:type="gramEnd"/>
          </w:p>
        </w:tc>
        <w:tc>
          <w:tcPr>
            <w:tcW w:w="952" w:type="pct"/>
            <w:tcBorders>
              <w:top w:val="nil"/>
              <w:left w:val="nil"/>
              <w:bottom w:val="single" w:sz="4" w:space="0" w:color="auto"/>
              <w:right w:val="single" w:sz="8" w:space="0" w:color="auto"/>
            </w:tcBorders>
            <w:shd w:val="clear" w:color="auto" w:fill="auto"/>
            <w:vAlign w:val="center"/>
          </w:tcPr>
          <w:p w:rsidR="009A2A19" w:rsidRPr="008174FF" w:rsidRDefault="009A2A19" w:rsidP="00272939">
            <w:pPr>
              <w:spacing w:after="0" w:line="240" w:lineRule="auto"/>
              <w:jc w:val="center"/>
              <w:rPr>
                <w:rFonts w:ascii="Times New Roman" w:hAnsi="Times New Roman"/>
                <w:color w:val="000000"/>
                <w:sz w:val="20"/>
                <w:szCs w:val="20"/>
              </w:rPr>
            </w:pPr>
            <w:r w:rsidRPr="008174FF">
              <w:rPr>
                <w:rFonts w:ascii="Times New Roman" w:hAnsi="Times New Roman"/>
                <w:color w:val="000000"/>
                <w:sz w:val="20"/>
                <w:szCs w:val="20"/>
              </w:rPr>
              <w:t>100</w:t>
            </w:r>
          </w:p>
        </w:tc>
      </w:tr>
    </w:tbl>
    <w:p w:rsidR="009A2A19" w:rsidRDefault="009A2A19" w:rsidP="009A2A19">
      <w:pPr>
        <w:spacing w:after="0" w:line="240" w:lineRule="auto"/>
        <w:jc w:val="both"/>
        <w:rPr>
          <w:rFonts w:ascii="Times New Roman" w:hAnsi="Times New Roman"/>
          <w:sz w:val="20"/>
          <w:szCs w:val="20"/>
          <w:lang w:eastAsia="ar-SA"/>
        </w:rPr>
      </w:pPr>
    </w:p>
    <w:p w:rsidR="009A2A19" w:rsidRDefault="009A2A19" w:rsidP="00856D0B">
      <w:pPr>
        <w:spacing w:after="0" w:line="240" w:lineRule="auto"/>
        <w:jc w:val="both"/>
        <w:rPr>
          <w:rFonts w:ascii="Times New Roman" w:hAnsi="Times New Roman"/>
          <w:sz w:val="20"/>
          <w:szCs w:val="20"/>
          <w:lang w:eastAsia="ar-SA"/>
        </w:rPr>
      </w:pPr>
    </w:p>
    <w:sectPr w:rsidR="009A2A19" w:rsidSect="00856D0B">
      <w:pgSz w:w="11906" w:h="16838"/>
      <w:pgMar w:top="899" w:right="1106" w:bottom="89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B54" w:rsidRDefault="00080B54" w:rsidP="00B82BFF">
      <w:pPr>
        <w:spacing w:after="0" w:line="240" w:lineRule="auto"/>
      </w:pPr>
      <w:r>
        <w:separator/>
      </w:r>
    </w:p>
  </w:endnote>
  <w:endnote w:type="continuationSeparator" w:id="1">
    <w:p w:rsidR="00080B54" w:rsidRDefault="00080B54" w:rsidP="00B82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G_Souvenir">
    <w:altName w:val="Courier New"/>
    <w:charset w:val="00"/>
    <w:family w:val="swiss"/>
    <w:pitch w:val="variable"/>
    <w:sig w:usb0="00000003" w:usb1="00000000" w:usb2="00000000" w:usb3="00000000" w:csb0="00000001" w:csb1="00000000"/>
  </w:font>
  <w:font w:name="NewtonCTT">
    <w:altName w:val="Bell MT"/>
    <w:charset w:val="00"/>
    <w:family w:val="roman"/>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B54" w:rsidRDefault="00080B54" w:rsidP="00B82BFF">
      <w:pPr>
        <w:spacing w:after="0" w:line="240" w:lineRule="auto"/>
      </w:pPr>
      <w:r>
        <w:separator/>
      </w:r>
    </w:p>
  </w:footnote>
  <w:footnote w:type="continuationSeparator" w:id="1">
    <w:p w:rsidR="00080B54" w:rsidRDefault="00080B54" w:rsidP="00B82BFF">
      <w:pPr>
        <w:spacing w:after="0" w:line="240" w:lineRule="auto"/>
      </w:pPr>
      <w:r>
        <w:continuationSeparator/>
      </w:r>
    </w:p>
  </w:footnote>
  <w:footnote w:id="2">
    <w:p w:rsidR="00080B54" w:rsidRDefault="00080B54" w:rsidP="00080B54">
      <w:pPr>
        <w:pStyle w:val="a9"/>
        <w:jc w:val="both"/>
      </w:pPr>
      <w:r>
        <w:rPr>
          <w:rStyle w:val="ab"/>
          <w:rFonts w:eastAsia="Calibri"/>
        </w:rPr>
        <w:footnoteRef/>
      </w:r>
      <w:proofErr w:type="gramStart"/>
      <w:r>
        <w:t>В соответствии с постановлением Правительства Российской Федерации от 08.12.2015 № 1340 «О применении с 1 января 2016 г. ключевой ставки Банка России», Указанием Банка России от 11.12.2015 № 3894-У «О ставке рефинансирования Банка России и ключевой ставке Банка России» вместо ставки рефинансирования Центрального банка Российской Федерации для расчёта применяется ключевая ставка Банка России.</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58E703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2"/>
    <w:multiLevelType w:val="multilevel"/>
    <w:tmpl w:val="00000002"/>
    <w:name w:val="WW8Num2"/>
    <w:lvl w:ilvl="0">
      <w:start w:val="7"/>
      <w:numFmt w:val="decimal"/>
      <w:lvlText w:val="%1."/>
      <w:lvlJc w:val="left"/>
      <w:pPr>
        <w:tabs>
          <w:tab w:val="num" w:pos="720"/>
        </w:tabs>
      </w:pPr>
      <w:rPr>
        <w:rFonts w:cs="Times New Roman"/>
      </w:rPr>
    </w:lvl>
    <w:lvl w:ilvl="1">
      <w:start w:val="1"/>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160"/>
        </w:tabs>
      </w:pPr>
      <w:rPr>
        <w:rFonts w:cs="Times New Roman"/>
      </w:rPr>
    </w:lvl>
    <w:lvl w:ilvl="5">
      <w:start w:val="1"/>
      <w:numFmt w:val="decimal"/>
      <w:lvlText w:val="%1.%2.%3.%4.%5.%6."/>
      <w:lvlJc w:val="left"/>
      <w:pPr>
        <w:tabs>
          <w:tab w:val="num" w:pos="2520"/>
        </w:tabs>
      </w:pPr>
      <w:rPr>
        <w:rFonts w:cs="Times New Roman"/>
      </w:rPr>
    </w:lvl>
    <w:lvl w:ilvl="6">
      <w:start w:val="1"/>
      <w:numFmt w:val="decimal"/>
      <w:lvlText w:val="%1.%2.%3.%4.%5.%6.%7."/>
      <w:lvlJc w:val="left"/>
      <w:pPr>
        <w:tabs>
          <w:tab w:val="num" w:pos="2880"/>
        </w:tabs>
      </w:pPr>
      <w:rPr>
        <w:rFonts w:cs="Times New Roman"/>
      </w:rPr>
    </w:lvl>
    <w:lvl w:ilvl="7">
      <w:start w:val="1"/>
      <w:numFmt w:val="decimal"/>
      <w:lvlText w:val="%1.%2.%3.%4.%5.%6.%7.%8."/>
      <w:lvlJc w:val="left"/>
      <w:pPr>
        <w:tabs>
          <w:tab w:val="num" w:pos="3240"/>
        </w:tabs>
      </w:pPr>
      <w:rPr>
        <w:rFonts w:cs="Times New Roman"/>
      </w:rPr>
    </w:lvl>
    <w:lvl w:ilvl="8">
      <w:start w:val="1"/>
      <w:numFmt w:val="decimal"/>
      <w:lvlText w:val="%1.%2.%3.%4.%5.%6.%7.%8.%9."/>
      <w:lvlJc w:val="left"/>
      <w:pPr>
        <w:tabs>
          <w:tab w:val="num" w:pos="3600"/>
        </w:tabs>
      </w:pPr>
      <w:rPr>
        <w:rFonts w:cs="Times New Roman"/>
      </w:rPr>
    </w:lvl>
  </w:abstractNum>
  <w:abstractNum w:abstractNumId="3">
    <w:nsid w:val="00000006"/>
    <w:multiLevelType w:val="singleLevel"/>
    <w:tmpl w:val="00000006"/>
    <w:name w:val="WW8Num14"/>
    <w:lvl w:ilvl="0">
      <w:start w:val="1"/>
      <w:numFmt w:val="decimal"/>
      <w:lvlText w:val="%1."/>
      <w:lvlJc w:val="left"/>
      <w:pPr>
        <w:tabs>
          <w:tab w:val="num" w:pos="1080"/>
        </w:tabs>
        <w:ind w:left="1080" w:hanging="360"/>
      </w:pPr>
      <w:rPr>
        <w:rFonts w:cs="Times New Roman"/>
      </w:rPr>
    </w:lvl>
  </w:abstractNum>
  <w:abstractNum w:abstractNumId="4">
    <w:nsid w:val="0BA453C0"/>
    <w:multiLevelType w:val="hybridMultilevel"/>
    <w:tmpl w:val="CA5E1C3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9D6651"/>
    <w:multiLevelType w:val="hybridMultilevel"/>
    <w:tmpl w:val="E132DA40"/>
    <w:lvl w:ilvl="0" w:tplc="0419000F">
      <w:start w:val="1"/>
      <w:numFmt w:val="decimal"/>
      <w:lvlText w:val="%1."/>
      <w:lvlJc w:val="left"/>
      <w:pPr>
        <w:tabs>
          <w:tab w:val="num" w:pos="643"/>
        </w:tabs>
        <w:ind w:left="643" w:hanging="360"/>
      </w:pPr>
      <w:rPr>
        <w:rFonts w:cs="Times New Roman"/>
      </w:rPr>
    </w:lvl>
    <w:lvl w:ilvl="1" w:tplc="04190019">
      <w:start w:val="1"/>
      <w:numFmt w:val="lowerLetter"/>
      <w:lvlText w:val="%2."/>
      <w:lvlJc w:val="left"/>
      <w:pPr>
        <w:tabs>
          <w:tab w:val="num" w:pos="1363"/>
        </w:tabs>
        <w:ind w:left="1363" w:hanging="360"/>
      </w:pPr>
      <w:rPr>
        <w:rFonts w:cs="Times New Roman"/>
      </w:rPr>
    </w:lvl>
    <w:lvl w:ilvl="2" w:tplc="0419001B" w:tentative="1">
      <w:start w:val="1"/>
      <w:numFmt w:val="lowerRoman"/>
      <w:lvlText w:val="%3."/>
      <w:lvlJc w:val="right"/>
      <w:pPr>
        <w:tabs>
          <w:tab w:val="num" w:pos="2083"/>
        </w:tabs>
        <w:ind w:left="2083" w:hanging="180"/>
      </w:pPr>
      <w:rPr>
        <w:rFonts w:cs="Times New Roman"/>
      </w:rPr>
    </w:lvl>
    <w:lvl w:ilvl="3" w:tplc="0419000F" w:tentative="1">
      <w:start w:val="1"/>
      <w:numFmt w:val="decimal"/>
      <w:lvlText w:val="%4."/>
      <w:lvlJc w:val="left"/>
      <w:pPr>
        <w:tabs>
          <w:tab w:val="num" w:pos="2803"/>
        </w:tabs>
        <w:ind w:left="2803" w:hanging="360"/>
      </w:pPr>
      <w:rPr>
        <w:rFonts w:cs="Times New Roman"/>
      </w:rPr>
    </w:lvl>
    <w:lvl w:ilvl="4" w:tplc="04190019" w:tentative="1">
      <w:start w:val="1"/>
      <w:numFmt w:val="lowerLetter"/>
      <w:lvlText w:val="%5."/>
      <w:lvlJc w:val="left"/>
      <w:pPr>
        <w:tabs>
          <w:tab w:val="num" w:pos="3523"/>
        </w:tabs>
        <w:ind w:left="3523" w:hanging="360"/>
      </w:pPr>
      <w:rPr>
        <w:rFonts w:cs="Times New Roman"/>
      </w:rPr>
    </w:lvl>
    <w:lvl w:ilvl="5" w:tplc="0419001B" w:tentative="1">
      <w:start w:val="1"/>
      <w:numFmt w:val="lowerRoman"/>
      <w:lvlText w:val="%6."/>
      <w:lvlJc w:val="right"/>
      <w:pPr>
        <w:tabs>
          <w:tab w:val="num" w:pos="4243"/>
        </w:tabs>
        <w:ind w:left="4243" w:hanging="180"/>
      </w:pPr>
      <w:rPr>
        <w:rFonts w:cs="Times New Roman"/>
      </w:rPr>
    </w:lvl>
    <w:lvl w:ilvl="6" w:tplc="0419000F" w:tentative="1">
      <w:start w:val="1"/>
      <w:numFmt w:val="decimal"/>
      <w:lvlText w:val="%7."/>
      <w:lvlJc w:val="left"/>
      <w:pPr>
        <w:tabs>
          <w:tab w:val="num" w:pos="4963"/>
        </w:tabs>
        <w:ind w:left="4963" w:hanging="360"/>
      </w:pPr>
      <w:rPr>
        <w:rFonts w:cs="Times New Roman"/>
      </w:rPr>
    </w:lvl>
    <w:lvl w:ilvl="7" w:tplc="04190019" w:tentative="1">
      <w:start w:val="1"/>
      <w:numFmt w:val="lowerLetter"/>
      <w:lvlText w:val="%8."/>
      <w:lvlJc w:val="left"/>
      <w:pPr>
        <w:tabs>
          <w:tab w:val="num" w:pos="5683"/>
        </w:tabs>
        <w:ind w:left="5683" w:hanging="360"/>
      </w:pPr>
      <w:rPr>
        <w:rFonts w:cs="Times New Roman"/>
      </w:rPr>
    </w:lvl>
    <w:lvl w:ilvl="8" w:tplc="0419001B" w:tentative="1">
      <w:start w:val="1"/>
      <w:numFmt w:val="lowerRoman"/>
      <w:lvlText w:val="%9."/>
      <w:lvlJc w:val="right"/>
      <w:pPr>
        <w:tabs>
          <w:tab w:val="num" w:pos="6403"/>
        </w:tabs>
        <w:ind w:left="6403" w:hanging="180"/>
      </w:pPr>
      <w:rPr>
        <w:rFonts w:cs="Times New Roman"/>
      </w:rPr>
    </w:lvl>
  </w:abstractNum>
  <w:abstractNum w:abstractNumId="6">
    <w:nsid w:val="124E6F4F"/>
    <w:multiLevelType w:val="hybridMultilevel"/>
    <w:tmpl w:val="1DB04A4E"/>
    <w:lvl w:ilvl="0" w:tplc="D8780D00">
      <w:numFmt w:val="bullet"/>
      <w:lvlText w:val=""/>
      <w:lvlJc w:val="left"/>
      <w:pPr>
        <w:tabs>
          <w:tab w:val="num" w:pos="720"/>
        </w:tabs>
        <w:ind w:left="720" w:hanging="360"/>
      </w:pPr>
      <w:rPr>
        <w:rFonts w:ascii="Symbol" w:eastAsia="Times New Roman"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363A32"/>
    <w:multiLevelType w:val="hybridMultilevel"/>
    <w:tmpl w:val="5A9444A8"/>
    <w:lvl w:ilvl="0" w:tplc="510CAEAC">
      <w:start w:val="1"/>
      <w:numFmt w:val="decimal"/>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ECC3085"/>
    <w:multiLevelType w:val="hybridMultilevel"/>
    <w:tmpl w:val="07FE1D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2279BF"/>
    <w:multiLevelType w:val="hybridMultilevel"/>
    <w:tmpl w:val="CC1AB9BA"/>
    <w:lvl w:ilvl="0" w:tplc="E098AB80">
      <w:start w:val="3"/>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0">
    <w:nsid w:val="323C6232"/>
    <w:multiLevelType w:val="hybridMultilevel"/>
    <w:tmpl w:val="70D07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586427"/>
    <w:multiLevelType w:val="multilevel"/>
    <w:tmpl w:val="65C225D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37BA2AFF"/>
    <w:multiLevelType w:val="hybridMultilevel"/>
    <w:tmpl w:val="0C78C830"/>
    <w:lvl w:ilvl="0" w:tplc="950C8642">
      <w:start w:val="3"/>
      <w:numFmt w:val="decimal"/>
      <w:lvlText w:val="%1."/>
      <w:lvlJc w:val="left"/>
      <w:pPr>
        <w:tabs>
          <w:tab w:val="num" w:pos="928"/>
        </w:tabs>
        <w:ind w:left="928" w:hanging="360"/>
      </w:pPr>
      <w:rPr>
        <w:rFonts w:cs="Times New Roman" w:hint="default"/>
        <w:b/>
      </w:rPr>
    </w:lvl>
    <w:lvl w:ilvl="1" w:tplc="04190019">
      <w:start w:val="1"/>
      <w:numFmt w:val="lowerLetter"/>
      <w:lvlText w:val="%2."/>
      <w:lvlJc w:val="left"/>
      <w:pPr>
        <w:tabs>
          <w:tab w:val="num" w:pos="1363"/>
        </w:tabs>
        <w:ind w:left="1363" w:hanging="360"/>
      </w:pPr>
      <w:rPr>
        <w:rFonts w:cs="Times New Roman"/>
      </w:rPr>
    </w:lvl>
    <w:lvl w:ilvl="2" w:tplc="0419001B" w:tentative="1">
      <w:start w:val="1"/>
      <w:numFmt w:val="lowerRoman"/>
      <w:lvlText w:val="%3."/>
      <w:lvlJc w:val="right"/>
      <w:pPr>
        <w:tabs>
          <w:tab w:val="num" w:pos="2083"/>
        </w:tabs>
        <w:ind w:left="2083" w:hanging="180"/>
      </w:pPr>
      <w:rPr>
        <w:rFonts w:cs="Times New Roman"/>
      </w:rPr>
    </w:lvl>
    <w:lvl w:ilvl="3" w:tplc="0419000F" w:tentative="1">
      <w:start w:val="1"/>
      <w:numFmt w:val="decimal"/>
      <w:lvlText w:val="%4."/>
      <w:lvlJc w:val="left"/>
      <w:pPr>
        <w:tabs>
          <w:tab w:val="num" w:pos="2803"/>
        </w:tabs>
        <w:ind w:left="2803" w:hanging="360"/>
      </w:pPr>
      <w:rPr>
        <w:rFonts w:cs="Times New Roman"/>
      </w:rPr>
    </w:lvl>
    <w:lvl w:ilvl="4" w:tplc="04190019" w:tentative="1">
      <w:start w:val="1"/>
      <w:numFmt w:val="lowerLetter"/>
      <w:lvlText w:val="%5."/>
      <w:lvlJc w:val="left"/>
      <w:pPr>
        <w:tabs>
          <w:tab w:val="num" w:pos="3523"/>
        </w:tabs>
        <w:ind w:left="3523" w:hanging="360"/>
      </w:pPr>
      <w:rPr>
        <w:rFonts w:cs="Times New Roman"/>
      </w:rPr>
    </w:lvl>
    <w:lvl w:ilvl="5" w:tplc="0419001B" w:tentative="1">
      <w:start w:val="1"/>
      <w:numFmt w:val="lowerRoman"/>
      <w:lvlText w:val="%6."/>
      <w:lvlJc w:val="right"/>
      <w:pPr>
        <w:tabs>
          <w:tab w:val="num" w:pos="4243"/>
        </w:tabs>
        <w:ind w:left="4243" w:hanging="180"/>
      </w:pPr>
      <w:rPr>
        <w:rFonts w:cs="Times New Roman"/>
      </w:rPr>
    </w:lvl>
    <w:lvl w:ilvl="6" w:tplc="0419000F" w:tentative="1">
      <w:start w:val="1"/>
      <w:numFmt w:val="decimal"/>
      <w:lvlText w:val="%7."/>
      <w:lvlJc w:val="left"/>
      <w:pPr>
        <w:tabs>
          <w:tab w:val="num" w:pos="4963"/>
        </w:tabs>
        <w:ind w:left="4963" w:hanging="360"/>
      </w:pPr>
      <w:rPr>
        <w:rFonts w:cs="Times New Roman"/>
      </w:rPr>
    </w:lvl>
    <w:lvl w:ilvl="7" w:tplc="04190019" w:tentative="1">
      <w:start w:val="1"/>
      <w:numFmt w:val="lowerLetter"/>
      <w:lvlText w:val="%8."/>
      <w:lvlJc w:val="left"/>
      <w:pPr>
        <w:tabs>
          <w:tab w:val="num" w:pos="5683"/>
        </w:tabs>
        <w:ind w:left="5683" w:hanging="360"/>
      </w:pPr>
      <w:rPr>
        <w:rFonts w:cs="Times New Roman"/>
      </w:rPr>
    </w:lvl>
    <w:lvl w:ilvl="8" w:tplc="0419001B" w:tentative="1">
      <w:start w:val="1"/>
      <w:numFmt w:val="lowerRoman"/>
      <w:lvlText w:val="%9."/>
      <w:lvlJc w:val="right"/>
      <w:pPr>
        <w:tabs>
          <w:tab w:val="num" w:pos="6403"/>
        </w:tabs>
        <w:ind w:left="6403" w:hanging="180"/>
      </w:pPr>
      <w:rPr>
        <w:rFonts w:cs="Times New Roman"/>
      </w:rPr>
    </w:lvl>
  </w:abstractNum>
  <w:abstractNum w:abstractNumId="13">
    <w:nsid w:val="37E5129B"/>
    <w:multiLevelType w:val="multilevel"/>
    <w:tmpl w:val="4A38DDC0"/>
    <w:lvl w:ilvl="0">
      <w:start w:val="1"/>
      <w:numFmt w:val="decimal"/>
      <w:lvlText w:val="%1."/>
      <w:lvlJc w:val="left"/>
      <w:pPr>
        <w:tabs>
          <w:tab w:val="num" w:pos="1137"/>
        </w:tabs>
        <w:ind w:left="1137" w:hanging="360"/>
      </w:pPr>
      <w:rPr>
        <w:rFonts w:hint="default"/>
      </w:rPr>
    </w:lvl>
    <w:lvl w:ilvl="1">
      <w:start w:val="4"/>
      <w:numFmt w:val="decimal"/>
      <w:isLgl/>
      <w:lvlText w:val="%1.%2."/>
      <w:lvlJc w:val="left"/>
      <w:pPr>
        <w:tabs>
          <w:tab w:val="num" w:pos="1497"/>
        </w:tabs>
        <w:ind w:left="1497" w:hanging="720"/>
      </w:pPr>
      <w:rPr>
        <w:rFonts w:hint="default"/>
      </w:rPr>
    </w:lvl>
    <w:lvl w:ilvl="2">
      <w:start w:val="1"/>
      <w:numFmt w:val="decimal"/>
      <w:isLgl/>
      <w:lvlText w:val="%1.%2.%3."/>
      <w:lvlJc w:val="left"/>
      <w:pPr>
        <w:tabs>
          <w:tab w:val="num" w:pos="1497"/>
        </w:tabs>
        <w:ind w:left="1497" w:hanging="720"/>
      </w:pPr>
      <w:rPr>
        <w:rFonts w:hint="default"/>
      </w:rPr>
    </w:lvl>
    <w:lvl w:ilvl="3">
      <w:start w:val="1"/>
      <w:numFmt w:val="decimal"/>
      <w:isLgl/>
      <w:lvlText w:val="%1.%2.%3.%4."/>
      <w:lvlJc w:val="left"/>
      <w:pPr>
        <w:tabs>
          <w:tab w:val="num" w:pos="1857"/>
        </w:tabs>
        <w:ind w:left="1857" w:hanging="1080"/>
      </w:pPr>
      <w:rPr>
        <w:rFonts w:hint="default"/>
      </w:rPr>
    </w:lvl>
    <w:lvl w:ilvl="4">
      <w:start w:val="1"/>
      <w:numFmt w:val="decimal"/>
      <w:isLgl/>
      <w:lvlText w:val="%1.%2.%3.%4.%5."/>
      <w:lvlJc w:val="left"/>
      <w:pPr>
        <w:tabs>
          <w:tab w:val="num" w:pos="1857"/>
        </w:tabs>
        <w:ind w:left="1857" w:hanging="1080"/>
      </w:pPr>
      <w:rPr>
        <w:rFonts w:hint="default"/>
      </w:rPr>
    </w:lvl>
    <w:lvl w:ilvl="5">
      <w:start w:val="1"/>
      <w:numFmt w:val="decimal"/>
      <w:isLgl/>
      <w:lvlText w:val="%1.%2.%3.%4.%5.%6."/>
      <w:lvlJc w:val="left"/>
      <w:pPr>
        <w:tabs>
          <w:tab w:val="num" w:pos="2217"/>
        </w:tabs>
        <w:ind w:left="2217" w:hanging="1440"/>
      </w:pPr>
      <w:rPr>
        <w:rFonts w:hint="default"/>
      </w:rPr>
    </w:lvl>
    <w:lvl w:ilvl="6">
      <w:start w:val="1"/>
      <w:numFmt w:val="decimal"/>
      <w:isLgl/>
      <w:lvlText w:val="%1.%2.%3.%4.%5.%6.%7."/>
      <w:lvlJc w:val="left"/>
      <w:pPr>
        <w:tabs>
          <w:tab w:val="num" w:pos="2577"/>
        </w:tabs>
        <w:ind w:left="2577" w:hanging="1800"/>
      </w:pPr>
      <w:rPr>
        <w:rFonts w:hint="default"/>
      </w:rPr>
    </w:lvl>
    <w:lvl w:ilvl="7">
      <w:start w:val="1"/>
      <w:numFmt w:val="decimal"/>
      <w:isLgl/>
      <w:lvlText w:val="%1.%2.%3.%4.%5.%6.%7.%8."/>
      <w:lvlJc w:val="left"/>
      <w:pPr>
        <w:tabs>
          <w:tab w:val="num" w:pos="2577"/>
        </w:tabs>
        <w:ind w:left="2577" w:hanging="1800"/>
      </w:pPr>
      <w:rPr>
        <w:rFonts w:hint="default"/>
      </w:rPr>
    </w:lvl>
    <w:lvl w:ilvl="8">
      <w:start w:val="1"/>
      <w:numFmt w:val="decimal"/>
      <w:isLgl/>
      <w:lvlText w:val="%1.%2.%3.%4.%5.%6.%7.%8.%9."/>
      <w:lvlJc w:val="left"/>
      <w:pPr>
        <w:tabs>
          <w:tab w:val="num" w:pos="2937"/>
        </w:tabs>
        <w:ind w:left="2937" w:hanging="2160"/>
      </w:pPr>
      <w:rPr>
        <w:rFonts w:hint="default"/>
      </w:rPr>
    </w:lvl>
  </w:abstractNum>
  <w:abstractNum w:abstractNumId="14">
    <w:nsid w:val="39D30C74"/>
    <w:multiLevelType w:val="singleLevel"/>
    <w:tmpl w:val="BB24E8F4"/>
    <w:lvl w:ilvl="0">
      <w:start w:val="1"/>
      <w:numFmt w:val="bullet"/>
      <w:lvlText w:val="-"/>
      <w:lvlJc w:val="left"/>
      <w:pPr>
        <w:tabs>
          <w:tab w:val="num" w:pos="1070"/>
        </w:tabs>
        <w:ind w:left="1070" w:hanging="360"/>
      </w:pPr>
      <w:rPr>
        <w:rFonts w:hint="default"/>
      </w:rPr>
    </w:lvl>
  </w:abstractNum>
  <w:abstractNum w:abstractNumId="15">
    <w:nsid w:val="451A48D5"/>
    <w:multiLevelType w:val="hybridMultilevel"/>
    <w:tmpl w:val="6DC824F8"/>
    <w:lvl w:ilvl="0" w:tplc="769E0A24">
      <w:start w:val="1"/>
      <w:numFmt w:val="decimal"/>
      <w:lvlText w:val="%1."/>
      <w:lvlJc w:val="left"/>
      <w:pPr>
        <w:ind w:left="502" w:hanging="360"/>
      </w:pPr>
      <w:rPr>
        <w:rFonts w:cs="Times New Roman" w:hint="default"/>
        <w:b/>
        <w:color w:val="000000"/>
        <w:sz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
    <w:nsid w:val="486B6751"/>
    <w:multiLevelType w:val="hybridMultilevel"/>
    <w:tmpl w:val="3D041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F485566"/>
    <w:multiLevelType w:val="hybridMultilevel"/>
    <w:tmpl w:val="59625A14"/>
    <w:lvl w:ilvl="0" w:tplc="BC78B69E">
      <w:start w:val="1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52705ED0"/>
    <w:multiLevelType w:val="hybridMultilevel"/>
    <w:tmpl w:val="7B90E48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53B4656A"/>
    <w:multiLevelType w:val="multilevel"/>
    <w:tmpl w:val="DBD40262"/>
    <w:lvl w:ilvl="0">
      <w:start w:val="13"/>
      <w:numFmt w:val="decimal"/>
      <w:lvlText w:val="%1"/>
      <w:lvlJc w:val="left"/>
      <w:pPr>
        <w:tabs>
          <w:tab w:val="num" w:pos="1260"/>
        </w:tabs>
        <w:ind w:left="1260" w:hanging="1260"/>
      </w:pPr>
      <w:rPr>
        <w:rFonts w:hint="default"/>
      </w:rPr>
    </w:lvl>
    <w:lvl w:ilvl="1">
      <w:start w:val="4"/>
      <w:numFmt w:val="decimalZero"/>
      <w:lvlText w:val="%1.%2"/>
      <w:lvlJc w:val="left"/>
      <w:pPr>
        <w:tabs>
          <w:tab w:val="num" w:pos="1260"/>
        </w:tabs>
        <w:ind w:left="1260" w:hanging="1260"/>
      </w:pPr>
      <w:rPr>
        <w:rFonts w:hint="default"/>
      </w:rPr>
    </w:lvl>
    <w:lvl w:ilvl="2">
      <w:start w:val="2010"/>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C725343"/>
    <w:multiLevelType w:val="hybridMultilevel"/>
    <w:tmpl w:val="3332550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DBB4333"/>
    <w:multiLevelType w:val="hybridMultilevel"/>
    <w:tmpl w:val="90C69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367D11"/>
    <w:multiLevelType w:val="hybridMultilevel"/>
    <w:tmpl w:val="208AB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num>
  <w:num w:numId="8">
    <w:abstractNumId w:val="7"/>
  </w:num>
  <w:num w:numId="9">
    <w:abstractNumId w:val="15"/>
  </w:num>
  <w:num w:numId="10">
    <w:abstractNumId w:val="9"/>
  </w:num>
  <w:num w:numId="11">
    <w:abstractNumId w:val="5"/>
  </w:num>
  <w:num w:numId="12">
    <w:abstractNumId w:val="12"/>
  </w:num>
  <w:num w:numId="13">
    <w:abstractNumId w:val="17"/>
  </w:num>
  <w:num w:numId="14">
    <w:abstractNumId w:val="22"/>
  </w:num>
  <w:num w:numId="15">
    <w:abstractNumId w:val="14"/>
  </w:num>
  <w:num w:numId="16">
    <w:abstractNumId w:val="13"/>
  </w:num>
  <w:num w:numId="17">
    <w:abstractNumId w:val="18"/>
  </w:num>
  <w:num w:numId="18">
    <w:abstractNumId w:val="19"/>
  </w:num>
  <w:num w:numId="19">
    <w:abstractNumId w:val="11"/>
  </w:num>
  <w:num w:numId="20">
    <w:abstractNumId w:val="16"/>
  </w:num>
  <w:num w:numId="21">
    <w:abstractNumId w:val="10"/>
  </w:num>
  <w:num w:numId="22">
    <w:abstractNumId w:val="8"/>
  </w:num>
  <w:num w:numId="23">
    <w:abstractNumId w:val="6"/>
  </w:num>
  <w:num w:numId="24">
    <w:abstractNumId w:val="20"/>
  </w:num>
  <w:num w:numId="25">
    <w:abstractNumId w:val="21"/>
  </w:num>
  <w:num w:numId="26">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3334"/>
    <w:rsid w:val="000006AF"/>
    <w:rsid w:val="00000717"/>
    <w:rsid w:val="00000E5C"/>
    <w:rsid w:val="00001CB7"/>
    <w:rsid w:val="00001DD3"/>
    <w:rsid w:val="000021CC"/>
    <w:rsid w:val="000027CC"/>
    <w:rsid w:val="00003073"/>
    <w:rsid w:val="00003439"/>
    <w:rsid w:val="0000354C"/>
    <w:rsid w:val="000035A4"/>
    <w:rsid w:val="000037AD"/>
    <w:rsid w:val="00003AAC"/>
    <w:rsid w:val="00003AD7"/>
    <w:rsid w:val="00003C55"/>
    <w:rsid w:val="00003CAE"/>
    <w:rsid w:val="00004394"/>
    <w:rsid w:val="00004805"/>
    <w:rsid w:val="00004B24"/>
    <w:rsid w:val="00004F50"/>
    <w:rsid w:val="000053E7"/>
    <w:rsid w:val="000054F1"/>
    <w:rsid w:val="00005616"/>
    <w:rsid w:val="000058D2"/>
    <w:rsid w:val="00005B30"/>
    <w:rsid w:val="00005E60"/>
    <w:rsid w:val="00005EA4"/>
    <w:rsid w:val="0000644C"/>
    <w:rsid w:val="00006819"/>
    <w:rsid w:val="0000743F"/>
    <w:rsid w:val="00007C12"/>
    <w:rsid w:val="00007F1B"/>
    <w:rsid w:val="00010068"/>
    <w:rsid w:val="0001021D"/>
    <w:rsid w:val="000109AB"/>
    <w:rsid w:val="00010A61"/>
    <w:rsid w:val="00010D6E"/>
    <w:rsid w:val="0001111F"/>
    <w:rsid w:val="000113A9"/>
    <w:rsid w:val="00011AF2"/>
    <w:rsid w:val="00011BD8"/>
    <w:rsid w:val="00011C62"/>
    <w:rsid w:val="00011CD2"/>
    <w:rsid w:val="00011E03"/>
    <w:rsid w:val="00011E34"/>
    <w:rsid w:val="00012473"/>
    <w:rsid w:val="000125F8"/>
    <w:rsid w:val="00012D82"/>
    <w:rsid w:val="00012F2A"/>
    <w:rsid w:val="000131F5"/>
    <w:rsid w:val="0001399A"/>
    <w:rsid w:val="00014447"/>
    <w:rsid w:val="000144F6"/>
    <w:rsid w:val="000145CF"/>
    <w:rsid w:val="0001473E"/>
    <w:rsid w:val="00014E73"/>
    <w:rsid w:val="000150AE"/>
    <w:rsid w:val="000156AD"/>
    <w:rsid w:val="00015817"/>
    <w:rsid w:val="000160B1"/>
    <w:rsid w:val="00016120"/>
    <w:rsid w:val="000169AB"/>
    <w:rsid w:val="000172DE"/>
    <w:rsid w:val="000173E0"/>
    <w:rsid w:val="000174B6"/>
    <w:rsid w:val="000179F9"/>
    <w:rsid w:val="00020049"/>
    <w:rsid w:val="00020220"/>
    <w:rsid w:val="00020709"/>
    <w:rsid w:val="00020FBC"/>
    <w:rsid w:val="00020FC6"/>
    <w:rsid w:val="000210FC"/>
    <w:rsid w:val="000211BB"/>
    <w:rsid w:val="00021312"/>
    <w:rsid w:val="00021DBB"/>
    <w:rsid w:val="000225C2"/>
    <w:rsid w:val="00022DD4"/>
    <w:rsid w:val="00022F07"/>
    <w:rsid w:val="000230C3"/>
    <w:rsid w:val="000233D5"/>
    <w:rsid w:val="0002375F"/>
    <w:rsid w:val="00023853"/>
    <w:rsid w:val="00023D03"/>
    <w:rsid w:val="00023D92"/>
    <w:rsid w:val="00023EA9"/>
    <w:rsid w:val="00023EC5"/>
    <w:rsid w:val="00023FF9"/>
    <w:rsid w:val="000241E9"/>
    <w:rsid w:val="000245EE"/>
    <w:rsid w:val="00024884"/>
    <w:rsid w:val="00025572"/>
    <w:rsid w:val="00025D27"/>
    <w:rsid w:val="00025DCC"/>
    <w:rsid w:val="0002621D"/>
    <w:rsid w:val="00026301"/>
    <w:rsid w:val="00026B5A"/>
    <w:rsid w:val="00026B96"/>
    <w:rsid w:val="000278CC"/>
    <w:rsid w:val="0002798C"/>
    <w:rsid w:val="00027DA0"/>
    <w:rsid w:val="00027E8E"/>
    <w:rsid w:val="000303BB"/>
    <w:rsid w:val="000311D6"/>
    <w:rsid w:val="000314DB"/>
    <w:rsid w:val="00031C43"/>
    <w:rsid w:val="00031F96"/>
    <w:rsid w:val="00031FB0"/>
    <w:rsid w:val="00032741"/>
    <w:rsid w:val="00033013"/>
    <w:rsid w:val="00033315"/>
    <w:rsid w:val="00034111"/>
    <w:rsid w:val="000347F5"/>
    <w:rsid w:val="00034914"/>
    <w:rsid w:val="00034B82"/>
    <w:rsid w:val="0003508F"/>
    <w:rsid w:val="0003527C"/>
    <w:rsid w:val="00035586"/>
    <w:rsid w:val="00035C48"/>
    <w:rsid w:val="00035C5F"/>
    <w:rsid w:val="00035ED9"/>
    <w:rsid w:val="0003667F"/>
    <w:rsid w:val="000368B9"/>
    <w:rsid w:val="00036933"/>
    <w:rsid w:val="00036F21"/>
    <w:rsid w:val="00037AD1"/>
    <w:rsid w:val="00037BD0"/>
    <w:rsid w:val="00037F8C"/>
    <w:rsid w:val="000400AE"/>
    <w:rsid w:val="00040367"/>
    <w:rsid w:val="00040855"/>
    <w:rsid w:val="00040F64"/>
    <w:rsid w:val="0004139C"/>
    <w:rsid w:val="000419A7"/>
    <w:rsid w:val="00041BC1"/>
    <w:rsid w:val="00042539"/>
    <w:rsid w:val="00042576"/>
    <w:rsid w:val="00042A7F"/>
    <w:rsid w:val="00043844"/>
    <w:rsid w:val="00043965"/>
    <w:rsid w:val="00043B39"/>
    <w:rsid w:val="00043B42"/>
    <w:rsid w:val="00043F6C"/>
    <w:rsid w:val="00043FDD"/>
    <w:rsid w:val="00044030"/>
    <w:rsid w:val="000444A8"/>
    <w:rsid w:val="00044694"/>
    <w:rsid w:val="00044C55"/>
    <w:rsid w:val="0004554C"/>
    <w:rsid w:val="00045637"/>
    <w:rsid w:val="00045FBD"/>
    <w:rsid w:val="0004625C"/>
    <w:rsid w:val="000462EE"/>
    <w:rsid w:val="000463C6"/>
    <w:rsid w:val="00046C5E"/>
    <w:rsid w:val="00046E91"/>
    <w:rsid w:val="000476C9"/>
    <w:rsid w:val="000476EF"/>
    <w:rsid w:val="0004772F"/>
    <w:rsid w:val="000478D1"/>
    <w:rsid w:val="00047F02"/>
    <w:rsid w:val="000503E3"/>
    <w:rsid w:val="00050708"/>
    <w:rsid w:val="00050999"/>
    <w:rsid w:val="00050E7C"/>
    <w:rsid w:val="00050F26"/>
    <w:rsid w:val="00050FD6"/>
    <w:rsid w:val="00051134"/>
    <w:rsid w:val="00051789"/>
    <w:rsid w:val="0005193B"/>
    <w:rsid w:val="00051B6E"/>
    <w:rsid w:val="00051F20"/>
    <w:rsid w:val="0005249E"/>
    <w:rsid w:val="00052B93"/>
    <w:rsid w:val="00052D8B"/>
    <w:rsid w:val="000532DD"/>
    <w:rsid w:val="000535EF"/>
    <w:rsid w:val="000536FA"/>
    <w:rsid w:val="00053E9D"/>
    <w:rsid w:val="000544FA"/>
    <w:rsid w:val="00055314"/>
    <w:rsid w:val="00055400"/>
    <w:rsid w:val="0005602B"/>
    <w:rsid w:val="00056031"/>
    <w:rsid w:val="000563CB"/>
    <w:rsid w:val="00056757"/>
    <w:rsid w:val="0005698E"/>
    <w:rsid w:val="000570C7"/>
    <w:rsid w:val="000574C1"/>
    <w:rsid w:val="00057667"/>
    <w:rsid w:val="0005790E"/>
    <w:rsid w:val="000602A0"/>
    <w:rsid w:val="00060E1A"/>
    <w:rsid w:val="0006198D"/>
    <w:rsid w:val="00061E17"/>
    <w:rsid w:val="00063631"/>
    <w:rsid w:val="0006364B"/>
    <w:rsid w:val="00063784"/>
    <w:rsid w:val="00063BDB"/>
    <w:rsid w:val="00063F8D"/>
    <w:rsid w:val="000642AF"/>
    <w:rsid w:val="0006447E"/>
    <w:rsid w:val="00064F77"/>
    <w:rsid w:val="00065710"/>
    <w:rsid w:val="000657DF"/>
    <w:rsid w:val="00065906"/>
    <w:rsid w:val="00065EAA"/>
    <w:rsid w:val="00065EAF"/>
    <w:rsid w:val="000660CD"/>
    <w:rsid w:val="0006669E"/>
    <w:rsid w:val="00066CC2"/>
    <w:rsid w:val="00067D0F"/>
    <w:rsid w:val="000703E7"/>
    <w:rsid w:val="000704FF"/>
    <w:rsid w:val="000707A6"/>
    <w:rsid w:val="00070E0A"/>
    <w:rsid w:val="00071057"/>
    <w:rsid w:val="000710FC"/>
    <w:rsid w:val="000719C6"/>
    <w:rsid w:val="00071C3A"/>
    <w:rsid w:val="00071D0C"/>
    <w:rsid w:val="00071F36"/>
    <w:rsid w:val="000722CD"/>
    <w:rsid w:val="000725C3"/>
    <w:rsid w:val="00074873"/>
    <w:rsid w:val="00074A7B"/>
    <w:rsid w:val="00074B1B"/>
    <w:rsid w:val="00074C99"/>
    <w:rsid w:val="00074D9F"/>
    <w:rsid w:val="00074DBD"/>
    <w:rsid w:val="00074DF0"/>
    <w:rsid w:val="000751C0"/>
    <w:rsid w:val="000757CE"/>
    <w:rsid w:val="000758A4"/>
    <w:rsid w:val="00075CC6"/>
    <w:rsid w:val="00075E0F"/>
    <w:rsid w:val="00075EBF"/>
    <w:rsid w:val="00076235"/>
    <w:rsid w:val="00076568"/>
    <w:rsid w:val="00076765"/>
    <w:rsid w:val="0007678A"/>
    <w:rsid w:val="00076E8F"/>
    <w:rsid w:val="000774D2"/>
    <w:rsid w:val="0007794D"/>
    <w:rsid w:val="00077AD8"/>
    <w:rsid w:val="00077C86"/>
    <w:rsid w:val="00080101"/>
    <w:rsid w:val="0008053E"/>
    <w:rsid w:val="0008074E"/>
    <w:rsid w:val="00080B54"/>
    <w:rsid w:val="00080B75"/>
    <w:rsid w:val="00080BC8"/>
    <w:rsid w:val="00080E5B"/>
    <w:rsid w:val="000810E7"/>
    <w:rsid w:val="000812B5"/>
    <w:rsid w:val="00081631"/>
    <w:rsid w:val="000818BB"/>
    <w:rsid w:val="00081A81"/>
    <w:rsid w:val="00081C2E"/>
    <w:rsid w:val="00081C33"/>
    <w:rsid w:val="0008415B"/>
    <w:rsid w:val="000843D0"/>
    <w:rsid w:val="000845B1"/>
    <w:rsid w:val="00084A57"/>
    <w:rsid w:val="00084B32"/>
    <w:rsid w:val="00085183"/>
    <w:rsid w:val="0008595D"/>
    <w:rsid w:val="00085EF1"/>
    <w:rsid w:val="00086A46"/>
    <w:rsid w:val="00086C6B"/>
    <w:rsid w:val="00087004"/>
    <w:rsid w:val="000870FA"/>
    <w:rsid w:val="00090770"/>
    <w:rsid w:val="00090E86"/>
    <w:rsid w:val="000911D4"/>
    <w:rsid w:val="00091204"/>
    <w:rsid w:val="00091556"/>
    <w:rsid w:val="0009178A"/>
    <w:rsid w:val="00092538"/>
    <w:rsid w:val="0009305A"/>
    <w:rsid w:val="00093522"/>
    <w:rsid w:val="0009391E"/>
    <w:rsid w:val="00093D65"/>
    <w:rsid w:val="00094155"/>
    <w:rsid w:val="0009417D"/>
    <w:rsid w:val="000941CE"/>
    <w:rsid w:val="000946FF"/>
    <w:rsid w:val="00094DEF"/>
    <w:rsid w:val="00094DFA"/>
    <w:rsid w:val="00094EEC"/>
    <w:rsid w:val="00094F80"/>
    <w:rsid w:val="00095308"/>
    <w:rsid w:val="0009555B"/>
    <w:rsid w:val="000955C5"/>
    <w:rsid w:val="000958B0"/>
    <w:rsid w:val="00095B9F"/>
    <w:rsid w:val="0009628C"/>
    <w:rsid w:val="000966CA"/>
    <w:rsid w:val="00096954"/>
    <w:rsid w:val="00096F1C"/>
    <w:rsid w:val="00096F65"/>
    <w:rsid w:val="000970F0"/>
    <w:rsid w:val="0009772D"/>
    <w:rsid w:val="000A08E8"/>
    <w:rsid w:val="000A0965"/>
    <w:rsid w:val="000A0CCE"/>
    <w:rsid w:val="000A1035"/>
    <w:rsid w:val="000A11BF"/>
    <w:rsid w:val="000A1C73"/>
    <w:rsid w:val="000A240A"/>
    <w:rsid w:val="000A25F7"/>
    <w:rsid w:val="000A2698"/>
    <w:rsid w:val="000A2819"/>
    <w:rsid w:val="000A2FA0"/>
    <w:rsid w:val="000A3094"/>
    <w:rsid w:val="000A33AC"/>
    <w:rsid w:val="000A439A"/>
    <w:rsid w:val="000A4531"/>
    <w:rsid w:val="000A46A8"/>
    <w:rsid w:val="000A4E66"/>
    <w:rsid w:val="000A56DD"/>
    <w:rsid w:val="000A5B71"/>
    <w:rsid w:val="000A5C50"/>
    <w:rsid w:val="000A5E8A"/>
    <w:rsid w:val="000A6F5A"/>
    <w:rsid w:val="000A744F"/>
    <w:rsid w:val="000A7480"/>
    <w:rsid w:val="000A7BF8"/>
    <w:rsid w:val="000A7C00"/>
    <w:rsid w:val="000A7E86"/>
    <w:rsid w:val="000B0EDD"/>
    <w:rsid w:val="000B1364"/>
    <w:rsid w:val="000B14CA"/>
    <w:rsid w:val="000B17D2"/>
    <w:rsid w:val="000B1F4B"/>
    <w:rsid w:val="000B23A0"/>
    <w:rsid w:val="000B2D14"/>
    <w:rsid w:val="000B2DA5"/>
    <w:rsid w:val="000B3A65"/>
    <w:rsid w:val="000B3A71"/>
    <w:rsid w:val="000B436D"/>
    <w:rsid w:val="000B4431"/>
    <w:rsid w:val="000B4DA0"/>
    <w:rsid w:val="000B4E10"/>
    <w:rsid w:val="000B4E4C"/>
    <w:rsid w:val="000B56FE"/>
    <w:rsid w:val="000B6A9C"/>
    <w:rsid w:val="000B6BF4"/>
    <w:rsid w:val="000B71DB"/>
    <w:rsid w:val="000B7707"/>
    <w:rsid w:val="000B7EA4"/>
    <w:rsid w:val="000B7F09"/>
    <w:rsid w:val="000C008F"/>
    <w:rsid w:val="000C0297"/>
    <w:rsid w:val="000C0E20"/>
    <w:rsid w:val="000C12B6"/>
    <w:rsid w:val="000C15BB"/>
    <w:rsid w:val="000C192A"/>
    <w:rsid w:val="000C2E27"/>
    <w:rsid w:val="000C3143"/>
    <w:rsid w:val="000C332D"/>
    <w:rsid w:val="000C3CD9"/>
    <w:rsid w:val="000C45D7"/>
    <w:rsid w:val="000C4653"/>
    <w:rsid w:val="000C4A53"/>
    <w:rsid w:val="000C4C08"/>
    <w:rsid w:val="000C4F82"/>
    <w:rsid w:val="000C5442"/>
    <w:rsid w:val="000C5BF0"/>
    <w:rsid w:val="000C5E5D"/>
    <w:rsid w:val="000C609B"/>
    <w:rsid w:val="000C6428"/>
    <w:rsid w:val="000C6AAD"/>
    <w:rsid w:val="000C7047"/>
    <w:rsid w:val="000C751E"/>
    <w:rsid w:val="000C7A41"/>
    <w:rsid w:val="000C7E54"/>
    <w:rsid w:val="000D0D64"/>
    <w:rsid w:val="000D1686"/>
    <w:rsid w:val="000D23FA"/>
    <w:rsid w:val="000D24B8"/>
    <w:rsid w:val="000D24D4"/>
    <w:rsid w:val="000D34C3"/>
    <w:rsid w:val="000D3C52"/>
    <w:rsid w:val="000D3CA2"/>
    <w:rsid w:val="000D4B3E"/>
    <w:rsid w:val="000D4B88"/>
    <w:rsid w:val="000D510A"/>
    <w:rsid w:val="000D52F4"/>
    <w:rsid w:val="000D5312"/>
    <w:rsid w:val="000D58FB"/>
    <w:rsid w:val="000D5B64"/>
    <w:rsid w:val="000D6754"/>
    <w:rsid w:val="000D6974"/>
    <w:rsid w:val="000D7368"/>
    <w:rsid w:val="000D73B9"/>
    <w:rsid w:val="000D75ED"/>
    <w:rsid w:val="000D769A"/>
    <w:rsid w:val="000D76FB"/>
    <w:rsid w:val="000D785E"/>
    <w:rsid w:val="000D7972"/>
    <w:rsid w:val="000D7AFA"/>
    <w:rsid w:val="000D7B33"/>
    <w:rsid w:val="000E017A"/>
    <w:rsid w:val="000E05E4"/>
    <w:rsid w:val="000E09EA"/>
    <w:rsid w:val="000E126C"/>
    <w:rsid w:val="000E15ED"/>
    <w:rsid w:val="000E1FEA"/>
    <w:rsid w:val="000E226F"/>
    <w:rsid w:val="000E2888"/>
    <w:rsid w:val="000E2935"/>
    <w:rsid w:val="000E2F53"/>
    <w:rsid w:val="000E3427"/>
    <w:rsid w:val="000E3660"/>
    <w:rsid w:val="000E3B52"/>
    <w:rsid w:val="000E3BE9"/>
    <w:rsid w:val="000E4286"/>
    <w:rsid w:val="000E4E30"/>
    <w:rsid w:val="000E5E7D"/>
    <w:rsid w:val="000E60D4"/>
    <w:rsid w:val="000E674E"/>
    <w:rsid w:val="000E69B4"/>
    <w:rsid w:val="000E6C6E"/>
    <w:rsid w:val="000E714D"/>
    <w:rsid w:val="000E748D"/>
    <w:rsid w:val="000E7A73"/>
    <w:rsid w:val="000E7D72"/>
    <w:rsid w:val="000E7DE8"/>
    <w:rsid w:val="000E7F12"/>
    <w:rsid w:val="000F00C0"/>
    <w:rsid w:val="000F0332"/>
    <w:rsid w:val="000F042B"/>
    <w:rsid w:val="000F0799"/>
    <w:rsid w:val="000F0EC5"/>
    <w:rsid w:val="000F12E4"/>
    <w:rsid w:val="000F13D7"/>
    <w:rsid w:val="000F1545"/>
    <w:rsid w:val="000F15AE"/>
    <w:rsid w:val="000F1622"/>
    <w:rsid w:val="000F1AEE"/>
    <w:rsid w:val="000F1F56"/>
    <w:rsid w:val="000F1F90"/>
    <w:rsid w:val="000F2409"/>
    <w:rsid w:val="000F2CEB"/>
    <w:rsid w:val="000F32D0"/>
    <w:rsid w:val="000F35C4"/>
    <w:rsid w:val="000F3991"/>
    <w:rsid w:val="000F3A04"/>
    <w:rsid w:val="000F405D"/>
    <w:rsid w:val="000F43FB"/>
    <w:rsid w:val="000F4802"/>
    <w:rsid w:val="000F4DFC"/>
    <w:rsid w:val="000F512E"/>
    <w:rsid w:val="000F5744"/>
    <w:rsid w:val="000F6BDA"/>
    <w:rsid w:val="000F70F7"/>
    <w:rsid w:val="000F73A8"/>
    <w:rsid w:val="000F78B7"/>
    <w:rsid w:val="0010055B"/>
    <w:rsid w:val="00100D2F"/>
    <w:rsid w:val="00100F92"/>
    <w:rsid w:val="00101D65"/>
    <w:rsid w:val="00101E6D"/>
    <w:rsid w:val="00102A2E"/>
    <w:rsid w:val="00103451"/>
    <w:rsid w:val="00103EE4"/>
    <w:rsid w:val="0010428B"/>
    <w:rsid w:val="00104521"/>
    <w:rsid w:val="00104FC5"/>
    <w:rsid w:val="00105B7F"/>
    <w:rsid w:val="00106623"/>
    <w:rsid w:val="001066EE"/>
    <w:rsid w:val="001067D0"/>
    <w:rsid w:val="00106997"/>
    <w:rsid w:val="00107356"/>
    <w:rsid w:val="0011055A"/>
    <w:rsid w:val="001105F4"/>
    <w:rsid w:val="001110E3"/>
    <w:rsid w:val="001114F9"/>
    <w:rsid w:val="0011199F"/>
    <w:rsid w:val="00111CAE"/>
    <w:rsid w:val="00111CED"/>
    <w:rsid w:val="00111E37"/>
    <w:rsid w:val="001120BF"/>
    <w:rsid w:val="001124D2"/>
    <w:rsid w:val="00112DEA"/>
    <w:rsid w:val="001131EE"/>
    <w:rsid w:val="00113659"/>
    <w:rsid w:val="00113A85"/>
    <w:rsid w:val="00113AE8"/>
    <w:rsid w:val="00114175"/>
    <w:rsid w:val="00114188"/>
    <w:rsid w:val="00114273"/>
    <w:rsid w:val="001149CB"/>
    <w:rsid w:val="001154D3"/>
    <w:rsid w:val="0011550A"/>
    <w:rsid w:val="00115777"/>
    <w:rsid w:val="00115F66"/>
    <w:rsid w:val="001163B2"/>
    <w:rsid w:val="00116705"/>
    <w:rsid w:val="00116CD7"/>
    <w:rsid w:val="001174C1"/>
    <w:rsid w:val="001176EB"/>
    <w:rsid w:val="001179E6"/>
    <w:rsid w:val="00117B9D"/>
    <w:rsid w:val="0012020F"/>
    <w:rsid w:val="001202CD"/>
    <w:rsid w:val="001207FC"/>
    <w:rsid w:val="00120863"/>
    <w:rsid w:val="00120D7A"/>
    <w:rsid w:val="00120E88"/>
    <w:rsid w:val="001214AA"/>
    <w:rsid w:val="00123068"/>
    <w:rsid w:val="00123254"/>
    <w:rsid w:val="0012339B"/>
    <w:rsid w:val="001247E8"/>
    <w:rsid w:val="00124811"/>
    <w:rsid w:val="00124DDC"/>
    <w:rsid w:val="00126028"/>
    <w:rsid w:val="00126497"/>
    <w:rsid w:val="00126594"/>
    <w:rsid w:val="0012677C"/>
    <w:rsid w:val="001271D7"/>
    <w:rsid w:val="00127382"/>
    <w:rsid w:val="0012745B"/>
    <w:rsid w:val="001276AA"/>
    <w:rsid w:val="00127810"/>
    <w:rsid w:val="00127DF5"/>
    <w:rsid w:val="00127E87"/>
    <w:rsid w:val="001302F2"/>
    <w:rsid w:val="001306D3"/>
    <w:rsid w:val="0013077D"/>
    <w:rsid w:val="001307AA"/>
    <w:rsid w:val="00130B5B"/>
    <w:rsid w:val="00130C32"/>
    <w:rsid w:val="00131A96"/>
    <w:rsid w:val="00131C3E"/>
    <w:rsid w:val="00131D29"/>
    <w:rsid w:val="00131F40"/>
    <w:rsid w:val="00132482"/>
    <w:rsid w:val="00132A6F"/>
    <w:rsid w:val="00132F32"/>
    <w:rsid w:val="00133394"/>
    <w:rsid w:val="00133656"/>
    <w:rsid w:val="0013386A"/>
    <w:rsid w:val="00134315"/>
    <w:rsid w:val="00134836"/>
    <w:rsid w:val="00134B86"/>
    <w:rsid w:val="00134C44"/>
    <w:rsid w:val="00134E28"/>
    <w:rsid w:val="00135660"/>
    <w:rsid w:val="00135710"/>
    <w:rsid w:val="001359E6"/>
    <w:rsid w:val="00136333"/>
    <w:rsid w:val="0013649D"/>
    <w:rsid w:val="00136B8D"/>
    <w:rsid w:val="00136D20"/>
    <w:rsid w:val="00137C67"/>
    <w:rsid w:val="00137CBB"/>
    <w:rsid w:val="00140210"/>
    <w:rsid w:val="0014021C"/>
    <w:rsid w:val="00140DA5"/>
    <w:rsid w:val="00140F48"/>
    <w:rsid w:val="001413A3"/>
    <w:rsid w:val="00141557"/>
    <w:rsid w:val="00141770"/>
    <w:rsid w:val="00141791"/>
    <w:rsid w:val="001418B0"/>
    <w:rsid w:val="00141EC4"/>
    <w:rsid w:val="00142047"/>
    <w:rsid w:val="0014232F"/>
    <w:rsid w:val="001423BC"/>
    <w:rsid w:val="00142418"/>
    <w:rsid w:val="00142647"/>
    <w:rsid w:val="001428B6"/>
    <w:rsid w:val="001434AD"/>
    <w:rsid w:val="00143572"/>
    <w:rsid w:val="00144558"/>
    <w:rsid w:val="00144574"/>
    <w:rsid w:val="00144698"/>
    <w:rsid w:val="00144749"/>
    <w:rsid w:val="00144E84"/>
    <w:rsid w:val="001462F7"/>
    <w:rsid w:val="00146D13"/>
    <w:rsid w:val="00146F1F"/>
    <w:rsid w:val="0014738F"/>
    <w:rsid w:val="001477D1"/>
    <w:rsid w:val="0014798F"/>
    <w:rsid w:val="00147F4D"/>
    <w:rsid w:val="00150B1F"/>
    <w:rsid w:val="00150C0C"/>
    <w:rsid w:val="00150CEA"/>
    <w:rsid w:val="00150E66"/>
    <w:rsid w:val="00151210"/>
    <w:rsid w:val="001516D5"/>
    <w:rsid w:val="00153068"/>
    <w:rsid w:val="00153CEA"/>
    <w:rsid w:val="00153F4E"/>
    <w:rsid w:val="001548BC"/>
    <w:rsid w:val="00154A02"/>
    <w:rsid w:val="0015535B"/>
    <w:rsid w:val="001558C6"/>
    <w:rsid w:val="0015592B"/>
    <w:rsid w:val="00155AD0"/>
    <w:rsid w:val="00155CF9"/>
    <w:rsid w:val="001563FB"/>
    <w:rsid w:val="00156AA8"/>
    <w:rsid w:val="00156B86"/>
    <w:rsid w:val="00156BFB"/>
    <w:rsid w:val="00156D21"/>
    <w:rsid w:val="00156D39"/>
    <w:rsid w:val="00156E39"/>
    <w:rsid w:val="00156F59"/>
    <w:rsid w:val="0015788C"/>
    <w:rsid w:val="001578B4"/>
    <w:rsid w:val="00157E56"/>
    <w:rsid w:val="00160466"/>
    <w:rsid w:val="001606D8"/>
    <w:rsid w:val="00160708"/>
    <w:rsid w:val="00160FB0"/>
    <w:rsid w:val="0016102D"/>
    <w:rsid w:val="0016134D"/>
    <w:rsid w:val="0016239A"/>
    <w:rsid w:val="00162F43"/>
    <w:rsid w:val="00163510"/>
    <w:rsid w:val="001639FA"/>
    <w:rsid w:val="00163DF1"/>
    <w:rsid w:val="00163F0A"/>
    <w:rsid w:val="00164F48"/>
    <w:rsid w:val="00165193"/>
    <w:rsid w:val="0016531F"/>
    <w:rsid w:val="0016542D"/>
    <w:rsid w:val="00165628"/>
    <w:rsid w:val="00165B50"/>
    <w:rsid w:val="00165B5B"/>
    <w:rsid w:val="0016696A"/>
    <w:rsid w:val="00166A62"/>
    <w:rsid w:val="0016709A"/>
    <w:rsid w:val="00167F89"/>
    <w:rsid w:val="001705B7"/>
    <w:rsid w:val="00170666"/>
    <w:rsid w:val="00170B9C"/>
    <w:rsid w:val="00170EE9"/>
    <w:rsid w:val="0017244D"/>
    <w:rsid w:val="0017266A"/>
    <w:rsid w:val="00172A18"/>
    <w:rsid w:val="00172E4C"/>
    <w:rsid w:val="00172FF8"/>
    <w:rsid w:val="0017333A"/>
    <w:rsid w:val="001737E0"/>
    <w:rsid w:val="001744CD"/>
    <w:rsid w:val="00174ABB"/>
    <w:rsid w:val="00174D84"/>
    <w:rsid w:val="00175853"/>
    <w:rsid w:val="00175A1F"/>
    <w:rsid w:val="00175E6E"/>
    <w:rsid w:val="00175F4F"/>
    <w:rsid w:val="00176255"/>
    <w:rsid w:val="00176734"/>
    <w:rsid w:val="0017676F"/>
    <w:rsid w:val="001768C1"/>
    <w:rsid w:val="00176CE8"/>
    <w:rsid w:val="00176E25"/>
    <w:rsid w:val="00177210"/>
    <w:rsid w:val="00177253"/>
    <w:rsid w:val="00177919"/>
    <w:rsid w:val="00177A95"/>
    <w:rsid w:val="001800DA"/>
    <w:rsid w:val="0018014F"/>
    <w:rsid w:val="001809EF"/>
    <w:rsid w:val="0018112C"/>
    <w:rsid w:val="00181A01"/>
    <w:rsid w:val="00181A2E"/>
    <w:rsid w:val="00181D50"/>
    <w:rsid w:val="00181D9B"/>
    <w:rsid w:val="00181ED5"/>
    <w:rsid w:val="0018206A"/>
    <w:rsid w:val="001830CE"/>
    <w:rsid w:val="00183442"/>
    <w:rsid w:val="00183EAF"/>
    <w:rsid w:val="0018441F"/>
    <w:rsid w:val="00185439"/>
    <w:rsid w:val="00185506"/>
    <w:rsid w:val="0018587D"/>
    <w:rsid w:val="00185AEA"/>
    <w:rsid w:val="001866EF"/>
    <w:rsid w:val="00186BD9"/>
    <w:rsid w:val="00186CE6"/>
    <w:rsid w:val="00186EA1"/>
    <w:rsid w:val="00187DDD"/>
    <w:rsid w:val="00187E1B"/>
    <w:rsid w:val="00190665"/>
    <w:rsid w:val="0019095B"/>
    <w:rsid w:val="00190EFF"/>
    <w:rsid w:val="001910D9"/>
    <w:rsid w:val="00191473"/>
    <w:rsid w:val="00191489"/>
    <w:rsid w:val="00191948"/>
    <w:rsid w:val="00191972"/>
    <w:rsid w:val="00191C64"/>
    <w:rsid w:val="00192371"/>
    <w:rsid w:val="00192413"/>
    <w:rsid w:val="00192433"/>
    <w:rsid w:val="00192A51"/>
    <w:rsid w:val="00192B52"/>
    <w:rsid w:val="00192FFF"/>
    <w:rsid w:val="0019327D"/>
    <w:rsid w:val="00194121"/>
    <w:rsid w:val="00194475"/>
    <w:rsid w:val="00194861"/>
    <w:rsid w:val="001948CF"/>
    <w:rsid w:val="00194C47"/>
    <w:rsid w:val="00194D89"/>
    <w:rsid w:val="00194FB0"/>
    <w:rsid w:val="00195122"/>
    <w:rsid w:val="001959BD"/>
    <w:rsid w:val="00195A7C"/>
    <w:rsid w:val="00195F34"/>
    <w:rsid w:val="0019602C"/>
    <w:rsid w:val="0019648C"/>
    <w:rsid w:val="00196641"/>
    <w:rsid w:val="00196C6A"/>
    <w:rsid w:val="00196D51"/>
    <w:rsid w:val="00197106"/>
    <w:rsid w:val="00197535"/>
    <w:rsid w:val="00197670"/>
    <w:rsid w:val="00197840"/>
    <w:rsid w:val="001A0024"/>
    <w:rsid w:val="001A00F6"/>
    <w:rsid w:val="001A0453"/>
    <w:rsid w:val="001A0783"/>
    <w:rsid w:val="001A084F"/>
    <w:rsid w:val="001A0944"/>
    <w:rsid w:val="001A0C0A"/>
    <w:rsid w:val="001A0CBC"/>
    <w:rsid w:val="001A0D2E"/>
    <w:rsid w:val="001A0DA3"/>
    <w:rsid w:val="001A11DD"/>
    <w:rsid w:val="001A1C78"/>
    <w:rsid w:val="001A29DF"/>
    <w:rsid w:val="001A29F5"/>
    <w:rsid w:val="001A38F1"/>
    <w:rsid w:val="001A3AA1"/>
    <w:rsid w:val="001A3B3D"/>
    <w:rsid w:val="001A41BF"/>
    <w:rsid w:val="001A4463"/>
    <w:rsid w:val="001A4882"/>
    <w:rsid w:val="001A48D9"/>
    <w:rsid w:val="001A4AA8"/>
    <w:rsid w:val="001A54F5"/>
    <w:rsid w:val="001A6A5E"/>
    <w:rsid w:val="001A7511"/>
    <w:rsid w:val="001A75B0"/>
    <w:rsid w:val="001A7AD3"/>
    <w:rsid w:val="001B0056"/>
    <w:rsid w:val="001B0580"/>
    <w:rsid w:val="001B0AFD"/>
    <w:rsid w:val="001B0D0B"/>
    <w:rsid w:val="001B122C"/>
    <w:rsid w:val="001B1380"/>
    <w:rsid w:val="001B143E"/>
    <w:rsid w:val="001B1545"/>
    <w:rsid w:val="001B1FF1"/>
    <w:rsid w:val="001B2751"/>
    <w:rsid w:val="001B32B4"/>
    <w:rsid w:val="001B34BD"/>
    <w:rsid w:val="001B34CB"/>
    <w:rsid w:val="001B371B"/>
    <w:rsid w:val="001B380C"/>
    <w:rsid w:val="001B3CBA"/>
    <w:rsid w:val="001B4266"/>
    <w:rsid w:val="001B43DF"/>
    <w:rsid w:val="001B4AEF"/>
    <w:rsid w:val="001B4CA7"/>
    <w:rsid w:val="001B4F46"/>
    <w:rsid w:val="001B52BE"/>
    <w:rsid w:val="001B53EC"/>
    <w:rsid w:val="001B5A33"/>
    <w:rsid w:val="001B5F5A"/>
    <w:rsid w:val="001B6167"/>
    <w:rsid w:val="001B6464"/>
    <w:rsid w:val="001B654B"/>
    <w:rsid w:val="001B6656"/>
    <w:rsid w:val="001B6FF3"/>
    <w:rsid w:val="001B7140"/>
    <w:rsid w:val="001B76ED"/>
    <w:rsid w:val="001B7F83"/>
    <w:rsid w:val="001B7FE0"/>
    <w:rsid w:val="001C070E"/>
    <w:rsid w:val="001C07DC"/>
    <w:rsid w:val="001C088A"/>
    <w:rsid w:val="001C0BAF"/>
    <w:rsid w:val="001C1109"/>
    <w:rsid w:val="001C1821"/>
    <w:rsid w:val="001C1865"/>
    <w:rsid w:val="001C1C3F"/>
    <w:rsid w:val="001C2714"/>
    <w:rsid w:val="001C2D52"/>
    <w:rsid w:val="001C3A28"/>
    <w:rsid w:val="001C3C21"/>
    <w:rsid w:val="001C3E67"/>
    <w:rsid w:val="001C3F4C"/>
    <w:rsid w:val="001C4A1C"/>
    <w:rsid w:val="001C4B5D"/>
    <w:rsid w:val="001C4BB1"/>
    <w:rsid w:val="001C4F0C"/>
    <w:rsid w:val="001C52C8"/>
    <w:rsid w:val="001C54EE"/>
    <w:rsid w:val="001C5C72"/>
    <w:rsid w:val="001C68E7"/>
    <w:rsid w:val="001C6A37"/>
    <w:rsid w:val="001C727F"/>
    <w:rsid w:val="001C79F3"/>
    <w:rsid w:val="001D06BB"/>
    <w:rsid w:val="001D100C"/>
    <w:rsid w:val="001D1453"/>
    <w:rsid w:val="001D15D4"/>
    <w:rsid w:val="001D1C60"/>
    <w:rsid w:val="001D265B"/>
    <w:rsid w:val="001D421A"/>
    <w:rsid w:val="001D44F2"/>
    <w:rsid w:val="001D54D3"/>
    <w:rsid w:val="001D5FC8"/>
    <w:rsid w:val="001D6384"/>
    <w:rsid w:val="001D6930"/>
    <w:rsid w:val="001D6B99"/>
    <w:rsid w:val="001D74A8"/>
    <w:rsid w:val="001D77FC"/>
    <w:rsid w:val="001D78EE"/>
    <w:rsid w:val="001D7D31"/>
    <w:rsid w:val="001E03A9"/>
    <w:rsid w:val="001E052F"/>
    <w:rsid w:val="001E095D"/>
    <w:rsid w:val="001E0984"/>
    <w:rsid w:val="001E0AA4"/>
    <w:rsid w:val="001E186B"/>
    <w:rsid w:val="001E1C56"/>
    <w:rsid w:val="001E241B"/>
    <w:rsid w:val="001E2D1E"/>
    <w:rsid w:val="001E3660"/>
    <w:rsid w:val="001E3693"/>
    <w:rsid w:val="001E39FE"/>
    <w:rsid w:val="001E3E8D"/>
    <w:rsid w:val="001E40A9"/>
    <w:rsid w:val="001E40C8"/>
    <w:rsid w:val="001E48F0"/>
    <w:rsid w:val="001E48F6"/>
    <w:rsid w:val="001E4D4E"/>
    <w:rsid w:val="001E5703"/>
    <w:rsid w:val="001E5E9E"/>
    <w:rsid w:val="001E6394"/>
    <w:rsid w:val="001E65CA"/>
    <w:rsid w:val="001E6779"/>
    <w:rsid w:val="001E67ED"/>
    <w:rsid w:val="001E6A58"/>
    <w:rsid w:val="001E6BBD"/>
    <w:rsid w:val="001E6C4C"/>
    <w:rsid w:val="001E70AD"/>
    <w:rsid w:val="001E76CC"/>
    <w:rsid w:val="001E7995"/>
    <w:rsid w:val="001E7C68"/>
    <w:rsid w:val="001E7D84"/>
    <w:rsid w:val="001E7FDC"/>
    <w:rsid w:val="001F0204"/>
    <w:rsid w:val="001F0638"/>
    <w:rsid w:val="001F063E"/>
    <w:rsid w:val="001F081A"/>
    <w:rsid w:val="001F0B38"/>
    <w:rsid w:val="001F0B6A"/>
    <w:rsid w:val="001F0EDE"/>
    <w:rsid w:val="001F177E"/>
    <w:rsid w:val="001F2106"/>
    <w:rsid w:val="001F22EA"/>
    <w:rsid w:val="001F27F8"/>
    <w:rsid w:val="001F30AE"/>
    <w:rsid w:val="001F3541"/>
    <w:rsid w:val="001F36D1"/>
    <w:rsid w:val="001F3EE6"/>
    <w:rsid w:val="001F524C"/>
    <w:rsid w:val="001F5254"/>
    <w:rsid w:val="001F5C79"/>
    <w:rsid w:val="001F6053"/>
    <w:rsid w:val="001F61E7"/>
    <w:rsid w:val="001F74BC"/>
    <w:rsid w:val="001F7741"/>
    <w:rsid w:val="001F7752"/>
    <w:rsid w:val="002000C0"/>
    <w:rsid w:val="002002A8"/>
    <w:rsid w:val="0020060A"/>
    <w:rsid w:val="002008FD"/>
    <w:rsid w:val="00201855"/>
    <w:rsid w:val="00202330"/>
    <w:rsid w:val="0020252A"/>
    <w:rsid w:val="0020288F"/>
    <w:rsid w:val="00202E15"/>
    <w:rsid w:val="00203786"/>
    <w:rsid w:val="002037C2"/>
    <w:rsid w:val="0020398D"/>
    <w:rsid w:val="00203AA2"/>
    <w:rsid w:val="00203FCE"/>
    <w:rsid w:val="00204405"/>
    <w:rsid w:val="00204B93"/>
    <w:rsid w:val="00204B9B"/>
    <w:rsid w:val="00204FCA"/>
    <w:rsid w:val="0020509E"/>
    <w:rsid w:val="002053CE"/>
    <w:rsid w:val="00205425"/>
    <w:rsid w:val="00205D7A"/>
    <w:rsid w:val="00205FAA"/>
    <w:rsid w:val="002066B4"/>
    <w:rsid w:val="002074CC"/>
    <w:rsid w:val="002074E0"/>
    <w:rsid w:val="00207B3C"/>
    <w:rsid w:val="00210F72"/>
    <w:rsid w:val="00211677"/>
    <w:rsid w:val="002118FC"/>
    <w:rsid w:val="00211E9B"/>
    <w:rsid w:val="00212152"/>
    <w:rsid w:val="00212556"/>
    <w:rsid w:val="00212659"/>
    <w:rsid w:val="00212874"/>
    <w:rsid w:val="002129CB"/>
    <w:rsid w:val="002129EF"/>
    <w:rsid w:val="00212E06"/>
    <w:rsid w:val="002138B9"/>
    <w:rsid w:val="00213AEC"/>
    <w:rsid w:val="00213B6D"/>
    <w:rsid w:val="00213EE4"/>
    <w:rsid w:val="0021406D"/>
    <w:rsid w:val="0021480E"/>
    <w:rsid w:val="002153C5"/>
    <w:rsid w:val="00215555"/>
    <w:rsid w:val="002156A8"/>
    <w:rsid w:val="002157C5"/>
    <w:rsid w:val="00216296"/>
    <w:rsid w:val="0021678D"/>
    <w:rsid w:val="002167CA"/>
    <w:rsid w:val="00216C19"/>
    <w:rsid w:val="00216C44"/>
    <w:rsid w:val="00217612"/>
    <w:rsid w:val="00220456"/>
    <w:rsid w:val="002208C1"/>
    <w:rsid w:val="002209F5"/>
    <w:rsid w:val="00220AE8"/>
    <w:rsid w:val="00220AFB"/>
    <w:rsid w:val="00220F69"/>
    <w:rsid w:val="00221708"/>
    <w:rsid w:val="00221A6D"/>
    <w:rsid w:val="00221C42"/>
    <w:rsid w:val="00221F73"/>
    <w:rsid w:val="00222132"/>
    <w:rsid w:val="00222704"/>
    <w:rsid w:val="002228CC"/>
    <w:rsid w:val="00222FCA"/>
    <w:rsid w:val="002230BD"/>
    <w:rsid w:val="00223380"/>
    <w:rsid w:val="002236D7"/>
    <w:rsid w:val="00224106"/>
    <w:rsid w:val="0022413A"/>
    <w:rsid w:val="00224910"/>
    <w:rsid w:val="00224DB7"/>
    <w:rsid w:val="00225CF2"/>
    <w:rsid w:val="00226322"/>
    <w:rsid w:val="00226442"/>
    <w:rsid w:val="00227085"/>
    <w:rsid w:val="0022738E"/>
    <w:rsid w:val="002303B0"/>
    <w:rsid w:val="00230CD8"/>
    <w:rsid w:val="002310D8"/>
    <w:rsid w:val="00231A0F"/>
    <w:rsid w:val="00231D26"/>
    <w:rsid w:val="00231D66"/>
    <w:rsid w:val="00232617"/>
    <w:rsid w:val="00232936"/>
    <w:rsid w:val="00232C11"/>
    <w:rsid w:val="00232E94"/>
    <w:rsid w:val="0023334F"/>
    <w:rsid w:val="00233562"/>
    <w:rsid w:val="00233BB2"/>
    <w:rsid w:val="00233E9A"/>
    <w:rsid w:val="002340F7"/>
    <w:rsid w:val="00234226"/>
    <w:rsid w:val="0023443A"/>
    <w:rsid w:val="00234528"/>
    <w:rsid w:val="0023459C"/>
    <w:rsid w:val="00234BA9"/>
    <w:rsid w:val="00234C05"/>
    <w:rsid w:val="00234E3A"/>
    <w:rsid w:val="00235341"/>
    <w:rsid w:val="002355F4"/>
    <w:rsid w:val="0023687B"/>
    <w:rsid w:val="00236FD4"/>
    <w:rsid w:val="0023714A"/>
    <w:rsid w:val="0023723B"/>
    <w:rsid w:val="002374D2"/>
    <w:rsid w:val="00237C70"/>
    <w:rsid w:val="00237DE4"/>
    <w:rsid w:val="00240C9B"/>
    <w:rsid w:val="00241228"/>
    <w:rsid w:val="00241415"/>
    <w:rsid w:val="00241450"/>
    <w:rsid w:val="00241463"/>
    <w:rsid w:val="002414E3"/>
    <w:rsid w:val="0024151F"/>
    <w:rsid w:val="002423FF"/>
    <w:rsid w:val="0024243B"/>
    <w:rsid w:val="002424C7"/>
    <w:rsid w:val="002427AA"/>
    <w:rsid w:val="00242A14"/>
    <w:rsid w:val="00242A39"/>
    <w:rsid w:val="00242B97"/>
    <w:rsid w:val="00242D06"/>
    <w:rsid w:val="00242D48"/>
    <w:rsid w:val="00242FFC"/>
    <w:rsid w:val="002431D6"/>
    <w:rsid w:val="002434F6"/>
    <w:rsid w:val="0024397B"/>
    <w:rsid w:val="00243B67"/>
    <w:rsid w:val="00243D12"/>
    <w:rsid w:val="002453DB"/>
    <w:rsid w:val="002454AC"/>
    <w:rsid w:val="00245643"/>
    <w:rsid w:val="002456FC"/>
    <w:rsid w:val="00245A27"/>
    <w:rsid w:val="00245AE5"/>
    <w:rsid w:val="00245DEE"/>
    <w:rsid w:val="00246321"/>
    <w:rsid w:val="002464E2"/>
    <w:rsid w:val="002464EB"/>
    <w:rsid w:val="00246FFB"/>
    <w:rsid w:val="002474AF"/>
    <w:rsid w:val="00247BF7"/>
    <w:rsid w:val="002501D9"/>
    <w:rsid w:val="0025064C"/>
    <w:rsid w:val="002509F6"/>
    <w:rsid w:val="00250AA0"/>
    <w:rsid w:val="00250ACF"/>
    <w:rsid w:val="00250C79"/>
    <w:rsid w:val="00250D04"/>
    <w:rsid w:val="0025154E"/>
    <w:rsid w:val="0025187D"/>
    <w:rsid w:val="0025189F"/>
    <w:rsid w:val="00251928"/>
    <w:rsid w:val="00251BCF"/>
    <w:rsid w:val="00252140"/>
    <w:rsid w:val="002527EB"/>
    <w:rsid w:val="0025317E"/>
    <w:rsid w:val="002532D0"/>
    <w:rsid w:val="00253986"/>
    <w:rsid w:val="00253CC8"/>
    <w:rsid w:val="00254334"/>
    <w:rsid w:val="00254CA6"/>
    <w:rsid w:val="00255898"/>
    <w:rsid w:val="00255D46"/>
    <w:rsid w:val="00255E15"/>
    <w:rsid w:val="00255F5B"/>
    <w:rsid w:val="0025604E"/>
    <w:rsid w:val="002565BC"/>
    <w:rsid w:val="002568F6"/>
    <w:rsid w:val="00257153"/>
    <w:rsid w:val="0025725E"/>
    <w:rsid w:val="00257A75"/>
    <w:rsid w:val="00257C33"/>
    <w:rsid w:val="00260416"/>
    <w:rsid w:val="0026062E"/>
    <w:rsid w:val="00260A67"/>
    <w:rsid w:val="00260DAD"/>
    <w:rsid w:val="00260FC2"/>
    <w:rsid w:val="00261105"/>
    <w:rsid w:val="00261197"/>
    <w:rsid w:val="00261479"/>
    <w:rsid w:val="00261BB7"/>
    <w:rsid w:val="00261EA9"/>
    <w:rsid w:val="00261F24"/>
    <w:rsid w:val="00261F27"/>
    <w:rsid w:val="002627C1"/>
    <w:rsid w:val="00262A94"/>
    <w:rsid w:val="00263402"/>
    <w:rsid w:val="00263804"/>
    <w:rsid w:val="00263912"/>
    <w:rsid w:val="0026446D"/>
    <w:rsid w:val="00264489"/>
    <w:rsid w:val="002644F7"/>
    <w:rsid w:val="00264682"/>
    <w:rsid w:val="0026491B"/>
    <w:rsid w:val="0026550C"/>
    <w:rsid w:val="00265AB0"/>
    <w:rsid w:val="00265BA5"/>
    <w:rsid w:val="00266093"/>
    <w:rsid w:val="00266A98"/>
    <w:rsid w:val="00266FA1"/>
    <w:rsid w:val="00267077"/>
    <w:rsid w:val="002677AC"/>
    <w:rsid w:val="00270576"/>
    <w:rsid w:val="0027091D"/>
    <w:rsid w:val="00270BE8"/>
    <w:rsid w:val="00270DD7"/>
    <w:rsid w:val="00271082"/>
    <w:rsid w:val="00271384"/>
    <w:rsid w:val="002714CE"/>
    <w:rsid w:val="00271552"/>
    <w:rsid w:val="0027192A"/>
    <w:rsid w:val="00272078"/>
    <w:rsid w:val="00272398"/>
    <w:rsid w:val="00272525"/>
    <w:rsid w:val="002726D4"/>
    <w:rsid w:val="00272B61"/>
    <w:rsid w:val="00272B93"/>
    <w:rsid w:val="0027383B"/>
    <w:rsid w:val="00273922"/>
    <w:rsid w:val="00273AD2"/>
    <w:rsid w:val="00273BF8"/>
    <w:rsid w:val="00273C49"/>
    <w:rsid w:val="0027419A"/>
    <w:rsid w:val="00274347"/>
    <w:rsid w:val="002744D4"/>
    <w:rsid w:val="0027494F"/>
    <w:rsid w:val="00274A34"/>
    <w:rsid w:val="00274BC0"/>
    <w:rsid w:val="00274D93"/>
    <w:rsid w:val="002756C8"/>
    <w:rsid w:val="00275A2F"/>
    <w:rsid w:val="00275A3B"/>
    <w:rsid w:val="00276FF1"/>
    <w:rsid w:val="002771DD"/>
    <w:rsid w:val="00277485"/>
    <w:rsid w:val="00277531"/>
    <w:rsid w:val="00277613"/>
    <w:rsid w:val="002777C0"/>
    <w:rsid w:val="00277D04"/>
    <w:rsid w:val="00280977"/>
    <w:rsid w:val="00280C95"/>
    <w:rsid w:val="0028133B"/>
    <w:rsid w:val="002815D1"/>
    <w:rsid w:val="002818D9"/>
    <w:rsid w:val="00281B27"/>
    <w:rsid w:val="00281F14"/>
    <w:rsid w:val="00281F7A"/>
    <w:rsid w:val="002823EB"/>
    <w:rsid w:val="00282431"/>
    <w:rsid w:val="0028256D"/>
    <w:rsid w:val="00282731"/>
    <w:rsid w:val="0028328C"/>
    <w:rsid w:val="002835C9"/>
    <w:rsid w:val="002837EF"/>
    <w:rsid w:val="00283B94"/>
    <w:rsid w:val="00283E2D"/>
    <w:rsid w:val="002842AA"/>
    <w:rsid w:val="0028459D"/>
    <w:rsid w:val="00284AE9"/>
    <w:rsid w:val="002855CC"/>
    <w:rsid w:val="00285BBE"/>
    <w:rsid w:val="00286A72"/>
    <w:rsid w:val="00286E03"/>
    <w:rsid w:val="00286EEF"/>
    <w:rsid w:val="00287340"/>
    <w:rsid w:val="002877B6"/>
    <w:rsid w:val="00287E76"/>
    <w:rsid w:val="00290633"/>
    <w:rsid w:val="002909CD"/>
    <w:rsid w:val="002910A4"/>
    <w:rsid w:val="00291235"/>
    <w:rsid w:val="0029131A"/>
    <w:rsid w:val="002914FC"/>
    <w:rsid w:val="00291534"/>
    <w:rsid w:val="00291584"/>
    <w:rsid w:val="002915CD"/>
    <w:rsid w:val="0029189B"/>
    <w:rsid w:val="00293591"/>
    <w:rsid w:val="00293A1C"/>
    <w:rsid w:val="00293B54"/>
    <w:rsid w:val="00293D7A"/>
    <w:rsid w:val="00293E34"/>
    <w:rsid w:val="0029501E"/>
    <w:rsid w:val="0029554C"/>
    <w:rsid w:val="00295648"/>
    <w:rsid w:val="002958C3"/>
    <w:rsid w:val="00295F03"/>
    <w:rsid w:val="0029628A"/>
    <w:rsid w:val="002969DA"/>
    <w:rsid w:val="00297A1E"/>
    <w:rsid w:val="002A05C6"/>
    <w:rsid w:val="002A08D0"/>
    <w:rsid w:val="002A250D"/>
    <w:rsid w:val="002A25CA"/>
    <w:rsid w:val="002A2850"/>
    <w:rsid w:val="002A29BE"/>
    <w:rsid w:val="002A3362"/>
    <w:rsid w:val="002A3D9D"/>
    <w:rsid w:val="002A4615"/>
    <w:rsid w:val="002A4994"/>
    <w:rsid w:val="002A4C58"/>
    <w:rsid w:val="002A4DC3"/>
    <w:rsid w:val="002A4EFA"/>
    <w:rsid w:val="002A5FCF"/>
    <w:rsid w:val="002A6412"/>
    <w:rsid w:val="002A696A"/>
    <w:rsid w:val="002A696E"/>
    <w:rsid w:val="002A6B62"/>
    <w:rsid w:val="002A771A"/>
    <w:rsid w:val="002A7793"/>
    <w:rsid w:val="002A7794"/>
    <w:rsid w:val="002A77C4"/>
    <w:rsid w:val="002A7C43"/>
    <w:rsid w:val="002B029E"/>
    <w:rsid w:val="002B057C"/>
    <w:rsid w:val="002B09D3"/>
    <w:rsid w:val="002B0C82"/>
    <w:rsid w:val="002B0F9C"/>
    <w:rsid w:val="002B11D6"/>
    <w:rsid w:val="002B1361"/>
    <w:rsid w:val="002B1941"/>
    <w:rsid w:val="002B1A4C"/>
    <w:rsid w:val="002B1AB2"/>
    <w:rsid w:val="002B203D"/>
    <w:rsid w:val="002B20BD"/>
    <w:rsid w:val="002B2119"/>
    <w:rsid w:val="002B2369"/>
    <w:rsid w:val="002B26B7"/>
    <w:rsid w:val="002B2944"/>
    <w:rsid w:val="002B3060"/>
    <w:rsid w:val="002B3901"/>
    <w:rsid w:val="002B3B58"/>
    <w:rsid w:val="002B3CFB"/>
    <w:rsid w:val="002B3F4C"/>
    <w:rsid w:val="002B3F81"/>
    <w:rsid w:val="002B493C"/>
    <w:rsid w:val="002B4C6B"/>
    <w:rsid w:val="002B4D70"/>
    <w:rsid w:val="002B4DA3"/>
    <w:rsid w:val="002B5ABB"/>
    <w:rsid w:val="002B5B5B"/>
    <w:rsid w:val="002B5FF0"/>
    <w:rsid w:val="002B634E"/>
    <w:rsid w:val="002B64F3"/>
    <w:rsid w:val="002B6ADA"/>
    <w:rsid w:val="002B6D22"/>
    <w:rsid w:val="002B71AD"/>
    <w:rsid w:val="002B7328"/>
    <w:rsid w:val="002B7818"/>
    <w:rsid w:val="002B7869"/>
    <w:rsid w:val="002B7C14"/>
    <w:rsid w:val="002B7F74"/>
    <w:rsid w:val="002B7FED"/>
    <w:rsid w:val="002C041B"/>
    <w:rsid w:val="002C053F"/>
    <w:rsid w:val="002C087F"/>
    <w:rsid w:val="002C08F0"/>
    <w:rsid w:val="002C0B1A"/>
    <w:rsid w:val="002C0B46"/>
    <w:rsid w:val="002C0B56"/>
    <w:rsid w:val="002C0C4E"/>
    <w:rsid w:val="002C127E"/>
    <w:rsid w:val="002C1315"/>
    <w:rsid w:val="002C1873"/>
    <w:rsid w:val="002C1CD7"/>
    <w:rsid w:val="002C1E9F"/>
    <w:rsid w:val="002C2070"/>
    <w:rsid w:val="002C2109"/>
    <w:rsid w:val="002C2B36"/>
    <w:rsid w:val="002C2D46"/>
    <w:rsid w:val="002C2E32"/>
    <w:rsid w:val="002C2F5A"/>
    <w:rsid w:val="002C312D"/>
    <w:rsid w:val="002C3602"/>
    <w:rsid w:val="002C37E5"/>
    <w:rsid w:val="002C3BB4"/>
    <w:rsid w:val="002C3C42"/>
    <w:rsid w:val="002C4714"/>
    <w:rsid w:val="002C4B02"/>
    <w:rsid w:val="002C50E8"/>
    <w:rsid w:val="002C6152"/>
    <w:rsid w:val="002C6C5E"/>
    <w:rsid w:val="002C70FD"/>
    <w:rsid w:val="002C7664"/>
    <w:rsid w:val="002C77BE"/>
    <w:rsid w:val="002C7B51"/>
    <w:rsid w:val="002C7C33"/>
    <w:rsid w:val="002C7E74"/>
    <w:rsid w:val="002D0176"/>
    <w:rsid w:val="002D01ED"/>
    <w:rsid w:val="002D0409"/>
    <w:rsid w:val="002D080A"/>
    <w:rsid w:val="002D093F"/>
    <w:rsid w:val="002D09B0"/>
    <w:rsid w:val="002D0F16"/>
    <w:rsid w:val="002D1029"/>
    <w:rsid w:val="002D1CA7"/>
    <w:rsid w:val="002D2129"/>
    <w:rsid w:val="002D297D"/>
    <w:rsid w:val="002D307E"/>
    <w:rsid w:val="002D3334"/>
    <w:rsid w:val="002D34E8"/>
    <w:rsid w:val="002D3A9D"/>
    <w:rsid w:val="002D3AB1"/>
    <w:rsid w:val="002D3B20"/>
    <w:rsid w:val="002D3C94"/>
    <w:rsid w:val="002D4433"/>
    <w:rsid w:val="002D449C"/>
    <w:rsid w:val="002D5493"/>
    <w:rsid w:val="002D54D2"/>
    <w:rsid w:val="002D664B"/>
    <w:rsid w:val="002D6A62"/>
    <w:rsid w:val="002D6BAF"/>
    <w:rsid w:val="002D6CEC"/>
    <w:rsid w:val="002D74D7"/>
    <w:rsid w:val="002D771C"/>
    <w:rsid w:val="002D78AA"/>
    <w:rsid w:val="002D78BC"/>
    <w:rsid w:val="002D78FF"/>
    <w:rsid w:val="002E09E7"/>
    <w:rsid w:val="002E0C76"/>
    <w:rsid w:val="002E12A9"/>
    <w:rsid w:val="002E171B"/>
    <w:rsid w:val="002E1C1C"/>
    <w:rsid w:val="002E2597"/>
    <w:rsid w:val="002E2AA3"/>
    <w:rsid w:val="002E2EBE"/>
    <w:rsid w:val="002E32BA"/>
    <w:rsid w:val="002E38DA"/>
    <w:rsid w:val="002E3C11"/>
    <w:rsid w:val="002E3EC4"/>
    <w:rsid w:val="002E3FB9"/>
    <w:rsid w:val="002E42DB"/>
    <w:rsid w:val="002E48F9"/>
    <w:rsid w:val="002E57A0"/>
    <w:rsid w:val="002E5B8D"/>
    <w:rsid w:val="002E5FFF"/>
    <w:rsid w:val="002E67B1"/>
    <w:rsid w:val="002E694B"/>
    <w:rsid w:val="002E6BC5"/>
    <w:rsid w:val="002E7968"/>
    <w:rsid w:val="002F0318"/>
    <w:rsid w:val="002F056C"/>
    <w:rsid w:val="002F2080"/>
    <w:rsid w:val="002F2769"/>
    <w:rsid w:val="002F2AB9"/>
    <w:rsid w:val="002F2FDB"/>
    <w:rsid w:val="002F3107"/>
    <w:rsid w:val="002F31BC"/>
    <w:rsid w:val="002F32EA"/>
    <w:rsid w:val="002F3996"/>
    <w:rsid w:val="002F3E09"/>
    <w:rsid w:val="002F3E4D"/>
    <w:rsid w:val="002F3EDA"/>
    <w:rsid w:val="002F417F"/>
    <w:rsid w:val="002F4247"/>
    <w:rsid w:val="002F43E2"/>
    <w:rsid w:val="002F4657"/>
    <w:rsid w:val="002F47F3"/>
    <w:rsid w:val="002F48A3"/>
    <w:rsid w:val="002F4F87"/>
    <w:rsid w:val="002F50B9"/>
    <w:rsid w:val="002F53D3"/>
    <w:rsid w:val="002F5BD0"/>
    <w:rsid w:val="002F60EF"/>
    <w:rsid w:val="002F61DE"/>
    <w:rsid w:val="002F62BA"/>
    <w:rsid w:val="002F63AF"/>
    <w:rsid w:val="002F7619"/>
    <w:rsid w:val="0030011B"/>
    <w:rsid w:val="003001E6"/>
    <w:rsid w:val="003002E9"/>
    <w:rsid w:val="0030039F"/>
    <w:rsid w:val="00300566"/>
    <w:rsid w:val="003005E0"/>
    <w:rsid w:val="0030089A"/>
    <w:rsid w:val="003010EB"/>
    <w:rsid w:val="00301153"/>
    <w:rsid w:val="00301195"/>
    <w:rsid w:val="003018EF"/>
    <w:rsid w:val="00301C52"/>
    <w:rsid w:val="0030267A"/>
    <w:rsid w:val="00303030"/>
    <w:rsid w:val="00303118"/>
    <w:rsid w:val="003032F8"/>
    <w:rsid w:val="003033D1"/>
    <w:rsid w:val="0030343B"/>
    <w:rsid w:val="0030398C"/>
    <w:rsid w:val="00303D67"/>
    <w:rsid w:val="003045BE"/>
    <w:rsid w:val="003049F0"/>
    <w:rsid w:val="003052D2"/>
    <w:rsid w:val="00305A9C"/>
    <w:rsid w:val="00305AF3"/>
    <w:rsid w:val="00305BEA"/>
    <w:rsid w:val="003062DA"/>
    <w:rsid w:val="00306A1E"/>
    <w:rsid w:val="00306C75"/>
    <w:rsid w:val="00307353"/>
    <w:rsid w:val="003075B3"/>
    <w:rsid w:val="003078C5"/>
    <w:rsid w:val="003078FC"/>
    <w:rsid w:val="00310226"/>
    <w:rsid w:val="003111BA"/>
    <w:rsid w:val="003111DC"/>
    <w:rsid w:val="00311373"/>
    <w:rsid w:val="003116E4"/>
    <w:rsid w:val="003116F6"/>
    <w:rsid w:val="00311902"/>
    <w:rsid w:val="00311D2A"/>
    <w:rsid w:val="00311D82"/>
    <w:rsid w:val="0031209A"/>
    <w:rsid w:val="0031221D"/>
    <w:rsid w:val="00313795"/>
    <w:rsid w:val="00313817"/>
    <w:rsid w:val="0031393D"/>
    <w:rsid w:val="00313CD6"/>
    <w:rsid w:val="00314381"/>
    <w:rsid w:val="003143F5"/>
    <w:rsid w:val="0031465D"/>
    <w:rsid w:val="003148D8"/>
    <w:rsid w:val="00314A22"/>
    <w:rsid w:val="00314A4E"/>
    <w:rsid w:val="00314C1F"/>
    <w:rsid w:val="00314CAB"/>
    <w:rsid w:val="00315DB6"/>
    <w:rsid w:val="00315F14"/>
    <w:rsid w:val="003168A5"/>
    <w:rsid w:val="00316B15"/>
    <w:rsid w:val="00316B46"/>
    <w:rsid w:val="00317488"/>
    <w:rsid w:val="00317734"/>
    <w:rsid w:val="00317815"/>
    <w:rsid w:val="00317EEF"/>
    <w:rsid w:val="003202FE"/>
    <w:rsid w:val="003206D2"/>
    <w:rsid w:val="00320817"/>
    <w:rsid w:val="00321A4C"/>
    <w:rsid w:val="00322B00"/>
    <w:rsid w:val="00322D91"/>
    <w:rsid w:val="00323066"/>
    <w:rsid w:val="00323101"/>
    <w:rsid w:val="0032330D"/>
    <w:rsid w:val="003234BA"/>
    <w:rsid w:val="003237B7"/>
    <w:rsid w:val="00323843"/>
    <w:rsid w:val="00323950"/>
    <w:rsid w:val="00323B17"/>
    <w:rsid w:val="00323D36"/>
    <w:rsid w:val="00323D73"/>
    <w:rsid w:val="00323D8E"/>
    <w:rsid w:val="00323DEB"/>
    <w:rsid w:val="00324906"/>
    <w:rsid w:val="00324C68"/>
    <w:rsid w:val="003251D5"/>
    <w:rsid w:val="00325635"/>
    <w:rsid w:val="003258D2"/>
    <w:rsid w:val="003260BB"/>
    <w:rsid w:val="00326465"/>
    <w:rsid w:val="003269F6"/>
    <w:rsid w:val="00326BE8"/>
    <w:rsid w:val="00326CE0"/>
    <w:rsid w:val="00326F43"/>
    <w:rsid w:val="00327042"/>
    <w:rsid w:val="003279B8"/>
    <w:rsid w:val="00327C13"/>
    <w:rsid w:val="00327D3F"/>
    <w:rsid w:val="0033008E"/>
    <w:rsid w:val="00330101"/>
    <w:rsid w:val="00330222"/>
    <w:rsid w:val="003304CE"/>
    <w:rsid w:val="003305AC"/>
    <w:rsid w:val="00330767"/>
    <w:rsid w:val="0033115C"/>
    <w:rsid w:val="00331254"/>
    <w:rsid w:val="003312B3"/>
    <w:rsid w:val="00331316"/>
    <w:rsid w:val="0033180C"/>
    <w:rsid w:val="00331A4B"/>
    <w:rsid w:val="00331B76"/>
    <w:rsid w:val="00331F32"/>
    <w:rsid w:val="00331F6A"/>
    <w:rsid w:val="00332318"/>
    <w:rsid w:val="00332ACA"/>
    <w:rsid w:val="00332C2E"/>
    <w:rsid w:val="0033363F"/>
    <w:rsid w:val="00333959"/>
    <w:rsid w:val="0033446F"/>
    <w:rsid w:val="00334475"/>
    <w:rsid w:val="00335284"/>
    <w:rsid w:val="00335477"/>
    <w:rsid w:val="003354BB"/>
    <w:rsid w:val="00335592"/>
    <w:rsid w:val="003356A4"/>
    <w:rsid w:val="00335E67"/>
    <w:rsid w:val="00335ED7"/>
    <w:rsid w:val="00336444"/>
    <w:rsid w:val="00336599"/>
    <w:rsid w:val="0033689D"/>
    <w:rsid w:val="003369C5"/>
    <w:rsid w:val="00336C55"/>
    <w:rsid w:val="0033711E"/>
    <w:rsid w:val="0033724C"/>
    <w:rsid w:val="00337301"/>
    <w:rsid w:val="00337A4F"/>
    <w:rsid w:val="00337B04"/>
    <w:rsid w:val="00337D6D"/>
    <w:rsid w:val="0034013A"/>
    <w:rsid w:val="00340197"/>
    <w:rsid w:val="00340D2B"/>
    <w:rsid w:val="003411C3"/>
    <w:rsid w:val="00341252"/>
    <w:rsid w:val="00341892"/>
    <w:rsid w:val="0034196A"/>
    <w:rsid w:val="00341B44"/>
    <w:rsid w:val="003422A6"/>
    <w:rsid w:val="00342385"/>
    <w:rsid w:val="0034297A"/>
    <w:rsid w:val="00342A9C"/>
    <w:rsid w:val="00342C86"/>
    <w:rsid w:val="00342EFB"/>
    <w:rsid w:val="00343213"/>
    <w:rsid w:val="00343ACC"/>
    <w:rsid w:val="00343BE3"/>
    <w:rsid w:val="003449BE"/>
    <w:rsid w:val="00344B53"/>
    <w:rsid w:val="003450B0"/>
    <w:rsid w:val="00345180"/>
    <w:rsid w:val="00345186"/>
    <w:rsid w:val="003451F1"/>
    <w:rsid w:val="00345514"/>
    <w:rsid w:val="00345B51"/>
    <w:rsid w:val="00345DB2"/>
    <w:rsid w:val="0034639D"/>
    <w:rsid w:val="003468E9"/>
    <w:rsid w:val="00347228"/>
    <w:rsid w:val="0034732F"/>
    <w:rsid w:val="003475B7"/>
    <w:rsid w:val="0034779A"/>
    <w:rsid w:val="00347C74"/>
    <w:rsid w:val="00347DC9"/>
    <w:rsid w:val="003507A3"/>
    <w:rsid w:val="00350A43"/>
    <w:rsid w:val="00351245"/>
    <w:rsid w:val="003516E9"/>
    <w:rsid w:val="0035170E"/>
    <w:rsid w:val="00351BD6"/>
    <w:rsid w:val="00352580"/>
    <w:rsid w:val="00352766"/>
    <w:rsid w:val="00352C8C"/>
    <w:rsid w:val="00352F24"/>
    <w:rsid w:val="00352FBF"/>
    <w:rsid w:val="003532E3"/>
    <w:rsid w:val="00353505"/>
    <w:rsid w:val="0035389C"/>
    <w:rsid w:val="0035454D"/>
    <w:rsid w:val="00354F37"/>
    <w:rsid w:val="0035531C"/>
    <w:rsid w:val="00355A01"/>
    <w:rsid w:val="00355A55"/>
    <w:rsid w:val="00355AD9"/>
    <w:rsid w:val="0035618F"/>
    <w:rsid w:val="003562EA"/>
    <w:rsid w:val="00356430"/>
    <w:rsid w:val="00356663"/>
    <w:rsid w:val="00356DAE"/>
    <w:rsid w:val="00356EF9"/>
    <w:rsid w:val="00357338"/>
    <w:rsid w:val="003575D9"/>
    <w:rsid w:val="0035773E"/>
    <w:rsid w:val="00357791"/>
    <w:rsid w:val="00357943"/>
    <w:rsid w:val="00357E5D"/>
    <w:rsid w:val="00360385"/>
    <w:rsid w:val="00360736"/>
    <w:rsid w:val="00360926"/>
    <w:rsid w:val="00360A0C"/>
    <w:rsid w:val="00360ACC"/>
    <w:rsid w:val="00360B84"/>
    <w:rsid w:val="0036131B"/>
    <w:rsid w:val="00361511"/>
    <w:rsid w:val="003616C0"/>
    <w:rsid w:val="00361A66"/>
    <w:rsid w:val="00361C14"/>
    <w:rsid w:val="00361DF3"/>
    <w:rsid w:val="00361F95"/>
    <w:rsid w:val="00362290"/>
    <w:rsid w:val="00362312"/>
    <w:rsid w:val="00362C13"/>
    <w:rsid w:val="00363484"/>
    <w:rsid w:val="00363821"/>
    <w:rsid w:val="00363DA4"/>
    <w:rsid w:val="00363DAF"/>
    <w:rsid w:val="00363F24"/>
    <w:rsid w:val="003644D4"/>
    <w:rsid w:val="00364832"/>
    <w:rsid w:val="00364CFB"/>
    <w:rsid w:val="00364DA1"/>
    <w:rsid w:val="00365F7D"/>
    <w:rsid w:val="003667C8"/>
    <w:rsid w:val="00366AEF"/>
    <w:rsid w:val="00366B09"/>
    <w:rsid w:val="00367A3C"/>
    <w:rsid w:val="00367AFB"/>
    <w:rsid w:val="00367CD4"/>
    <w:rsid w:val="003700B2"/>
    <w:rsid w:val="0037023A"/>
    <w:rsid w:val="00370739"/>
    <w:rsid w:val="0037076D"/>
    <w:rsid w:val="003708DE"/>
    <w:rsid w:val="00370B2E"/>
    <w:rsid w:val="00370C9E"/>
    <w:rsid w:val="00370D09"/>
    <w:rsid w:val="0037190B"/>
    <w:rsid w:val="003719C2"/>
    <w:rsid w:val="00372449"/>
    <w:rsid w:val="003725DC"/>
    <w:rsid w:val="00372E30"/>
    <w:rsid w:val="00373A29"/>
    <w:rsid w:val="0037434C"/>
    <w:rsid w:val="0037438E"/>
    <w:rsid w:val="0037445E"/>
    <w:rsid w:val="00374C55"/>
    <w:rsid w:val="00374F00"/>
    <w:rsid w:val="003750D9"/>
    <w:rsid w:val="003751CB"/>
    <w:rsid w:val="0037539E"/>
    <w:rsid w:val="00375464"/>
    <w:rsid w:val="003754C9"/>
    <w:rsid w:val="00375800"/>
    <w:rsid w:val="003759FA"/>
    <w:rsid w:val="00375CE5"/>
    <w:rsid w:val="0037617F"/>
    <w:rsid w:val="00376231"/>
    <w:rsid w:val="00376374"/>
    <w:rsid w:val="00376634"/>
    <w:rsid w:val="00376767"/>
    <w:rsid w:val="003767A1"/>
    <w:rsid w:val="00376B4F"/>
    <w:rsid w:val="003772CC"/>
    <w:rsid w:val="003772E5"/>
    <w:rsid w:val="00377510"/>
    <w:rsid w:val="003778A6"/>
    <w:rsid w:val="00377AC3"/>
    <w:rsid w:val="003801E9"/>
    <w:rsid w:val="00380374"/>
    <w:rsid w:val="00380575"/>
    <w:rsid w:val="00380E56"/>
    <w:rsid w:val="00381435"/>
    <w:rsid w:val="00381E33"/>
    <w:rsid w:val="0038222A"/>
    <w:rsid w:val="003823EF"/>
    <w:rsid w:val="0038243B"/>
    <w:rsid w:val="003827CB"/>
    <w:rsid w:val="00382974"/>
    <w:rsid w:val="003829BF"/>
    <w:rsid w:val="003829E9"/>
    <w:rsid w:val="00383382"/>
    <w:rsid w:val="00383472"/>
    <w:rsid w:val="0038350D"/>
    <w:rsid w:val="003837C9"/>
    <w:rsid w:val="00384006"/>
    <w:rsid w:val="00384726"/>
    <w:rsid w:val="0038528D"/>
    <w:rsid w:val="00386B9A"/>
    <w:rsid w:val="00386BAE"/>
    <w:rsid w:val="00386F2E"/>
    <w:rsid w:val="00387949"/>
    <w:rsid w:val="00387DB5"/>
    <w:rsid w:val="00387F96"/>
    <w:rsid w:val="00390577"/>
    <w:rsid w:val="00390674"/>
    <w:rsid w:val="00390B06"/>
    <w:rsid w:val="0039153A"/>
    <w:rsid w:val="0039174C"/>
    <w:rsid w:val="0039188F"/>
    <w:rsid w:val="0039194A"/>
    <w:rsid w:val="00391B18"/>
    <w:rsid w:val="00391C6F"/>
    <w:rsid w:val="00391D61"/>
    <w:rsid w:val="00391E34"/>
    <w:rsid w:val="00393335"/>
    <w:rsid w:val="00394A95"/>
    <w:rsid w:val="003954B6"/>
    <w:rsid w:val="00395E2A"/>
    <w:rsid w:val="00396937"/>
    <w:rsid w:val="00396A28"/>
    <w:rsid w:val="00396B74"/>
    <w:rsid w:val="00396CAD"/>
    <w:rsid w:val="0039701D"/>
    <w:rsid w:val="00397A9C"/>
    <w:rsid w:val="00397C3D"/>
    <w:rsid w:val="00397E48"/>
    <w:rsid w:val="003A0006"/>
    <w:rsid w:val="003A0075"/>
    <w:rsid w:val="003A052A"/>
    <w:rsid w:val="003A0ABE"/>
    <w:rsid w:val="003A1187"/>
    <w:rsid w:val="003A124D"/>
    <w:rsid w:val="003A2FF9"/>
    <w:rsid w:val="003A3065"/>
    <w:rsid w:val="003A31FC"/>
    <w:rsid w:val="003A36A0"/>
    <w:rsid w:val="003A391B"/>
    <w:rsid w:val="003A3BA9"/>
    <w:rsid w:val="003A400A"/>
    <w:rsid w:val="003A4447"/>
    <w:rsid w:val="003A4567"/>
    <w:rsid w:val="003A4824"/>
    <w:rsid w:val="003A4D04"/>
    <w:rsid w:val="003A4DD6"/>
    <w:rsid w:val="003A55FB"/>
    <w:rsid w:val="003A5DE5"/>
    <w:rsid w:val="003A5FE4"/>
    <w:rsid w:val="003A628C"/>
    <w:rsid w:val="003A62ED"/>
    <w:rsid w:val="003A639B"/>
    <w:rsid w:val="003A63E3"/>
    <w:rsid w:val="003A65B3"/>
    <w:rsid w:val="003A6C63"/>
    <w:rsid w:val="003A6F34"/>
    <w:rsid w:val="003A71BF"/>
    <w:rsid w:val="003A71DF"/>
    <w:rsid w:val="003A7F54"/>
    <w:rsid w:val="003B01A4"/>
    <w:rsid w:val="003B095A"/>
    <w:rsid w:val="003B197D"/>
    <w:rsid w:val="003B203E"/>
    <w:rsid w:val="003B2FF6"/>
    <w:rsid w:val="003B35F5"/>
    <w:rsid w:val="003B371D"/>
    <w:rsid w:val="003B3E9E"/>
    <w:rsid w:val="003B46D5"/>
    <w:rsid w:val="003B486A"/>
    <w:rsid w:val="003B5283"/>
    <w:rsid w:val="003B55B5"/>
    <w:rsid w:val="003B58B0"/>
    <w:rsid w:val="003B61AC"/>
    <w:rsid w:val="003B6A95"/>
    <w:rsid w:val="003B74A4"/>
    <w:rsid w:val="003B772D"/>
    <w:rsid w:val="003B7A43"/>
    <w:rsid w:val="003B7DE0"/>
    <w:rsid w:val="003C06D4"/>
    <w:rsid w:val="003C1422"/>
    <w:rsid w:val="003C15E5"/>
    <w:rsid w:val="003C1D58"/>
    <w:rsid w:val="003C1DF9"/>
    <w:rsid w:val="003C225D"/>
    <w:rsid w:val="003C238C"/>
    <w:rsid w:val="003C2564"/>
    <w:rsid w:val="003C2B53"/>
    <w:rsid w:val="003C2BB9"/>
    <w:rsid w:val="003C2EA5"/>
    <w:rsid w:val="003C305B"/>
    <w:rsid w:val="003C395B"/>
    <w:rsid w:val="003C3B55"/>
    <w:rsid w:val="003C41B8"/>
    <w:rsid w:val="003C4B07"/>
    <w:rsid w:val="003C4B09"/>
    <w:rsid w:val="003C5716"/>
    <w:rsid w:val="003C5787"/>
    <w:rsid w:val="003C595C"/>
    <w:rsid w:val="003C5F51"/>
    <w:rsid w:val="003C67CE"/>
    <w:rsid w:val="003C6BDF"/>
    <w:rsid w:val="003C6D27"/>
    <w:rsid w:val="003C706F"/>
    <w:rsid w:val="003C731D"/>
    <w:rsid w:val="003C7BBE"/>
    <w:rsid w:val="003C7CAC"/>
    <w:rsid w:val="003C7FBC"/>
    <w:rsid w:val="003D0A0B"/>
    <w:rsid w:val="003D0B0C"/>
    <w:rsid w:val="003D0F0C"/>
    <w:rsid w:val="003D1C8A"/>
    <w:rsid w:val="003D1F61"/>
    <w:rsid w:val="003D1FEA"/>
    <w:rsid w:val="003D2BE2"/>
    <w:rsid w:val="003D2EC5"/>
    <w:rsid w:val="003D2F1A"/>
    <w:rsid w:val="003D31B0"/>
    <w:rsid w:val="003D3643"/>
    <w:rsid w:val="003D402E"/>
    <w:rsid w:val="003D46FB"/>
    <w:rsid w:val="003D4700"/>
    <w:rsid w:val="003D4BD5"/>
    <w:rsid w:val="003D5428"/>
    <w:rsid w:val="003D5482"/>
    <w:rsid w:val="003D56A5"/>
    <w:rsid w:val="003D5A6D"/>
    <w:rsid w:val="003D5B6A"/>
    <w:rsid w:val="003D5CB3"/>
    <w:rsid w:val="003D6253"/>
    <w:rsid w:val="003D6AC9"/>
    <w:rsid w:val="003D6AE3"/>
    <w:rsid w:val="003D750A"/>
    <w:rsid w:val="003D76EE"/>
    <w:rsid w:val="003E00D7"/>
    <w:rsid w:val="003E0E64"/>
    <w:rsid w:val="003E0FAF"/>
    <w:rsid w:val="003E1219"/>
    <w:rsid w:val="003E1364"/>
    <w:rsid w:val="003E17F7"/>
    <w:rsid w:val="003E2105"/>
    <w:rsid w:val="003E271A"/>
    <w:rsid w:val="003E27BD"/>
    <w:rsid w:val="003E2B5C"/>
    <w:rsid w:val="003E2E5F"/>
    <w:rsid w:val="003E2EC9"/>
    <w:rsid w:val="003E32AD"/>
    <w:rsid w:val="003E36A4"/>
    <w:rsid w:val="003E4106"/>
    <w:rsid w:val="003E42A9"/>
    <w:rsid w:val="003E4525"/>
    <w:rsid w:val="003E4667"/>
    <w:rsid w:val="003E4950"/>
    <w:rsid w:val="003E4B66"/>
    <w:rsid w:val="003E4FA8"/>
    <w:rsid w:val="003E5F7C"/>
    <w:rsid w:val="003E5FB2"/>
    <w:rsid w:val="003E61AE"/>
    <w:rsid w:val="003E6651"/>
    <w:rsid w:val="003E66AA"/>
    <w:rsid w:val="003E69CE"/>
    <w:rsid w:val="003E6EDD"/>
    <w:rsid w:val="003E78E5"/>
    <w:rsid w:val="003E7A88"/>
    <w:rsid w:val="003F0697"/>
    <w:rsid w:val="003F06A0"/>
    <w:rsid w:val="003F147E"/>
    <w:rsid w:val="003F1869"/>
    <w:rsid w:val="003F19F0"/>
    <w:rsid w:val="003F1AFE"/>
    <w:rsid w:val="003F1E0D"/>
    <w:rsid w:val="003F23AD"/>
    <w:rsid w:val="003F2789"/>
    <w:rsid w:val="003F2C65"/>
    <w:rsid w:val="003F2FB4"/>
    <w:rsid w:val="003F306E"/>
    <w:rsid w:val="003F505B"/>
    <w:rsid w:val="003F6583"/>
    <w:rsid w:val="003F6C6E"/>
    <w:rsid w:val="003F6D23"/>
    <w:rsid w:val="003F70ED"/>
    <w:rsid w:val="003F7369"/>
    <w:rsid w:val="003F79A1"/>
    <w:rsid w:val="003F79A9"/>
    <w:rsid w:val="003F7CC7"/>
    <w:rsid w:val="0040071D"/>
    <w:rsid w:val="004009B3"/>
    <w:rsid w:val="00400A45"/>
    <w:rsid w:val="004010A0"/>
    <w:rsid w:val="00402386"/>
    <w:rsid w:val="00402810"/>
    <w:rsid w:val="00402CC0"/>
    <w:rsid w:val="00403638"/>
    <w:rsid w:val="00403E89"/>
    <w:rsid w:val="0040434C"/>
    <w:rsid w:val="004048B7"/>
    <w:rsid w:val="00404BAE"/>
    <w:rsid w:val="00404E0E"/>
    <w:rsid w:val="0040545A"/>
    <w:rsid w:val="00405D05"/>
    <w:rsid w:val="00406607"/>
    <w:rsid w:val="00406881"/>
    <w:rsid w:val="00406A6E"/>
    <w:rsid w:val="00407383"/>
    <w:rsid w:val="00407B98"/>
    <w:rsid w:val="00407C70"/>
    <w:rsid w:val="00407E28"/>
    <w:rsid w:val="0041071D"/>
    <w:rsid w:val="00410944"/>
    <w:rsid w:val="00410D37"/>
    <w:rsid w:val="00410EE4"/>
    <w:rsid w:val="004113BD"/>
    <w:rsid w:val="0041156E"/>
    <w:rsid w:val="004117B9"/>
    <w:rsid w:val="00411A25"/>
    <w:rsid w:val="00411C30"/>
    <w:rsid w:val="00412DF2"/>
    <w:rsid w:val="0041408D"/>
    <w:rsid w:val="00414381"/>
    <w:rsid w:val="00414ACE"/>
    <w:rsid w:val="00414CDA"/>
    <w:rsid w:val="00415353"/>
    <w:rsid w:val="004157D4"/>
    <w:rsid w:val="00415E61"/>
    <w:rsid w:val="00415F06"/>
    <w:rsid w:val="004160BB"/>
    <w:rsid w:val="004165F7"/>
    <w:rsid w:val="00416A2B"/>
    <w:rsid w:val="00416DB9"/>
    <w:rsid w:val="00416F18"/>
    <w:rsid w:val="00417304"/>
    <w:rsid w:val="00417437"/>
    <w:rsid w:val="004175C8"/>
    <w:rsid w:val="00417618"/>
    <w:rsid w:val="00417B5E"/>
    <w:rsid w:val="00417B94"/>
    <w:rsid w:val="00417F56"/>
    <w:rsid w:val="0042048C"/>
    <w:rsid w:val="00420A4E"/>
    <w:rsid w:val="00420D6C"/>
    <w:rsid w:val="00420E57"/>
    <w:rsid w:val="00421C50"/>
    <w:rsid w:val="00421E75"/>
    <w:rsid w:val="004222D9"/>
    <w:rsid w:val="00422820"/>
    <w:rsid w:val="00422902"/>
    <w:rsid w:val="00422F26"/>
    <w:rsid w:val="0042353B"/>
    <w:rsid w:val="00423667"/>
    <w:rsid w:val="00423D6C"/>
    <w:rsid w:val="004242A7"/>
    <w:rsid w:val="00424AC0"/>
    <w:rsid w:val="00424B3F"/>
    <w:rsid w:val="00424CC7"/>
    <w:rsid w:val="00425720"/>
    <w:rsid w:val="00425A9B"/>
    <w:rsid w:val="0042613A"/>
    <w:rsid w:val="004268A4"/>
    <w:rsid w:val="00426E08"/>
    <w:rsid w:val="00427172"/>
    <w:rsid w:val="004279D0"/>
    <w:rsid w:val="00427B91"/>
    <w:rsid w:val="00427C46"/>
    <w:rsid w:val="004300C8"/>
    <w:rsid w:val="004301BF"/>
    <w:rsid w:val="00430390"/>
    <w:rsid w:val="00430C11"/>
    <w:rsid w:val="00430CA0"/>
    <w:rsid w:val="00431501"/>
    <w:rsid w:val="0043180F"/>
    <w:rsid w:val="0043195F"/>
    <w:rsid w:val="00431A6B"/>
    <w:rsid w:val="00431D0C"/>
    <w:rsid w:val="00432115"/>
    <w:rsid w:val="0043223A"/>
    <w:rsid w:val="00432FEA"/>
    <w:rsid w:val="0043366C"/>
    <w:rsid w:val="004336FB"/>
    <w:rsid w:val="004339E0"/>
    <w:rsid w:val="00433E24"/>
    <w:rsid w:val="004341D3"/>
    <w:rsid w:val="00434359"/>
    <w:rsid w:val="00434842"/>
    <w:rsid w:val="00434D94"/>
    <w:rsid w:val="00434FB3"/>
    <w:rsid w:val="0043517D"/>
    <w:rsid w:val="00435937"/>
    <w:rsid w:val="00435A24"/>
    <w:rsid w:val="00435B11"/>
    <w:rsid w:val="00436228"/>
    <w:rsid w:val="00436885"/>
    <w:rsid w:val="004369DE"/>
    <w:rsid w:val="00436C5A"/>
    <w:rsid w:val="00436DBD"/>
    <w:rsid w:val="00437914"/>
    <w:rsid w:val="00437DE1"/>
    <w:rsid w:val="00440BC4"/>
    <w:rsid w:val="00440C89"/>
    <w:rsid w:val="004410C9"/>
    <w:rsid w:val="0044124F"/>
    <w:rsid w:val="0044190A"/>
    <w:rsid w:val="00441BD0"/>
    <w:rsid w:val="00441E4C"/>
    <w:rsid w:val="00441E90"/>
    <w:rsid w:val="0044234E"/>
    <w:rsid w:val="00442C9C"/>
    <w:rsid w:val="004430A9"/>
    <w:rsid w:val="004435E0"/>
    <w:rsid w:val="004436BC"/>
    <w:rsid w:val="0044377D"/>
    <w:rsid w:val="00444175"/>
    <w:rsid w:val="0044447C"/>
    <w:rsid w:val="00444834"/>
    <w:rsid w:val="004450A1"/>
    <w:rsid w:val="00445C36"/>
    <w:rsid w:val="004470A4"/>
    <w:rsid w:val="004474BF"/>
    <w:rsid w:val="00447730"/>
    <w:rsid w:val="004477BC"/>
    <w:rsid w:val="00447811"/>
    <w:rsid w:val="00447DA8"/>
    <w:rsid w:val="00447EEE"/>
    <w:rsid w:val="00447FB5"/>
    <w:rsid w:val="00450122"/>
    <w:rsid w:val="004501EA"/>
    <w:rsid w:val="00450582"/>
    <w:rsid w:val="004508CE"/>
    <w:rsid w:val="00450D29"/>
    <w:rsid w:val="0045173B"/>
    <w:rsid w:val="00452415"/>
    <w:rsid w:val="004527A3"/>
    <w:rsid w:val="00452858"/>
    <w:rsid w:val="00452C29"/>
    <w:rsid w:val="0045301F"/>
    <w:rsid w:val="00453083"/>
    <w:rsid w:val="0045333F"/>
    <w:rsid w:val="004533A6"/>
    <w:rsid w:val="00453746"/>
    <w:rsid w:val="00453FF4"/>
    <w:rsid w:val="00454181"/>
    <w:rsid w:val="00454441"/>
    <w:rsid w:val="004546B1"/>
    <w:rsid w:val="004546E1"/>
    <w:rsid w:val="0045477B"/>
    <w:rsid w:val="00454837"/>
    <w:rsid w:val="004549C3"/>
    <w:rsid w:val="00455233"/>
    <w:rsid w:val="00455698"/>
    <w:rsid w:val="00455CC7"/>
    <w:rsid w:val="004566AD"/>
    <w:rsid w:val="00456855"/>
    <w:rsid w:val="0045774E"/>
    <w:rsid w:val="00457843"/>
    <w:rsid w:val="00457B69"/>
    <w:rsid w:val="00460237"/>
    <w:rsid w:val="00460A51"/>
    <w:rsid w:val="00460AF0"/>
    <w:rsid w:val="00461032"/>
    <w:rsid w:val="00461636"/>
    <w:rsid w:val="00461B6D"/>
    <w:rsid w:val="00461F77"/>
    <w:rsid w:val="00462084"/>
    <w:rsid w:val="00462966"/>
    <w:rsid w:val="00462A7C"/>
    <w:rsid w:val="00462D8D"/>
    <w:rsid w:val="00462DA0"/>
    <w:rsid w:val="00462EE9"/>
    <w:rsid w:val="00463A74"/>
    <w:rsid w:val="00464479"/>
    <w:rsid w:val="004646A6"/>
    <w:rsid w:val="0046539D"/>
    <w:rsid w:val="00465555"/>
    <w:rsid w:val="0046617B"/>
    <w:rsid w:val="004667F7"/>
    <w:rsid w:val="00466904"/>
    <w:rsid w:val="00466AEE"/>
    <w:rsid w:val="00467051"/>
    <w:rsid w:val="004673F9"/>
    <w:rsid w:val="00467455"/>
    <w:rsid w:val="00467C05"/>
    <w:rsid w:val="00467CD5"/>
    <w:rsid w:val="00467CE4"/>
    <w:rsid w:val="00467F3D"/>
    <w:rsid w:val="004702B2"/>
    <w:rsid w:val="00470C23"/>
    <w:rsid w:val="004713D1"/>
    <w:rsid w:val="00471469"/>
    <w:rsid w:val="004719EE"/>
    <w:rsid w:val="004720A4"/>
    <w:rsid w:val="004723FA"/>
    <w:rsid w:val="0047261D"/>
    <w:rsid w:val="00472768"/>
    <w:rsid w:val="00472BE1"/>
    <w:rsid w:val="00473B5F"/>
    <w:rsid w:val="00473C03"/>
    <w:rsid w:val="00473F65"/>
    <w:rsid w:val="004743A4"/>
    <w:rsid w:val="0047455F"/>
    <w:rsid w:val="0047478C"/>
    <w:rsid w:val="004749E4"/>
    <w:rsid w:val="00475530"/>
    <w:rsid w:val="00475808"/>
    <w:rsid w:val="00475AF5"/>
    <w:rsid w:val="00475C84"/>
    <w:rsid w:val="00475E5C"/>
    <w:rsid w:val="00476256"/>
    <w:rsid w:val="00476995"/>
    <w:rsid w:val="00476E1A"/>
    <w:rsid w:val="00476FF1"/>
    <w:rsid w:val="00477533"/>
    <w:rsid w:val="00477894"/>
    <w:rsid w:val="00477BA4"/>
    <w:rsid w:val="004808FE"/>
    <w:rsid w:val="00480A4C"/>
    <w:rsid w:val="00480BD0"/>
    <w:rsid w:val="00480CFC"/>
    <w:rsid w:val="00480F5E"/>
    <w:rsid w:val="00481605"/>
    <w:rsid w:val="0048225A"/>
    <w:rsid w:val="0048268B"/>
    <w:rsid w:val="004826D1"/>
    <w:rsid w:val="0048279E"/>
    <w:rsid w:val="004828AC"/>
    <w:rsid w:val="00483996"/>
    <w:rsid w:val="00483A9E"/>
    <w:rsid w:val="00484252"/>
    <w:rsid w:val="004842ED"/>
    <w:rsid w:val="004845EB"/>
    <w:rsid w:val="00484A71"/>
    <w:rsid w:val="00484C97"/>
    <w:rsid w:val="004851DE"/>
    <w:rsid w:val="00485667"/>
    <w:rsid w:val="00485C46"/>
    <w:rsid w:val="004860D1"/>
    <w:rsid w:val="004864C6"/>
    <w:rsid w:val="004867E2"/>
    <w:rsid w:val="0048682F"/>
    <w:rsid w:val="00486C07"/>
    <w:rsid w:val="00486CF7"/>
    <w:rsid w:val="00487361"/>
    <w:rsid w:val="00487E06"/>
    <w:rsid w:val="00487F4A"/>
    <w:rsid w:val="004900AC"/>
    <w:rsid w:val="00490A18"/>
    <w:rsid w:val="00490CB0"/>
    <w:rsid w:val="00490D27"/>
    <w:rsid w:val="00490DCF"/>
    <w:rsid w:val="004910AB"/>
    <w:rsid w:val="00491AF3"/>
    <w:rsid w:val="00491D96"/>
    <w:rsid w:val="004925E8"/>
    <w:rsid w:val="004926D9"/>
    <w:rsid w:val="00492F58"/>
    <w:rsid w:val="0049332C"/>
    <w:rsid w:val="00493634"/>
    <w:rsid w:val="00493AEC"/>
    <w:rsid w:val="00493BE4"/>
    <w:rsid w:val="00493D57"/>
    <w:rsid w:val="00493E45"/>
    <w:rsid w:val="00494996"/>
    <w:rsid w:val="00495086"/>
    <w:rsid w:val="00495749"/>
    <w:rsid w:val="00495936"/>
    <w:rsid w:val="00495A22"/>
    <w:rsid w:val="00495EDB"/>
    <w:rsid w:val="004963EC"/>
    <w:rsid w:val="004968AA"/>
    <w:rsid w:val="00496F6A"/>
    <w:rsid w:val="0049721A"/>
    <w:rsid w:val="00497378"/>
    <w:rsid w:val="00497512"/>
    <w:rsid w:val="00497A76"/>
    <w:rsid w:val="00497F62"/>
    <w:rsid w:val="004A0326"/>
    <w:rsid w:val="004A06DE"/>
    <w:rsid w:val="004A077F"/>
    <w:rsid w:val="004A0A4C"/>
    <w:rsid w:val="004A0A57"/>
    <w:rsid w:val="004A0E81"/>
    <w:rsid w:val="004A10D1"/>
    <w:rsid w:val="004A115F"/>
    <w:rsid w:val="004A1305"/>
    <w:rsid w:val="004A1518"/>
    <w:rsid w:val="004A15A7"/>
    <w:rsid w:val="004A1A65"/>
    <w:rsid w:val="004A1C16"/>
    <w:rsid w:val="004A1FF6"/>
    <w:rsid w:val="004A20F8"/>
    <w:rsid w:val="004A33BA"/>
    <w:rsid w:val="004A38A5"/>
    <w:rsid w:val="004A3A28"/>
    <w:rsid w:val="004A3E57"/>
    <w:rsid w:val="004A4050"/>
    <w:rsid w:val="004A4276"/>
    <w:rsid w:val="004A435B"/>
    <w:rsid w:val="004A4714"/>
    <w:rsid w:val="004A5066"/>
    <w:rsid w:val="004A51CD"/>
    <w:rsid w:val="004A53C0"/>
    <w:rsid w:val="004A5900"/>
    <w:rsid w:val="004A69F2"/>
    <w:rsid w:val="004A79FC"/>
    <w:rsid w:val="004A7A3A"/>
    <w:rsid w:val="004A7AE9"/>
    <w:rsid w:val="004A7E28"/>
    <w:rsid w:val="004A7E72"/>
    <w:rsid w:val="004B023F"/>
    <w:rsid w:val="004B029F"/>
    <w:rsid w:val="004B05AA"/>
    <w:rsid w:val="004B089B"/>
    <w:rsid w:val="004B1279"/>
    <w:rsid w:val="004B1A3A"/>
    <w:rsid w:val="004B1B7D"/>
    <w:rsid w:val="004B2015"/>
    <w:rsid w:val="004B21C5"/>
    <w:rsid w:val="004B220D"/>
    <w:rsid w:val="004B2977"/>
    <w:rsid w:val="004B29FD"/>
    <w:rsid w:val="004B2B58"/>
    <w:rsid w:val="004B331B"/>
    <w:rsid w:val="004B4420"/>
    <w:rsid w:val="004B476A"/>
    <w:rsid w:val="004B4E3A"/>
    <w:rsid w:val="004B4EB1"/>
    <w:rsid w:val="004B500E"/>
    <w:rsid w:val="004B5152"/>
    <w:rsid w:val="004B526B"/>
    <w:rsid w:val="004B5A3D"/>
    <w:rsid w:val="004B5D53"/>
    <w:rsid w:val="004B6473"/>
    <w:rsid w:val="004B6FF1"/>
    <w:rsid w:val="004C0900"/>
    <w:rsid w:val="004C0E42"/>
    <w:rsid w:val="004C1D35"/>
    <w:rsid w:val="004C1ED3"/>
    <w:rsid w:val="004C20A0"/>
    <w:rsid w:val="004C24E7"/>
    <w:rsid w:val="004C26BF"/>
    <w:rsid w:val="004C296F"/>
    <w:rsid w:val="004C307B"/>
    <w:rsid w:val="004C321C"/>
    <w:rsid w:val="004C35DC"/>
    <w:rsid w:val="004C399F"/>
    <w:rsid w:val="004C3FF3"/>
    <w:rsid w:val="004C4715"/>
    <w:rsid w:val="004C48CD"/>
    <w:rsid w:val="004C4989"/>
    <w:rsid w:val="004C4EB6"/>
    <w:rsid w:val="004C508B"/>
    <w:rsid w:val="004C5263"/>
    <w:rsid w:val="004C582F"/>
    <w:rsid w:val="004C6453"/>
    <w:rsid w:val="004C6804"/>
    <w:rsid w:val="004C71D3"/>
    <w:rsid w:val="004C7F16"/>
    <w:rsid w:val="004D0EB1"/>
    <w:rsid w:val="004D113E"/>
    <w:rsid w:val="004D1D6E"/>
    <w:rsid w:val="004D20C7"/>
    <w:rsid w:val="004D228E"/>
    <w:rsid w:val="004D22E6"/>
    <w:rsid w:val="004D2976"/>
    <w:rsid w:val="004D2A2C"/>
    <w:rsid w:val="004D2A5D"/>
    <w:rsid w:val="004D2FBE"/>
    <w:rsid w:val="004D30BF"/>
    <w:rsid w:val="004D326A"/>
    <w:rsid w:val="004D33A9"/>
    <w:rsid w:val="004D362B"/>
    <w:rsid w:val="004D41F4"/>
    <w:rsid w:val="004D4416"/>
    <w:rsid w:val="004D45F6"/>
    <w:rsid w:val="004D478B"/>
    <w:rsid w:val="004D495A"/>
    <w:rsid w:val="004D49C1"/>
    <w:rsid w:val="004D4EB7"/>
    <w:rsid w:val="004D5169"/>
    <w:rsid w:val="004D52F7"/>
    <w:rsid w:val="004D5441"/>
    <w:rsid w:val="004D5798"/>
    <w:rsid w:val="004D6560"/>
    <w:rsid w:val="004D6834"/>
    <w:rsid w:val="004D68A0"/>
    <w:rsid w:val="004D69C4"/>
    <w:rsid w:val="004D7634"/>
    <w:rsid w:val="004D79A5"/>
    <w:rsid w:val="004D7A24"/>
    <w:rsid w:val="004E018C"/>
    <w:rsid w:val="004E02DB"/>
    <w:rsid w:val="004E04B6"/>
    <w:rsid w:val="004E0573"/>
    <w:rsid w:val="004E0B8C"/>
    <w:rsid w:val="004E1453"/>
    <w:rsid w:val="004E191C"/>
    <w:rsid w:val="004E195E"/>
    <w:rsid w:val="004E1E90"/>
    <w:rsid w:val="004E2740"/>
    <w:rsid w:val="004E2DBC"/>
    <w:rsid w:val="004E2E17"/>
    <w:rsid w:val="004E314A"/>
    <w:rsid w:val="004E32C9"/>
    <w:rsid w:val="004E3544"/>
    <w:rsid w:val="004E3717"/>
    <w:rsid w:val="004E3E1C"/>
    <w:rsid w:val="004E3FA2"/>
    <w:rsid w:val="004E4193"/>
    <w:rsid w:val="004E4BF7"/>
    <w:rsid w:val="004E5637"/>
    <w:rsid w:val="004E5E95"/>
    <w:rsid w:val="004E6F39"/>
    <w:rsid w:val="004E72AE"/>
    <w:rsid w:val="004E7547"/>
    <w:rsid w:val="004E7613"/>
    <w:rsid w:val="004E7704"/>
    <w:rsid w:val="004E7C1A"/>
    <w:rsid w:val="004E7DBE"/>
    <w:rsid w:val="004F010A"/>
    <w:rsid w:val="004F0C0F"/>
    <w:rsid w:val="004F0C18"/>
    <w:rsid w:val="004F0D71"/>
    <w:rsid w:val="004F0E98"/>
    <w:rsid w:val="004F1D66"/>
    <w:rsid w:val="004F1DC4"/>
    <w:rsid w:val="004F2B0F"/>
    <w:rsid w:val="004F2C2F"/>
    <w:rsid w:val="004F2F0F"/>
    <w:rsid w:val="004F2F84"/>
    <w:rsid w:val="004F321A"/>
    <w:rsid w:val="004F3715"/>
    <w:rsid w:val="004F3B17"/>
    <w:rsid w:val="004F52E7"/>
    <w:rsid w:val="004F55A0"/>
    <w:rsid w:val="004F5777"/>
    <w:rsid w:val="004F5817"/>
    <w:rsid w:val="004F5E45"/>
    <w:rsid w:val="004F6C54"/>
    <w:rsid w:val="004F6FAF"/>
    <w:rsid w:val="004F7366"/>
    <w:rsid w:val="004F75CF"/>
    <w:rsid w:val="004F7613"/>
    <w:rsid w:val="004F7CEC"/>
    <w:rsid w:val="00500515"/>
    <w:rsid w:val="00500ED6"/>
    <w:rsid w:val="005011B9"/>
    <w:rsid w:val="0050122E"/>
    <w:rsid w:val="00501C53"/>
    <w:rsid w:val="00501CC1"/>
    <w:rsid w:val="00502AD1"/>
    <w:rsid w:val="00502C84"/>
    <w:rsid w:val="0050326B"/>
    <w:rsid w:val="0050381C"/>
    <w:rsid w:val="00503D45"/>
    <w:rsid w:val="00503D53"/>
    <w:rsid w:val="005041AE"/>
    <w:rsid w:val="00504440"/>
    <w:rsid w:val="0050461C"/>
    <w:rsid w:val="005046DD"/>
    <w:rsid w:val="005051E1"/>
    <w:rsid w:val="005056DB"/>
    <w:rsid w:val="005058ED"/>
    <w:rsid w:val="00506074"/>
    <w:rsid w:val="005062F2"/>
    <w:rsid w:val="005064EC"/>
    <w:rsid w:val="00506570"/>
    <w:rsid w:val="00506DD7"/>
    <w:rsid w:val="00507503"/>
    <w:rsid w:val="0050789A"/>
    <w:rsid w:val="005079D3"/>
    <w:rsid w:val="00507F93"/>
    <w:rsid w:val="005102C1"/>
    <w:rsid w:val="005103BA"/>
    <w:rsid w:val="00510963"/>
    <w:rsid w:val="00510B1C"/>
    <w:rsid w:val="00510B30"/>
    <w:rsid w:val="00510E79"/>
    <w:rsid w:val="0051123E"/>
    <w:rsid w:val="00511558"/>
    <w:rsid w:val="00511727"/>
    <w:rsid w:val="00511F34"/>
    <w:rsid w:val="005120E5"/>
    <w:rsid w:val="00512532"/>
    <w:rsid w:val="0051258E"/>
    <w:rsid w:val="005125E3"/>
    <w:rsid w:val="00512E3E"/>
    <w:rsid w:val="00512FC0"/>
    <w:rsid w:val="005130AC"/>
    <w:rsid w:val="00514705"/>
    <w:rsid w:val="00514727"/>
    <w:rsid w:val="00514BFE"/>
    <w:rsid w:val="00514CA5"/>
    <w:rsid w:val="0051521A"/>
    <w:rsid w:val="00515A54"/>
    <w:rsid w:val="00515DFA"/>
    <w:rsid w:val="005167C3"/>
    <w:rsid w:val="00517057"/>
    <w:rsid w:val="00517962"/>
    <w:rsid w:val="005179EB"/>
    <w:rsid w:val="00520183"/>
    <w:rsid w:val="005201C0"/>
    <w:rsid w:val="005203AF"/>
    <w:rsid w:val="005204F9"/>
    <w:rsid w:val="00520941"/>
    <w:rsid w:val="00520C31"/>
    <w:rsid w:val="00520D6C"/>
    <w:rsid w:val="00520DFF"/>
    <w:rsid w:val="005219E4"/>
    <w:rsid w:val="005220E6"/>
    <w:rsid w:val="00522E04"/>
    <w:rsid w:val="0052334F"/>
    <w:rsid w:val="005237FB"/>
    <w:rsid w:val="00523903"/>
    <w:rsid w:val="00523CF1"/>
    <w:rsid w:val="00523DB4"/>
    <w:rsid w:val="00524706"/>
    <w:rsid w:val="00524CC2"/>
    <w:rsid w:val="005250EB"/>
    <w:rsid w:val="00525635"/>
    <w:rsid w:val="005262BD"/>
    <w:rsid w:val="005274EE"/>
    <w:rsid w:val="00527CA6"/>
    <w:rsid w:val="00527DAB"/>
    <w:rsid w:val="005302F0"/>
    <w:rsid w:val="0053085E"/>
    <w:rsid w:val="005313EC"/>
    <w:rsid w:val="005315A1"/>
    <w:rsid w:val="005321A9"/>
    <w:rsid w:val="00532274"/>
    <w:rsid w:val="005326BA"/>
    <w:rsid w:val="00532814"/>
    <w:rsid w:val="00532E0E"/>
    <w:rsid w:val="00532ED1"/>
    <w:rsid w:val="00532FCC"/>
    <w:rsid w:val="0053316B"/>
    <w:rsid w:val="00533A5B"/>
    <w:rsid w:val="00533AC8"/>
    <w:rsid w:val="00533D79"/>
    <w:rsid w:val="00533FBD"/>
    <w:rsid w:val="005341D1"/>
    <w:rsid w:val="005349EF"/>
    <w:rsid w:val="00534E35"/>
    <w:rsid w:val="0053535B"/>
    <w:rsid w:val="00535B9B"/>
    <w:rsid w:val="00535BF9"/>
    <w:rsid w:val="00535DE5"/>
    <w:rsid w:val="00536473"/>
    <w:rsid w:val="00536510"/>
    <w:rsid w:val="00536986"/>
    <w:rsid w:val="005369DB"/>
    <w:rsid w:val="00536A54"/>
    <w:rsid w:val="00536D6E"/>
    <w:rsid w:val="00537B13"/>
    <w:rsid w:val="00537DF9"/>
    <w:rsid w:val="00540523"/>
    <w:rsid w:val="00540AB2"/>
    <w:rsid w:val="005411DD"/>
    <w:rsid w:val="00542194"/>
    <w:rsid w:val="00542268"/>
    <w:rsid w:val="005424C0"/>
    <w:rsid w:val="0054289B"/>
    <w:rsid w:val="00542B94"/>
    <w:rsid w:val="00543717"/>
    <w:rsid w:val="00543A81"/>
    <w:rsid w:val="00544576"/>
    <w:rsid w:val="0054465D"/>
    <w:rsid w:val="00544B5A"/>
    <w:rsid w:val="00544FC0"/>
    <w:rsid w:val="00545259"/>
    <w:rsid w:val="0054567F"/>
    <w:rsid w:val="005456D6"/>
    <w:rsid w:val="005458D1"/>
    <w:rsid w:val="00545DB9"/>
    <w:rsid w:val="00545E2C"/>
    <w:rsid w:val="005460E3"/>
    <w:rsid w:val="00546611"/>
    <w:rsid w:val="00546BFA"/>
    <w:rsid w:val="00547506"/>
    <w:rsid w:val="005478C8"/>
    <w:rsid w:val="00547AD3"/>
    <w:rsid w:val="00547EF9"/>
    <w:rsid w:val="00550694"/>
    <w:rsid w:val="0055090B"/>
    <w:rsid w:val="00550BC7"/>
    <w:rsid w:val="00550C87"/>
    <w:rsid w:val="00550EFB"/>
    <w:rsid w:val="00550F51"/>
    <w:rsid w:val="00550FD1"/>
    <w:rsid w:val="00551221"/>
    <w:rsid w:val="005515F0"/>
    <w:rsid w:val="00551AC6"/>
    <w:rsid w:val="005526BA"/>
    <w:rsid w:val="005528F4"/>
    <w:rsid w:val="00552D7C"/>
    <w:rsid w:val="00552FAB"/>
    <w:rsid w:val="00553787"/>
    <w:rsid w:val="00553AC2"/>
    <w:rsid w:val="005541C0"/>
    <w:rsid w:val="005547A0"/>
    <w:rsid w:val="00554854"/>
    <w:rsid w:val="0055498E"/>
    <w:rsid w:val="005555F4"/>
    <w:rsid w:val="00555708"/>
    <w:rsid w:val="00555F64"/>
    <w:rsid w:val="00556428"/>
    <w:rsid w:val="005564B5"/>
    <w:rsid w:val="00556836"/>
    <w:rsid w:val="00557F24"/>
    <w:rsid w:val="0056015D"/>
    <w:rsid w:val="00560B12"/>
    <w:rsid w:val="00560B54"/>
    <w:rsid w:val="00560C4E"/>
    <w:rsid w:val="00560D08"/>
    <w:rsid w:val="00561A83"/>
    <w:rsid w:val="00561ECD"/>
    <w:rsid w:val="005622FC"/>
    <w:rsid w:val="00562538"/>
    <w:rsid w:val="00562735"/>
    <w:rsid w:val="005631AE"/>
    <w:rsid w:val="00563516"/>
    <w:rsid w:val="005635EA"/>
    <w:rsid w:val="00563DBF"/>
    <w:rsid w:val="00563E47"/>
    <w:rsid w:val="00564104"/>
    <w:rsid w:val="005645F4"/>
    <w:rsid w:val="00564ECC"/>
    <w:rsid w:val="005654A2"/>
    <w:rsid w:val="0056569C"/>
    <w:rsid w:val="00565982"/>
    <w:rsid w:val="005659EE"/>
    <w:rsid w:val="00565C08"/>
    <w:rsid w:val="00565E44"/>
    <w:rsid w:val="00566598"/>
    <w:rsid w:val="00566733"/>
    <w:rsid w:val="00566924"/>
    <w:rsid w:val="00566C15"/>
    <w:rsid w:val="00566CB9"/>
    <w:rsid w:val="00566D38"/>
    <w:rsid w:val="00566EE4"/>
    <w:rsid w:val="005677D0"/>
    <w:rsid w:val="00570497"/>
    <w:rsid w:val="00570643"/>
    <w:rsid w:val="005707D5"/>
    <w:rsid w:val="00570EA9"/>
    <w:rsid w:val="005710B7"/>
    <w:rsid w:val="005711A5"/>
    <w:rsid w:val="00571699"/>
    <w:rsid w:val="00571CE8"/>
    <w:rsid w:val="00572204"/>
    <w:rsid w:val="0057238B"/>
    <w:rsid w:val="005728C5"/>
    <w:rsid w:val="00572A79"/>
    <w:rsid w:val="00572BCA"/>
    <w:rsid w:val="00572BF6"/>
    <w:rsid w:val="00573027"/>
    <w:rsid w:val="0057322F"/>
    <w:rsid w:val="005733E1"/>
    <w:rsid w:val="00573C72"/>
    <w:rsid w:val="00574254"/>
    <w:rsid w:val="005744D4"/>
    <w:rsid w:val="005746C1"/>
    <w:rsid w:val="00574FC4"/>
    <w:rsid w:val="00575044"/>
    <w:rsid w:val="005751E9"/>
    <w:rsid w:val="005752C8"/>
    <w:rsid w:val="0057530B"/>
    <w:rsid w:val="00575669"/>
    <w:rsid w:val="005756E4"/>
    <w:rsid w:val="00575DBE"/>
    <w:rsid w:val="0057703D"/>
    <w:rsid w:val="00577522"/>
    <w:rsid w:val="0057797F"/>
    <w:rsid w:val="00577BB4"/>
    <w:rsid w:val="00577E5B"/>
    <w:rsid w:val="00580A09"/>
    <w:rsid w:val="00580F8F"/>
    <w:rsid w:val="005811CE"/>
    <w:rsid w:val="005816D1"/>
    <w:rsid w:val="00581B0B"/>
    <w:rsid w:val="00581BC7"/>
    <w:rsid w:val="00581D90"/>
    <w:rsid w:val="00581DB5"/>
    <w:rsid w:val="00581FCF"/>
    <w:rsid w:val="005825EB"/>
    <w:rsid w:val="00582677"/>
    <w:rsid w:val="0058281E"/>
    <w:rsid w:val="005832B0"/>
    <w:rsid w:val="00583B14"/>
    <w:rsid w:val="00583CCF"/>
    <w:rsid w:val="00583D51"/>
    <w:rsid w:val="00584410"/>
    <w:rsid w:val="00584E04"/>
    <w:rsid w:val="0058511E"/>
    <w:rsid w:val="00585807"/>
    <w:rsid w:val="005859A0"/>
    <w:rsid w:val="005859FA"/>
    <w:rsid w:val="00585A04"/>
    <w:rsid w:val="005860A5"/>
    <w:rsid w:val="0058612B"/>
    <w:rsid w:val="005864BF"/>
    <w:rsid w:val="00586667"/>
    <w:rsid w:val="00586D38"/>
    <w:rsid w:val="005872AA"/>
    <w:rsid w:val="005903D8"/>
    <w:rsid w:val="00590431"/>
    <w:rsid w:val="0059065B"/>
    <w:rsid w:val="00590A73"/>
    <w:rsid w:val="00590FB9"/>
    <w:rsid w:val="005914E3"/>
    <w:rsid w:val="00591507"/>
    <w:rsid w:val="005915E2"/>
    <w:rsid w:val="0059241D"/>
    <w:rsid w:val="005924AE"/>
    <w:rsid w:val="0059267A"/>
    <w:rsid w:val="005929DC"/>
    <w:rsid w:val="00593199"/>
    <w:rsid w:val="00593CE0"/>
    <w:rsid w:val="00593CEE"/>
    <w:rsid w:val="0059466F"/>
    <w:rsid w:val="00594784"/>
    <w:rsid w:val="005947A3"/>
    <w:rsid w:val="00595115"/>
    <w:rsid w:val="0059519F"/>
    <w:rsid w:val="0059652E"/>
    <w:rsid w:val="00597F37"/>
    <w:rsid w:val="00597F50"/>
    <w:rsid w:val="00597FC2"/>
    <w:rsid w:val="005A0AD8"/>
    <w:rsid w:val="005A0B00"/>
    <w:rsid w:val="005A0CF2"/>
    <w:rsid w:val="005A0DAE"/>
    <w:rsid w:val="005A0DF4"/>
    <w:rsid w:val="005A1BAD"/>
    <w:rsid w:val="005A1E48"/>
    <w:rsid w:val="005A339E"/>
    <w:rsid w:val="005A39AC"/>
    <w:rsid w:val="005A3B0A"/>
    <w:rsid w:val="005A3FE0"/>
    <w:rsid w:val="005A4331"/>
    <w:rsid w:val="005A4B62"/>
    <w:rsid w:val="005A4E2A"/>
    <w:rsid w:val="005A53F9"/>
    <w:rsid w:val="005A59ED"/>
    <w:rsid w:val="005A64F6"/>
    <w:rsid w:val="005A6864"/>
    <w:rsid w:val="005A6B5B"/>
    <w:rsid w:val="005A6BCB"/>
    <w:rsid w:val="005A6D9A"/>
    <w:rsid w:val="005A7392"/>
    <w:rsid w:val="005A74D8"/>
    <w:rsid w:val="005A7571"/>
    <w:rsid w:val="005A76BA"/>
    <w:rsid w:val="005A7D35"/>
    <w:rsid w:val="005A7D81"/>
    <w:rsid w:val="005B004C"/>
    <w:rsid w:val="005B01B6"/>
    <w:rsid w:val="005B04A7"/>
    <w:rsid w:val="005B07BD"/>
    <w:rsid w:val="005B0C15"/>
    <w:rsid w:val="005B0D9B"/>
    <w:rsid w:val="005B0EB1"/>
    <w:rsid w:val="005B0EBA"/>
    <w:rsid w:val="005B10B9"/>
    <w:rsid w:val="005B12E5"/>
    <w:rsid w:val="005B165A"/>
    <w:rsid w:val="005B18AC"/>
    <w:rsid w:val="005B1AC7"/>
    <w:rsid w:val="005B2579"/>
    <w:rsid w:val="005B2889"/>
    <w:rsid w:val="005B306D"/>
    <w:rsid w:val="005B33FF"/>
    <w:rsid w:val="005B3650"/>
    <w:rsid w:val="005B3819"/>
    <w:rsid w:val="005B4043"/>
    <w:rsid w:val="005B4794"/>
    <w:rsid w:val="005B4950"/>
    <w:rsid w:val="005B4CC9"/>
    <w:rsid w:val="005B5363"/>
    <w:rsid w:val="005B5747"/>
    <w:rsid w:val="005B63C4"/>
    <w:rsid w:val="005B687D"/>
    <w:rsid w:val="005B6E52"/>
    <w:rsid w:val="005B750D"/>
    <w:rsid w:val="005B7C77"/>
    <w:rsid w:val="005B7D29"/>
    <w:rsid w:val="005C0653"/>
    <w:rsid w:val="005C0953"/>
    <w:rsid w:val="005C0A1E"/>
    <w:rsid w:val="005C160F"/>
    <w:rsid w:val="005C16F5"/>
    <w:rsid w:val="005C17D4"/>
    <w:rsid w:val="005C22C3"/>
    <w:rsid w:val="005C2915"/>
    <w:rsid w:val="005C3136"/>
    <w:rsid w:val="005C3491"/>
    <w:rsid w:val="005C3A44"/>
    <w:rsid w:val="005C4185"/>
    <w:rsid w:val="005C4C0E"/>
    <w:rsid w:val="005C4FEA"/>
    <w:rsid w:val="005C50E1"/>
    <w:rsid w:val="005C56B6"/>
    <w:rsid w:val="005C62FD"/>
    <w:rsid w:val="005C67AF"/>
    <w:rsid w:val="005C69EF"/>
    <w:rsid w:val="005C7306"/>
    <w:rsid w:val="005D03AD"/>
    <w:rsid w:val="005D0D0A"/>
    <w:rsid w:val="005D0DD3"/>
    <w:rsid w:val="005D1248"/>
    <w:rsid w:val="005D127F"/>
    <w:rsid w:val="005D1AA3"/>
    <w:rsid w:val="005D1D92"/>
    <w:rsid w:val="005D1E99"/>
    <w:rsid w:val="005D1FCF"/>
    <w:rsid w:val="005D2478"/>
    <w:rsid w:val="005D2F09"/>
    <w:rsid w:val="005D3301"/>
    <w:rsid w:val="005D3505"/>
    <w:rsid w:val="005D3C7A"/>
    <w:rsid w:val="005D4054"/>
    <w:rsid w:val="005D40DB"/>
    <w:rsid w:val="005D430C"/>
    <w:rsid w:val="005D49C4"/>
    <w:rsid w:val="005D5861"/>
    <w:rsid w:val="005D59FE"/>
    <w:rsid w:val="005D5EDC"/>
    <w:rsid w:val="005D60AA"/>
    <w:rsid w:val="005D627B"/>
    <w:rsid w:val="005D643E"/>
    <w:rsid w:val="005D6A2E"/>
    <w:rsid w:val="005D6D66"/>
    <w:rsid w:val="005D7002"/>
    <w:rsid w:val="005D72D6"/>
    <w:rsid w:val="005D738C"/>
    <w:rsid w:val="005D77C5"/>
    <w:rsid w:val="005D78BE"/>
    <w:rsid w:val="005D7CBF"/>
    <w:rsid w:val="005D7E16"/>
    <w:rsid w:val="005D7ED7"/>
    <w:rsid w:val="005E01F0"/>
    <w:rsid w:val="005E08C6"/>
    <w:rsid w:val="005E1FC7"/>
    <w:rsid w:val="005E2035"/>
    <w:rsid w:val="005E22E2"/>
    <w:rsid w:val="005E2DCE"/>
    <w:rsid w:val="005E2EB9"/>
    <w:rsid w:val="005E30DC"/>
    <w:rsid w:val="005E3529"/>
    <w:rsid w:val="005E3628"/>
    <w:rsid w:val="005E36A2"/>
    <w:rsid w:val="005E391E"/>
    <w:rsid w:val="005E3D32"/>
    <w:rsid w:val="005E4246"/>
    <w:rsid w:val="005E42EA"/>
    <w:rsid w:val="005E45CD"/>
    <w:rsid w:val="005E4906"/>
    <w:rsid w:val="005E4987"/>
    <w:rsid w:val="005E4B0A"/>
    <w:rsid w:val="005E4B51"/>
    <w:rsid w:val="005E4CA5"/>
    <w:rsid w:val="005E560F"/>
    <w:rsid w:val="005E5AA6"/>
    <w:rsid w:val="005E5BF1"/>
    <w:rsid w:val="005E5DA2"/>
    <w:rsid w:val="005E6199"/>
    <w:rsid w:val="005E6213"/>
    <w:rsid w:val="005E644F"/>
    <w:rsid w:val="005E6B08"/>
    <w:rsid w:val="005E6F79"/>
    <w:rsid w:val="005E7109"/>
    <w:rsid w:val="005E78E5"/>
    <w:rsid w:val="005E794C"/>
    <w:rsid w:val="005E7D7D"/>
    <w:rsid w:val="005F0C19"/>
    <w:rsid w:val="005F0C2E"/>
    <w:rsid w:val="005F0D60"/>
    <w:rsid w:val="005F10FE"/>
    <w:rsid w:val="005F1C91"/>
    <w:rsid w:val="005F22FF"/>
    <w:rsid w:val="005F286F"/>
    <w:rsid w:val="005F4179"/>
    <w:rsid w:val="005F47B2"/>
    <w:rsid w:val="005F5B06"/>
    <w:rsid w:val="005F5BC5"/>
    <w:rsid w:val="005F5F88"/>
    <w:rsid w:val="005F6A00"/>
    <w:rsid w:val="005F6EE5"/>
    <w:rsid w:val="005F712A"/>
    <w:rsid w:val="005F724B"/>
    <w:rsid w:val="005F733B"/>
    <w:rsid w:val="005F76B1"/>
    <w:rsid w:val="005F7708"/>
    <w:rsid w:val="005F7B39"/>
    <w:rsid w:val="006005FD"/>
    <w:rsid w:val="00601A75"/>
    <w:rsid w:val="00601BAF"/>
    <w:rsid w:val="00601BDB"/>
    <w:rsid w:val="00601C38"/>
    <w:rsid w:val="00601C52"/>
    <w:rsid w:val="00601E8A"/>
    <w:rsid w:val="00602503"/>
    <w:rsid w:val="00602609"/>
    <w:rsid w:val="00602B00"/>
    <w:rsid w:val="00602B0D"/>
    <w:rsid w:val="00602F13"/>
    <w:rsid w:val="006031B5"/>
    <w:rsid w:val="006037A7"/>
    <w:rsid w:val="00603CC0"/>
    <w:rsid w:val="00603D83"/>
    <w:rsid w:val="00603E91"/>
    <w:rsid w:val="00603F12"/>
    <w:rsid w:val="00603FAA"/>
    <w:rsid w:val="006044FB"/>
    <w:rsid w:val="00604A70"/>
    <w:rsid w:val="00604E3F"/>
    <w:rsid w:val="0060536E"/>
    <w:rsid w:val="00605814"/>
    <w:rsid w:val="00605DE9"/>
    <w:rsid w:val="0060695E"/>
    <w:rsid w:val="00606CB6"/>
    <w:rsid w:val="006070DA"/>
    <w:rsid w:val="00607126"/>
    <w:rsid w:val="006105C0"/>
    <w:rsid w:val="0061073B"/>
    <w:rsid w:val="0061073C"/>
    <w:rsid w:val="00610AE4"/>
    <w:rsid w:val="006111DF"/>
    <w:rsid w:val="006115FE"/>
    <w:rsid w:val="00611CC2"/>
    <w:rsid w:val="00612434"/>
    <w:rsid w:val="00612857"/>
    <w:rsid w:val="00612895"/>
    <w:rsid w:val="00612902"/>
    <w:rsid w:val="00612E89"/>
    <w:rsid w:val="00613163"/>
    <w:rsid w:val="00613221"/>
    <w:rsid w:val="0061338D"/>
    <w:rsid w:val="00613409"/>
    <w:rsid w:val="00613B86"/>
    <w:rsid w:val="00614271"/>
    <w:rsid w:val="006143D7"/>
    <w:rsid w:val="00614681"/>
    <w:rsid w:val="00614880"/>
    <w:rsid w:val="00614A62"/>
    <w:rsid w:val="00614AA3"/>
    <w:rsid w:val="00614C4B"/>
    <w:rsid w:val="0061516A"/>
    <w:rsid w:val="00615C1F"/>
    <w:rsid w:val="00616951"/>
    <w:rsid w:val="00616984"/>
    <w:rsid w:val="00616BC0"/>
    <w:rsid w:val="006175D5"/>
    <w:rsid w:val="0061780E"/>
    <w:rsid w:val="00617822"/>
    <w:rsid w:val="00617B32"/>
    <w:rsid w:val="00617C27"/>
    <w:rsid w:val="00617F44"/>
    <w:rsid w:val="00620391"/>
    <w:rsid w:val="00620515"/>
    <w:rsid w:val="0062078C"/>
    <w:rsid w:val="00620A28"/>
    <w:rsid w:val="00620B52"/>
    <w:rsid w:val="00620F3E"/>
    <w:rsid w:val="00620F68"/>
    <w:rsid w:val="00621702"/>
    <w:rsid w:val="00621725"/>
    <w:rsid w:val="0062196C"/>
    <w:rsid w:val="00621E33"/>
    <w:rsid w:val="00621FA5"/>
    <w:rsid w:val="0062237B"/>
    <w:rsid w:val="0062323E"/>
    <w:rsid w:val="0062360C"/>
    <w:rsid w:val="006236F9"/>
    <w:rsid w:val="0062429D"/>
    <w:rsid w:val="006246FE"/>
    <w:rsid w:val="0062477F"/>
    <w:rsid w:val="00624AA8"/>
    <w:rsid w:val="006250FD"/>
    <w:rsid w:val="006252C7"/>
    <w:rsid w:val="00625D48"/>
    <w:rsid w:val="00625E4C"/>
    <w:rsid w:val="006260BE"/>
    <w:rsid w:val="00626183"/>
    <w:rsid w:val="006262FA"/>
    <w:rsid w:val="00626391"/>
    <w:rsid w:val="006267BA"/>
    <w:rsid w:val="00626D47"/>
    <w:rsid w:val="0062714A"/>
    <w:rsid w:val="00627587"/>
    <w:rsid w:val="00627E41"/>
    <w:rsid w:val="006300D8"/>
    <w:rsid w:val="00630692"/>
    <w:rsid w:val="006307A0"/>
    <w:rsid w:val="00630BCD"/>
    <w:rsid w:val="00631256"/>
    <w:rsid w:val="006312AA"/>
    <w:rsid w:val="0063132D"/>
    <w:rsid w:val="00631734"/>
    <w:rsid w:val="0063194F"/>
    <w:rsid w:val="006319F3"/>
    <w:rsid w:val="00632371"/>
    <w:rsid w:val="006323BE"/>
    <w:rsid w:val="0063270F"/>
    <w:rsid w:val="00632A26"/>
    <w:rsid w:val="00632B43"/>
    <w:rsid w:val="006332D1"/>
    <w:rsid w:val="00633581"/>
    <w:rsid w:val="00633FD5"/>
    <w:rsid w:val="0063404F"/>
    <w:rsid w:val="006348CD"/>
    <w:rsid w:val="00634C92"/>
    <w:rsid w:val="00634E02"/>
    <w:rsid w:val="00634EE9"/>
    <w:rsid w:val="00635B37"/>
    <w:rsid w:val="00635C42"/>
    <w:rsid w:val="00636A6B"/>
    <w:rsid w:val="00636BB9"/>
    <w:rsid w:val="00636E67"/>
    <w:rsid w:val="00637253"/>
    <w:rsid w:val="00637452"/>
    <w:rsid w:val="00637805"/>
    <w:rsid w:val="00637FAA"/>
    <w:rsid w:val="00640333"/>
    <w:rsid w:val="0064096B"/>
    <w:rsid w:val="00640C1D"/>
    <w:rsid w:val="00641015"/>
    <w:rsid w:val="006411E7"/>
    <w:rsid w:val="00641406"/>
    <w:rsid w:val="0064143B"/>
    <w:rsid w:val="00641A88"/>
    <w:rsid w:val="00641DC3"/>
    <w:rsid w:val="00641ED5"/>
    <w:rsid w:val="006420B6"/>
    <w:rsid w:val="006420D5"/>
    <w:rsid w:val="006420E5"/>
    <w:rsid w:val="00642AEC"/>
    <w:rsid w:val="00643844"/>
    <w:rsid w:val="00643994"/>
    <w:rsid w:val="00644F2F"/>
    <w:rsid w:val="00645187"/>
    <w:rsid w:val="006451DA"/>
    <w:rsid w:val="006454AE"/>
    <w:rsid w:val="00645924"/>
    <w:rsid w:val="00645F85"/>
    <w:rsid w:val="00645FE7"/>
    <w:rsid w:val="00646084"/>
    <w:rsid w:val="00646AAC"/>
    <w:rsid w:val="00646BA5"/>
    <w:rsid w:val="006475A2"/>
    <w:rsid w:val="0064763A"/>
    <w:rsid w:val="0064769B"/>
    <w:rsid w:val="006476F7"/>
    <w:rsid w:val="00647926"/>
    <w:rsid w:val="00647B44"/>
    <w:rsid w:val="00647C28"/>
    <w:rsid w:val="00647CAD"/>
    <w:rsid w:val="00647FF5"/>
    <w:rsid w:val="00650793"/>
    <w:rsid w:val="006508D1"/>
    <w:rsid w:val="00650E79"/>
    <w:rsid w:val="00650FCF"/>
    <w:rsid w:val="006513DB"/>
    <w:rsid w:val="00651AE0"/>
    <w:rsid w:val="00651B90"/>
    <w:rsid w:val="006521B9"/>
    <w:rsid w:val="00652443"/>
    <w:rsid w:val="00652B21"/>
    <w:rsid w:val="00652C8B"/>
    <w:rsid w:val="00652FF9"/>
    <w:rsid w:val="00653568"/>
    <w:rsid w:val="00654473"/>
    <w:rsid w:val="00654D49"/>
    <w:rsid w:val="00654E18"/>
    <w:rsid w:val="006554D8"/>
    <w:rsid w:val="00655604"/>
    <w:rsid w:val="006559C6"/>
    <w:rsid w:val="006562C2"/>
    <w:rsid w:val="0065666C"/>
    <w:rsid w:val="006569EB"/>
    <w:rsid w:val="00656FBE"/>
    <w:rsid w:val="00657B64"/>
    <w:rsid w:val="00657D24"/>
    <w:rsid w:val="0066088A"/>
    <w:rsid w:val="006608AF"/>
    <w:rsid w:val="00660AA0"/>
    <w:rsid w:val="00660ED0"/>
    <w:rsid w:val="00661479"/>
    <w:rsid w:val="00661AE9"/>
    <w:rsid w:val="006623ED"/>
    <w:rsid w:val="0066258C"/>
    <w:rsid w:val="00662924"/>
    <w:rsid w:val="00662B12"/>
    <w:rsid w:val="00663ABB"/>
    <w:rsid w:val="00663C9F"/>
    <w:rsid w:val="00663EED"/>
    <w:rsid w:val="00664496"/>
    <w:rsid w:val="006644F4"/>
    <w:rsid w:val="00664F92"/>
    <w:rsid w:val="006651C1"/>
    <w:rsid w:val="00665400"/>
    <w:rsid w:val="006659AB"/>
    <w:rsid w:val="00665AA8"/>
    <w:rsid w:val="00665B4D"/>
    <w:rsid w:val="00665FD9"/>
    <w:rsid w:val="0066604A"/>
    <w:rsid w:val="006664DE"/>
    <w:rsid w:val="00666795"/>
    <w:rsid w:val="00666DED"/>
    <w:rsid w:val="00666F2E"/>
    <w:rsid w:val="0066715F"/>
    <w:rsid w:val="006671FD"/>
    <w:rsid w:val="00667323"/>
    <w:rsid w:val="00667771"/>
    <w:rsid w:val="00667F1E"/>
    <w:rsid w:val="00667F74"/>
    <w:rsid w:val="00670E57"/>
    <w:rsid w:val="00671C7C"/>
    <w:rsid w:val="00671F27"/>
    <w:rsid w:val="0067207E"/>
    <w:rsid w:val="00672887"/>
    <w:rsid w:val="0067403D"/>
    <w:rsid w:val="006741A3"/>
    <w:rsid w:val="0067476C"/>
    <w:rsid w:val="0067480C"/>
    <w:rsid w:val="00674E3C"/>
    <w:rsid w:val="0067533A"/>
    <w:rsid w:val="0067546E"/>
    <w:rsid w:val="0067555C"/>
    <w:rsid w:val="00675CEF"/>
    <w:rsid w:val="00675FA9"/>
    <w:rsid w:val="00675FE4"/>
    <w:rsid w:val="006760AB"/>
    <w:rsid w:val="006766E2"/>
    <w:rsid w:val="006768E8"/>
    <w:rsid w:val="00676FAB"/>
    <w:rsid w:val="0067718E"/>
    <w:rsid w:val="006771B6"/>
    <w:rsid w:val="006771EC"/>
    <w:rsid w:val="0067726A"/>
    <w:rsid w:val="00677C75"/>
    <w:rsid w:val="00677C8F"/>
    <w:rsid w:val="0068032E"/>
    <w:rsid w:val="00680574"/>
    <w:rsid w:val="00680743"/>
    <w:rsid w:val="00680C0A"/>
    <w:rsid w:val="00680C32"/>
    <w:rsid w:val="00681EEA"/>
    <w:rsid w:val="00681FC3"/>
    <w:rsid w:val="0068250A"/>
    <w:rsid w:val="0068255A"/>
    <w:rsid w:val="006828C2"/>
    <w:rsid w:val="006829A1"/>
    <w:rsid w:val="00682CCC"/>
    <w:rsid w:val="00683243"/>
    <w:rsid w:val="006834E4"/>
    <w:rsid w:val="0068350B"/>
    <w:rsid w:val="00683585"/>
    <w:rsid w:val="00683797"/>
    <w:rsid w:val="00683A51"/>
    <w:rsid w:val="006842E2"/>
    <w:rsid w:val="00684EB4"/>
    <w:rsid w:val="00685201"/>
    <w:rsid w:val="00685EC7"/>
    <w:rsid w:val="006860D4"/>
    <w:rsid w:val="00686D17"/>
    <w:rsid w:val="006876D2"/>
    <w:rsid w:val="00687D43"/>
    <w:rsid w:val="00687F64"/>
    <w:rsid w:val="0069040D"/>
    <w:rsid w:val="006904AE"/>
    <w:rsid w:val="006915BF"/>
    <w:rsid w:val="0069182A"/>
    <w:rsid w:val="00691ACF"/>
    <w:rsid w:val="00691B17"/>
    <w:rsid w:val="00691E37"/>
    <w:rsid w:val="006922E6"/>
    <w:rsid w:val="00692661"/>
    <w:rsid w:val="00692862"/>
    <w:rsid w:val="0069289A"/>
    <w:rsid w:val="0069292A"/>
    <w:rsid w:val="0069297B"/>
    <w:rsid w:val="0069298A"/>
    <w:rsid w:val="006931A2"/>
    <w:rsid w:val="006948CB"/>
    <w:rsid w:val="00694DA3"/>
    <w:rsid w:val="00694DC5"/>
    <w:rsid w:val="0069500A"/>
    <w:rsid w:val="00695143"/>
    <w:rsid w:val="0069545A"/>
    <w:rsid w:val="006954BB"/>
    <w:rsid w:val="00695854"/>
    <w:rsid w:val="00695C9F"/>
    <w:rsid w:val="0069616C"/>
    <w:rsid w:val="006965B9"/>
    <w:rsid w:val="00696D2C"/>
    <w:rsid w:val="00697BD8"/>
    <w:rsid w:val="00697C35"/>
    <w:rsid w:val="006A009A"/>
    <w:rsid w:val="006A0C3D"/>
    <w:rsid w:val="006A103C"/>
    <w:rsid w:val="006A2168"/>
    <w:rsid w:val="006A2169"/>
    <w:rsid w:val="006A344D"/>
    <w:rsid w:val="006A345E"/>
    <w:rsid w:val="006A4261"/>
    <w:rsid w:val="006A436A"/>
    <w:rsid w:val="006A4584"/>
    <w:rsid w:val="006A52CC"/>
    <w:rsid w:val="006A5509"/>
    <w:rsid w:val="006A580A"/>
    <w:rsid w:val="006A6098"/>
    <w:rsid w:val="006A622B"/>
    <w:rsid w:val="006A6AD2"/>
    <w:rsid w:val="006A6F6C"/>
    <w:rsid w:val="006A7E79"/>
    <w:rsid w:val="006A7F55"/>
    <w:rsid w:val="006B0764"/>
    <w:rsid w:val="006B0FBE"/>
    <w:rsid w:val="006B10E9"/>
    <w:rsid w:val="006B11A2"/>
    <w:rsid w:val="006B11F4"/>
    <w:rsid w:val="006B1423"/>
    <w:rsid w:val="006B15EF"/>
    <w:rsid w:val="006B15FE"/>
    <w:rsid w:val="006B1927"/>
    <w:rsid w:val="006B19B2"/>
    <w:rsid w:val="006B19BE"/>
    <w:rsid w:val="006B1A20"/>
    <w:rsid w:val="006B1AD4"/>
    <w:rsid w:val="006B1BF8"/>
    <w:rsid w:val="006B1F8D"/>
    <w:rsid w:val="006B2033"/>
    <w:rsid w:val="006B2055"/>
    <w:rsid w:val="006B249D"/>
    <w:rsid w:val="006B26EE"/>
    <w:rsid w:val="006B2C0B"/>
    <w:rsid w:val="006B2C1F"/>
    <w:rsid w:val="006B3257"/>
    <w:rsid w:val="006B3361"/>
    <w:rsid w:val="006B3574"/>
    <w:rsid w:val="006B3906"/>
    <w:rsid w:val="006B3925"/>
    <w:rsid w:val="006B3949"/>
    <w:rsid w:val="006B3A27"/>
    <w:rsid w:val="006B3D17"/>
    <w:rsid w:val="006B3ED3"/>
    <w:rsid w:val="006B3F9D"/>
    <w:rsid w:val="006B4642"/>
    <w:rsid w:val="006B4FB9"/>
    <w:rsid w:val="006B533E"/>
    <w:rsid w:val="006B5838"/>
    <w:rsid w:val="006B65F0"/>
    <w:rsid w:val="006B6999"/>
    <w:rsid w:val="006B72AD"/>
    <w:rsid w:val="006B74E7"/>
    <w:rsid w:val="006B7ED6"/>
    <w:rsid w:val="006C0430"/>
    <w:rsid w:val="006C0538"/>
    <w:rsid w:val="006C08EF"/>
    <w:rsid w:val="006C1145"/>
    <w:rsid w:val="006C18A9"/>
    <w:rsid w:val="006C1DD0"/>
    <w:rsid w:val="006C2503"/>
    <w:rsid w:val="006C298D"/>
    <w:rsid w:val="006C2C65"/>
    <w:rsid w:val="006C328D"/>
    <w:rsid w:val="006C3564"/>
    <w:rsid w:val="006C3DBC"/>
    <w:rsid w:val="006C4073"/>
    <w:rsid w:val="006C43F7"/>
    <w:rsid w:val="006C4637"/>
    <w:rsid w:val="006C520D"/>
    <w:rsid w:val="006C5AA2"/>
    <w:rsid w:val="006C5D21"/>
    <w:rsid w:val="006C5F84"/>
    <w:rsid w:val="006C66CA"/>
    <w:rsid w:val="006C6B5B"/>
    <w:rsid w:val="006C72F6"/>
    <w:rsid w:val="006C7393"/>
    <w:rsid w:val="006C78A3"/>
    <w:rsid w:val="006C78BB"/>
    <w:rsid w:val="006C78F8"/>
    <w:rsid w:val="006C7A8C"/>
    <w:rsid w:val="006C7B7D"/>
    <w:rsid w:val="006D0265"/>
    <w:rsid w:val="006D0655"/>
    <w:rsid w:val="006D0C6B"/>
    <w:rsid w:val="006D0D1D"/>
    <w:rsid w:val="006D1123"/>
    <w:rsid w:val="006D141A"/>
    <w:rsid w:val="006D199F"/>
    <w:rsid w:val="006D2075"/>
    <w:rsid w:val="006D2566"/>
    <w:rsid w:val="006D3340"/>
    <w:rsid w:val="006D348A"/>
    <w:rsid w:val="006D389B"/>
    <w:rsid w:val="006D3C5A"/>
    <w:rsid w:val="006D40AA"/>
    <w:rsid w:val="006D48B8"/>
    <w:rsid w:val="006D4F7D"/>
    <w:rsid w:val="006D50B7"/>
    <w:rsid w:val="006D56A0"/>
    <w:rsid w:val="006D5F5F"/>
    <w:rsid w:val="006D65C2"/>
    <w:rsid w:val="006D690D"/>
    <w:rsid w:val="006D6C0F"/>
    <w:rsid w:val="006D6F5E"/>
    <w:rsid w:val="006D7020"/>
    <w:rsid w:val="006D7C7B"/>
    <w:rsid w:val="006E02EB"/>
    <w:rsid w:val="006E08E1"/>
    <w:rsid w:val="006E0FE7"/>
    <w:rsid w:val="006E148D"/>
    <w:rsid w:val="006E1700"/>
    <w:rsid w:val="006E1A19"/>
    <w:rsid w:val="006E1B9F"/>
    <w:rsid w:val="006E1D02"/>
    <w:rsid w:val="006E2254"/>
    <w:rsid w:val="006E248F"/>
    <w:rsid w:val="006E28A9"/>
    <w:rsid w:val="006E2A9E"/>
    <w:rsid w:val="006E3028"/>
    <w:rsid w:val="006E39CB"/>
    <w:rsid w:val="006E3BE1"/>
    <w:rsid w:val="006E439D"/>
    <w:rsid w:val="006E4AC4"/>
    <w:rsid w:val="006E51DF"/>
    <w:rsid w:val="006E5513"/>
    <w:rsid w:val="006E5845"/>
    <w:rsid w:val="006E596B"/>
    <w:rsid w:val="006E59F6"/>
    <w:rsid w:val="006E5E87"/>
    <w:rsid w:val="006E5F29"/>
    <w:rsid w:val="006E665A"/>
    <w:rsid w:val="006E6846"/>
    <w:rsid w:val="006E6C0F"/>
    <w:rsid w:val="006E6E8A"/>
    <w:rsid w:val="006E704F"/>
    <w:rsid w:val="006E71FF"/>
    <w:rsid w:val="006E74E1"/>
    <w:rsid w:val="006E7DE9"/>
    <w:rsid w:val="006F042F"/>
    <w:rsid w:val="006F0475"/>
    <w:rsid w:val="006F0860"/>
    <w:rsid w:val="006F0B64"/>
    <w:rsid w:val="006F0C37"/>
    <w:rsid w:val="006F0CE0"/>
    <w:rsid w:val="006F11FB"/>
    <w:rsid w:val="006F1395"/>
    <w:rsid w:val="006F1B42"/>
    <w:rsid w:val="006F1E2C"/>
    <w:rsid w:val="006F2BF1"/>
    <w:rsid w:val="006F2E67"/>
    <w:rsid w:val="006F2EF9"/>
    <w:rsid w:val="006F32E7"/>
    <w:rsid w:val="006F34B9"/>
    <w:rsid w:val="006F3711"/>
    <w:rsid w:val="006F386A"/>
    <w:rsid w:val="006F3B07"/>
    <w:rsid w:val="006F4080"/>
    <w:rsid w:val="006F4436"/>
    <w:rsid w:val="006F44AB"/>
    <w:rsid w:val="006F4736"/>
    <w:rsid w:val="006F53F8"/>
    <w:rsid w:val="006F6A8E"/>
    <w:rsid w:val="006F6F0D"/>
    <w:rsid w:val="006F708B"/>
    <w:rsid w:val="006F70D5"/>
    <w:rsid w:val="006F7218"/>
    <w:rsid w:val="006F74C6"/>
    <w:rsid w:val="006F7F22"/>
    <w:rsid w:val="0070001B"/>
    <w:rsid w:val="007007C0"/>
    <w:rsid w:val="00700C12"/>
    <w:rsid w:val="007013AA"/>
    <w:rsid w:val="0070179F"/>
    <w:rsid w:val="00701C24"/>
    <w:rsid w:val="00701D7A"/>
    <w:rsid w:val="00702614"/>
    <w:rsid w:val="0070372C"/>
    <w:rsid w:val="007038B1"/>
    <w:rsid w:val="00703A95"/>
    <w:rsid w:val="00704353"/>
    <w:rsid w:val="0070436E"/>
    <w:rsid w:val="00704617"/>
    <w:rsid w:val="00704868"/>
    <w:rsid w:val="00704CD9"/>
    <w:rsid w:val="00704DBF"/>
    <w:rsid w:val="007052AC"/>
    <w:rsid w:val="007056BB"/>
    <w:rsid w:val="0070667E"/>
    <w:rsid w:val="0070684E"/>
    <w:rsid w:val="00706DA7"/>
    <w:rsid w:val="00707093"/>
    <w:rsid w:val="007073ED"/>
    <w:rsid w:val="00707821"/>
    <w:rsid w:val="00707823"/>
    <w:rsid w:val="007078B1"/>
    <w:rsid w:val="007079BA"/>
    <w:rsid w:val="00710382"/>
    <w:rsid w:val="00710CDE"/>
    <w:rsid w:val="00710EAD"/>
    <w:rsid w:val="00710F1B"/>
    <w:rsid w:val="00711242"/>
    <w:rsid w:val="00711512"/>
    <w:rsid w:val="0071170B"/>
    <w:rsid w:val="00711BDF"/>
    <w:rsid w:val="00712471"/>
    <w:rsid w:val="00712B87"/>
    <w:rsid w:val="007135F6"/>
    <w:rsid w:val="007138FC"/>
    <w:rsid w:val="0071392B"/>
    <w:rsid w:val="00714A71"/>
    <w:rsid w:val="00714D6B"/>
    <w:rsid w:val="00714DED"/>
    <w:rsid w:val="007151FF"/>
    <w:rsid w:val="0071567D"/>
    <w:rsid w:val="00715741"/>
    <w:rsid w:val="00715C1D"/>
    <w:rsid w:val="0071613F"/>
    <w:rsid w:val="00716A30"/>
    <w:rsid w:val="00716FC6"/>
    <w:rsid w:val="00717240"/>
    <w:rsid w:val="007177F2"/>
    <w:rsid w:val="00717BEB"/>
    <w:rsid w:val="00717D60"/>
    <w:rsid w:val="00717E3B"/>
    <w:rsid w:val="00717F3F"/>
    <w:rsid w:val="007208B6"/>
    <w:rsid w:val="00720AAD"/>
    <w:rsid w:val="00720CD2"/>
    <w:rsid w:val="00721322"/>
    <w:rsid w:val="00721D01"/>
    <w:rsid w:val="00722119"/>
    <w:rsid w:val="007221F3"/>
    <w:rsid w:val="0072282D"/>
    <w:rsid w:val="0072289C"/>
    <w:rsid w:val="00722989"/>
    <w:rsid w:val="00722E68"/>
    <w:rsid w:val="00723276"/>
    <w:rsid w:val="007236F0"/>
    <w:rsid w:val="00724780"/>
    <w:rsid w:val="00724885"/>
    <w:rsid w:val="00724F7D"/>
    <w:rsid w:val="007254DB"/>
    <w:rsid w:val="00726AC9"/>
    <w:rsid w:val="00727049"/>
    <w:rsid w:val="00727217"/>
    <w:rsid w:val="007273AA"/>
    <w:rsid w:val="007276E5"/>
    <w:rsid w:val="00727B62"/>
    <w:rsid w:val="00727FC7"/>
    <w:rsid w:val="00730497"/>
    <w:rsid w:val="007304AE"/>
    <w:rsid w:val="007306D7"/>
    <w:rsid w:val="007309EC"/>
    <w:rsid w:val="00730D71"/>
    <w:rsid w:val="00731615"/>
    <w:rsid w:val="00731956"/>
    <w:rsid w:val="00731C74"/>
    <w:rsid w:val="00732789"/>
    <w:rsid w:val="007330DD"/>
    <w:rsid w:val="00733969"/>
    <w:rsid w:val="00733996"/>
    <w:rsid w:val="00734090"/>
    <w:rsid w:val="007340A8"/>
    <w:rsid w:val="00734612"/>
    <w:rsid w:val="00734620"/>
    <w:rsid w:val="00734C18"/>
    <w:rsid w:val="00734CDC"/>
    <w:rsid w:val="00734FBF"/>
    <w:rsid w:val="00734FF0"/>
    <w:rsid w:val="00735586"/>
    <w:rsid w:val="00735871"/>
    <w:rsid w:val="00736325"/>
    <w:rsid w:val="00736757"/>
    <w:rsid w:val="0073687C"/>
    <w:rsid w:val="007369D1"/>
    <w:rsid w:val="00737367"/>
    <w:rsid w:val="00737537"/>
    <w:rsid w:val="007376B4"/>
    <w:rsid w:val="00737AB8"/>
    <w:rsid w:val="00737BDC"/>
    <w:rsid w:val="00740081"/>
    <w:rsid w:val="00740736"/>
    <w:rsid w:val="00740904"/>
    <w:rsid w:val="007409B8"/>
    <w:rsid w:val="00740D34"/>
    <w:rsid w:val="00741229"/>
    <w:rsid w:val="007412A6"/>
    <w:rsid w:val="00741C08"/>
    <w:rsid w:val="00741DE0"/>
    <w:rsid w:val="00741F5C"/>
    <w:rsid w:val="00742293"/>
    <w:rsid w:val="007426EE"/>
    <w:rsid w:val="00742709"/>
    <w:rsid w:val="0074274B"/>
    <w:rsid w:val="00742C4D"/>
    <w:rsid w:val="0074303C"/>
    <w:rsid w:val="0074320E"/>
    <w:rsid w:val="007435E0"/>
    <w:rsid w:val="00743736"/>
    <w:rsid w:val="00743ADC"/>
    <w:rsid w:val="00744123"/>
    <w:rsid w:val="00744668"/>
    <w:rsid w:val="0074519F"/>
    <w:rsid w:val="00745217"/>
    <w:rsid w:val="0074527A"/>
    <w:rsid w:val="0074530C"/>
    <w:rsid w:val="00745317"/>
    <w:rsid w:val="00745662"/>
    <w:rsid w:val="00745823"/>
    <w:rsid w:val="00745C98"/>
    <w:rsid w:val="00745DCB"/>
    <w:rsid w:val="007461B2"/>
    <w:rsid w:val="007461F7"/>
    <w:rsid w:val="00746945"/>
    <w:rsid w:val="00746AFB"/>
    <w:rsid w:val="007470F3"/>
    <w:rsid w:val="007472C9"/>
    <w:rsid w:val="007477AF"/>
    <w:rsid w:val="00747B3B"/>
    <w:rsid w:val="007503DA"/>
    <w:rsid w:val="0075049C"/>
    <w:rsid w:val="00751193"/>
    <w:rsid w:val="007515FF"/>
    <w:rsid w:val="00751B4B"/>
    <w:rsid w:val="00751E95"/>
    <w:rsid w:val="007521C3"/>
    <w:rsid w:val="00752B02"/>
    <w:rsid w:val="00752EB9"/>
    <w:rsid w:val="00753220"/>
    <w:rsid w:val="00753244"/>
    <w:rsid w:val="007539B6"/>
    <w:rsid w:val="00753B1E"/>
    <w:rsid w:val="00754D2B"/>
    <w:rsid w:val="00755EC9"/>
    <w:rsid w:val="00756F13"/>
    <w:rsid w:val="00757482"/>
    <w:rsid w:val="00760000"/>
    <w:rsid w:val="007609F9"/>
    <w:rsid w:val="00760DBC"/>
    <w:rsid w:val="00761796"/>
    <w:rsid w:val="00761FA5"/>
    <w:rsid w:val="00762447"/>
    <w:rsid w:val="007630B7"/>
    <w:rsid w:val="0076369C"/>
    <w:rsid w:val="00763D17"/>
    <w:rsid w:val="007641B3"/>
    <w:rsid w:val="0076471B"/>
    <w:rsid w:val="007648FA"/>
    <w:rsid w:val="00764988"/>
    <w:rsid w:val="007652C1"/>
    <w:rsid w:val="007653F8"/>
    <w:rsid w:val="00765511"/>
    <w:rsid w:val="00765643"/>
    <w:rsid w:val="0076600D"/>
    <w:rsid w:val="00766220"/>
    <w:rsid w:val="0076626D"/>
    <w:rsid w:val="007665D7"/>
    <w:rsid w:val="00766670"/>
    <w:rsid w:val="00766E5D"/>
    <w:rsid w:val="00767019"/>
    <w:rsid w:val="0076743F"/>
    <w:rsid w:val="00767AB7"/>
    <w:rsid w:val="00767BD0"/>
    <w:rsid w:val="00767C45"/>
    <w:rsid w:val="00767D41"/>
    <w:rsid w:val="00770690"/>
    <w:rsid w:val="00770834"/>
    <w:rsid w:val="007710C9"/>
    <w:rsid w:val="007710FC"/>
    <w:rsid w:val="00771859"/>
    <w:rsid w:val="00771884"/>
    <w:rsid w:val="00771B38"/>
    <w:rsid w:val="00771DE3"/>
    <w:rsid w:val="007728C5"/>
    <w:rsid w:val="00772FC9"/>
    <w:rsid w:val="00772FE4"/>
    <w:rsid w:val="007733F2"/>
    <w:rsid w:val="0077340A"/>
    <w:rsid w:val="0077391C"/>
    <w:rsid w:val="00774354"/>
    <w:rsid w:val="00774405"/>
    <w:rsid w:val="00774A49"/>
    <w:rsid w:val="00774B40"/>
    <w:rsid w:val="00774BBD"/>
    <w:rsid w:val="00774FFC"/>
    <w:rsid w:val="007754F8"/>
    <w:rsid w:val="00775612"/>
    <w:rsid w:val="0077565C"/>
    <w:rsid w:val="007761F9"/>
    <w:rsid w:val="00776A9D"/>
    <w:rsid w:val="007771A3"/>
    <w:rsid w:val="00777744"/>
    <w:rsid w:val="00777D64"/>
    <w:rsid w:val="007801E1"/>
    <w:rsid w:val="0078083C"/>
    <w:rsid w:val="007808D5"/>
    <w:rsid w:val="00780B26"/>
    <w:rsid w:val="00780CF2"/>
    <w:rsid w:val="00780E04"/>
    <w:rsid w:val="00781019"/>
    <w:rsid w:val="007812AC"/>
    <w:rsid w:val="0078186C"/>
    <w:rsid w:val="007819BD"/>
    <w:rsid w:val="00781CC9"/>
    <w:rsid w:val="0078249F"/>
    <w:rsid w:val="007827F4"/>
    <w:rsid w:val="0078290D"/>
    <w:rsid w:val="007829A1"/>
    <w:rsid w:val="00782E2A"/>
    <w:rsid w:val="00783215"/>
    <w:rsid w:val="00783521"/>
    <w:rsid w:val="00783DCE"/>
    <w:rsid w:val="00783E00"/>
    <w:rsid w:val="007846DD"/>
    <w:rsid w:val="0078597D"/>
    <w:rsid w:val="007862D9"/>
    <w:rsid w:val="00786674"/>
    <w:rsid w:val="007867EC"/>
    <w:rsid w:val="00787037"/>
    <w:rsid w:val="007879AD"/>
    <w:rsid w:val="007879E5"/>
    <w:rsid w:val="0079052D"/>
    <w:rsid w:val="00790604"/>
    <w:rsid w:val="0079062C"/>
    <w:rsid w:val="00790964"/>
    <w:rsid w:val="007910F7"/>
    <w:rsid w:val="00791A33"/>
    <w:rsid w:val="00792018"/>
    <w:rsid w:val="00792425"/>
    <w:rsid w:val="00792698"/>
    <w:rsid w:val="007927D7"/>
    <w:rsid w:val="007928A9"/>
    <w:rsid w:val="0079290E"/>
    <w:rsid w:val="00793005"/>
    <w:rsid w:val="0079329C"/>
    <w:rsid w:val="00793CA0"/>
    <w:rsid w:val="00793D7C"/>
    <w:rsid w:val="00793EB0"/>
    <w:rsid w:val="00794083"/>
    <w:rsid w:val="007948C6"/>
    <w:rsid w:val="00794AE8"/>
    <w:rsid w:val="00794EA1"/>
    <w:rsid w:val="00794ECB"/>
    <w:rsid w:val="007952A1"/>
    <w:rsid w:val="00795F65"/>
    <w:rsid w:val="007960EA"/>
    <w:rsid w:val="0079617C"/>
    <w:rsid w:val="00796A1C"/>
    <w:rsid w:val="00796E20"/>
    <w:rsid w:val="007A0395"/>
    <w:rsid w:val="007A13F4"/>
    <w:rsid w:val="007A17B8"/>
    <w:rsid w:val="007A1A9F"/>
    <w:rsid w:val="007A1AFF"/>
    <w:rsid w:val="007A26B8"/>
    <w:rsid w:val="007A2E10"/>
    <w:rsid w:val="007A3264"/>
    <w:rsid w:val="007A35D2"/>
    <w:rsid w:val="007A3948"/>
    <w:rsid w:val="007A3C8F"/>
    <w:rsid w:val="007A461D"/>
    <w:rsid w:val="007A462C"/>
    <w:rsid w:val="007A4795"/>
    <w:rsid w:val="007A4FAC"/>
    <w:rsid w:val="007A51D5"/>
    <w:rsid w:val="007A5B04"/>
    <w:rsid w:val="007A5D63"/>
    <w:rsid w:val="007A645F"/>
    <w:rsid w:val="007A66AF"/>
    <w:rsid w:val="007A729B"/>
    <w:rsid w:val="007A7728"/>
    <w:rsid w:val="007A78D8"/>
    <w:rsid w:val="007A79A7"/>
    <w:rsid w:val="007A7CE0"/>
    <w:rsid w:val="007B0639"/>
    <w:rsid w:val="007B068E"/>
    <w:rsid w:val="007B1233"/>
    <w:rsid w:val="007B1526"/>
    <w:rsid w:val="007B1F4A"/>
    <w:rsid w:val="007B2BBF"/>
    <w:rsid w:val="007B2FE3"/>
    <w:rsid w:val="007B3412"/>
    <w:rsid w:val="007B39D1"/>
    <w:rsid w:val="007B3AA7"/>
    <w:rsid w:val="007B3B74"/>
    <w:rsid w:val="007B3F73"/>
    <w:rsid w:val="007B44CC"/>
    <w:rsid w:val="007B489A"/>
    <w:rsid w:val="007B4ADA"/>
    <w:rsid w:val="007B4F53"/>
    <w:rsid w:val="007B51FF"/>
    <w:rsid w:val="007B5BD2"/>
    <w:rsid w:val="007B5CE4"/>
    <w:rsid w:val="007B5DFD"/>
    <w:rsid w:val="007B6572"/>
    <w:rsid w:val="007B6C12"/>
    <w:rsid w:val="007B6D3B"/>
    <w:rsid w:val="007B74D3"/>
    <w:rsid w:val="007B74DA"/>
    <w:rsid w:val="007B7A3B"/>
    <w:rsid w:val="007B7B35"/>
    <w:rsid w:val="007B7C91"/>
    <w:rsid w:val="007C0354"/>
    <w:rsid w:val="007C0389"/>
    <w:rsid w:val="007C08CF"/>
    <w:rsid w:val="007C09A6"/>
    <w:rsid w:val="007C0CB3"/>
    <w:rsid w:val="007C120C"/>
    <w:rsid w:val="007C1E68"/>
    <w:rsid w:val="007C22B2"/>
    <w:rsid w:val="007C2332"/>
    <w:rsid w:val="007C24B9"/>
    <w:rsid w:val="007C29E2"/>
    <w:rsid w:val="007C2BFF"/>
    <w:rsid w:val="007C2C73"/>
    <w:rsid w:val="007C2DA0"/>
    <w:rsid w:val="007C3149"/>
    <w:rsid w:val="007C3663"/>
    <w:rsid w:val="007C3B76"/>
    <w:rsid w:val="007C3D81"/>
    <w:rsid w:val="007C41D2"/>
    <w:rsid w:val="007C47E3"/>
    <w:rsid w:val="007C4C6F"/>
    <w:rsid w:val="007C50D6"/>
    <w:rsid w:val="007C5B9D"/>
    <w:rsid w:val="007C6461"/>
    <w:rsid w:val="007C6F43"/>
    <w:rsid w:val="007C713B"/>
    <w:rsid w:val="007C7320"/>
    <w:rsid w:val="007C74FA"/>
    <w:rsid w:val="007C7689"/>
    <w:rsid w:val="007C774A"/>
    <w:rsid w:val="007C7BAF"/>
    <w:rsid w:val="007D057D"/>
    <w:rsid w:val="007D06A5"/>
    <w:rsid w:val="007D0A5A"/>
    <w:rsid w:val="007D0C19"/>
    <w:rsid w:val="007D1427"/>
    <w:rsid w:val="007D1614"/>
    <w:rsid w:val="007D20C8"/>
    <w:rsid w:val="007D2740"/>
    <w:rsid w:val="007D28ED"/>
    <w:rsid w:val="007D2B3D"/>
    <w:rsid w:val="007D3139"/>
    <w:rsid w:val="007D3B9B"/>
    <w:rsid w:val="007D3E9B"/>
    <w:rsid w:val="007D424E"/>
    <w:rsid w:val="007D4601"/>
    <w:rsid w:val="007D4641"/>
    <w:rsid w:val="007D4774"/>
    <w:rsid w:val="007D4AC8"/>
    <w:rsid w:val="007D53AC"/>
    <w:rsid w:val="007D5BD1"/>
    <w:rsid w:val="007D5CB2"/>
    <w:rsid w:val="007D7408"/>
    <w:rsid w:val="007D77FE"/>
    <w:rsid w:val="007D7C12"/>
    <w:rsid w:val="007D7CA1"/>
    <w:rsid w:val="007E062F"/>
    <w:rsid w:val="007E0BA2"/>
    <w:rsid w:val="007E0D3A"/>
    <w:rsid w:val="007E103C"/>
    <w:rsid w:val="007E138A"/>
    <w:rsid w:val="007E1841"/>
    <w:rsid w:val="007E2900"/>
    <w:rsid w:val="007E2B5E"/>
    <w:rsid w:val="007E31FC"/>
    <w:rsid w:val="007E3450"/>
    <w:rsid w:val="007E37D6"/>
    <w:rsid w:val="007E3EC3"/>
    <w:rsid w:val="007E50CA"/>
    <w:rsid w:val="007E52AC"/>
    <w:rsid w:val="007E595E"/>
    <w:rsid w:val="007E59E2"/>
    <w:rsid w:val="007E5D3A"/>
    <w:rsid w:val="007E5E7C"/>
    <w:rsid w:val="007E5EAC"/>
    <w:rsid w:val="007E6D23"/>
    <w:rsid w:val="007E72F6"/>
    <w:rsid w:val="007E7984"/>
    <w:rsid w:val="007F016B"/>
    <w:rsid w:val="007F01CB"/>
    <w:rsid w:val="007F03FD"/>
    <w:rsid w:val="007F0589"/>
    <w:rsid w:val="007F0A3C"/>
    <w:rsid w:val="007F0B26"/>
    <w:rsid w:val="007F1255"/>
    <w:rsid w:val="007F14A3"/>
    <w:rsid w:val="007F1B5E"/>
    <w:rsid w:val="007F222E"/>
    <w:rsid w:val="007F236F"/>
    <w:rsid w:val="007F2834"/>
    <w:rsid w:val="007F28B3"/>
    <w:rsid w:val="007F2991"/>
    <w:rsid w:val="007F2F9B"/>
    <w:rsid w:val="007F33CB"/>
    <w:rsid w:val="007F3564"/>
    <w:rsid w:val="007F3A4F"/>
    <w:rsid w:val="007F4019"/>
    <w:rsid w:val="007F42DC"/>
    <w:rsid w:val="007F4617"/>
    <w:rsid w:val="007F48AD"/>
    <w:rsid w:val="007F506E"/>
    <w:rsid w:val="007F51D8"/>
    <w:rsid w:val="007F548C"/>
    <w:rsid w:val="007F587D"/>
    <w:rsid w:val="007F5D1D"/>
    <w:rsid w:val="007F5ED0"/>
    <w:rsid w:val="007F6556"/>
    <w:rsid w:val="007F67F1"/>
    <w:rsid w:val="007F68C5"/>
    <w:rsid w:val="007F6D33"/>
    <w:rsid w:val="007F7563"/>
    <w:rsid w:val="007F7564"/>
    <w:rsid w:val="007F7B72"/>
    <w:rsid w:val="007F7E4C"/>
    <w:rsid w:val="008005F0"/>
    <w:rsid w:val="0080088D"/>
    <w:rsid w:val="00800C55"/>
    <w:rsid w:val="00800D5A"/>
    <w:rsid w:val="00801432"/>
    <w:rsid w:val="00801493"/>
    <w:rsid w:val="00801637"/>
    <w:rsid w:val="00801E6C"/>
    <w:rsid w:val="008020CA"/>
    <w:rsid w:val="0080224E"/>
    <w:rsid w:val="0080260E"/>
    <w:rsid w:val="008028D6"/>
    <w:rsid w:val="00802BE2"/>
    <w:rsid w:val="00803935"/>
    <w:rsid w:val="0080443D"/>
    <w:rsid w:val="0080447E"/>
    <w:rsid w:val="008044AA"/>
    <w:rsid w:val="00805AD0"/>
    <w:rsid w:val="00805CF9"/>
    <w:rsid w:val="00806C70"/>
    <w:rsid w:val="00806D88"/>
    <w:rsid w:val="00806DEC"/>
    <w:rsid w:val="0081055E"/>
    <w:rsid w:val="00810604"/>
    <w:rsid w:val="00810A2D"/>
    <w:rsid w:val="00810BE6"/>
    <w:rsid w:val="008113D9"/>
    <w:rsid w:val="00811635"/>
    <w:rsid w:val="008117B1"/>
    <w:rsid w:val="00811CA2"/>
    <w:rsid w:val="00811D0A"/>
    <w:rsid w:val="00811D1D"/>
    <w:rsid w:val="00811E1E"/>
    <w:rsid w:val="00811E2A"/>
    <w:rsid w:val="00812043"/>
    <w:rsid w:val="008121A5"/>
    <w:rsid w:val="00812BF2"/>
    <w:rsid w:val="0081399F"/>
    <w:rsid w:val="00814377"/>
    <w:rsid w:val="008143ED"/>
    <w:rsid w:val="00814A5B"/>
    <w:rsid w:val="008153CD"/>
    <w:rsid w:val="008161EA"/>
    <w:rsid w:val="008162AA"/>
    <w:rsid w:val="00816307"/>
    <w:rsid w:val="0081657C"/>
    <w:rsid w:val="00816A19"/>
    <w:rsid w:val="008171D6"/>
    <w:rsid w:val="008172A1"/>
    <w:rsid w:val="00817EA7"/>
    <w:rsid w:val="008200C4"/>
    <w:rsid w:val="0082027F"/>
    <w:rsid w:val="00820B61"/>
    <w:rsid w:val="00820B93"/>
    <w:rsid w:val="00820ECD"/>
    <w:rsid w:val="00821740"/>
    <w:rsid w:val="00821C3A"/>
    <w:rsid w:val="0082200B"/>
    <w:rsid w:val="008224B0"/>
    <w:rsid w:val="00822519"/>
    <w:rsid w:val="008226B5"/>
    <w:rsid w:val="00822B93"/>
    <w:rsid w:val="00822E5C"/>
    <w:rsid w:val="0082386D"/>
    <w:rsid w:val="008239AB"/>
    <w:rsid w:val="00824604"/>
    <w:rsid w:val="00824694"/>
    <w:rsid w:val="00824735"/>
    <w:rsid w:val="00824BE4"/>
    <w:rsid w:val="00825205"/>
    <w:rsid w:val="008259FB"/>
    <w:rsid w:val="00825B7C"/>
    <w:rsid w:val="00825B8C"/>
    <w:rsid w:val="00826018"/>
    <w:rsid w:val="008261BB"/>
    <w:rsid w:val="00826207"/>
    <w:rsid w:val="00826A1F"/>
    <w:rsid w:val="00826D07"/>
    <w:rsid w:val="00827149"/>
    <w:rsid w:val="00827A1F"/>
    <w:rsid w:val="00827C8B"/>
    <w:rsid w:val="00827D11"/>
    <w:rsid w:val="00827E25"/>
    <w:rsid w:val="00830156"/>
    <w:rsid w:val="008301BC"/>
    <w:rsid w:val="00830329"/>
    <w:rsid w:val="008304F0"/>
    <w:rsid w:val="008306FA"/>
    <w:rsid w:val="00830903"/>
    <w:rsid w:val="00830995"/>
    <w:rsid w:val="00830BB8"/>
    <w:rsid w:val="00830C3C"/>
    <w:rsid w:val="00830DDC"/>
    <w:rsid w:val="008311F6"/>
    <w:rsid w:val="00831434"/>
    <w:rsid w:val="008317E5"/>
    <w:rsid w:val="00831EF6"/>
    <w:rsid w:val="00831FDF"/>
    <w:rsid w:val="0083220D"/>
    <w:rsid w:val="008326C6"/>
    <w:rsid w:val="008327D0"/>
    <w:rsid w:val="00832C20"/>
    <w:rsid w:val="00832D84"/>
    <w:rsid w:val="00833C7D"/>
    <w:rsid w:val="008346F0"/>
    <w:rsid w:val="00834766"/>
    <w:rsid w:val="00835143"/>
    <w:rsid w:val="00835235"/>
    <w:rsid w:val="00835565"/>
    <w:rsid w:val="008355DC"/>
    <w:rsid w:val="008357BD"/>
    <w:rsid w:val="008359C1"/>
    <w:rsid w:val="00835ACC"/>
    <w:rsid w:val="00835DA3"/>
    <w:rsid w:val="008370A5"/>
    <w:rsid w:val="008377CD"/>
    <w:rsid w:val="00837B9A"/>
    <w:rsid w:val="0084001E"/>
    <w:rsid w:val="0084104C"/>
    <w:rsid w:val="0084115E"/>
    <w:rsid w:val="008412C6"/>
    <w:rsid w:val="00841BA0"/>
    <w:rsid w:val="00841D37"/>
    <w:rsid w:val="00841F76"/>
    <w:rsid w:val="00842E99"/>
    <w:rsid w:val="00843153"/>
    <w:rsid w:val="0084315C"/>
    <w:rsid w:val="00843351"/>
    <w:rsid w:val="00843551"/>
    <w:rsid w:val="0084371E"/>
    <w:rsid w:val="0084374C"/>
    <w:rsid w:val="00843805"/>
    <w:rsid w:val="00843A9C"/>
    <w:rsid w:val="00844093"/>
    <w:rsid w:val="00844140"/>
    <w:rsid w:val="00844300"/>
    <w:rsid w:val="00844769"/>
    <w:rsid w:val="0084494C"/>
    <w:rsid w:val="00844FD6"/>
    <w:rsid w:val="00845930"/>
    <w:rsid w:val="008464BB"/>
    <w:rsid w:val="008471A5"/>
    <w:rsid w:val="008471AD"/>
    <w:rsid w:val="00847203"/>
    <w:rsid w:val="008473E2"/>
    <w:rsid w:val="0084750B"/>
    <w:rsid w:val="008477AD"/>
    <w:rsid w:val="008478EE"/>
    <w:rsid w:val="00850616"/>
    <w:rsid w:val="0085097E"/>
    <w:rsid w:val="00850AB7"/>
    <w:rsid w:val="00850C9D"/>
    <w:rsid w:val="0085137A"/>
    <w:rsid w:val="00851B3C"/>
    <w:rsid w:val="00851BFC"/>
    <w:rsid w:val="00852793"/>
    <w:rsid w:val="008530DA"/>
    <w:rsid w:val="0085328F"/>
    <w:rsid w:val="008533A6"/>
    <w:rsid w:val="00853C24"/>
    <w:rsid w:val="00853D24"/>
    <w:rsid w:val="00853E55"/>
    <w:rsid w:val="008541E0"/>
    <w:rsid w:val="008542C6"/>
    <w:rsid w:val="00854CDF"/>
    <w:rsid w:val="0085569F"/>
    <w:rsid w:val="00855C29"/>
    <w:rsid w:val="00856474"/>
    <w:rsid w:val="0085674B"/>
    <w:rsid w:val="00856D0B"/>
    <w:rsid w:val="00856EB6"/>
    <w:rsid w:val="00857356"/>
    <w:rsid w:val="008575DD"/>
    <w:rsid w:val="008578C0"/>
    <w:rsid w:val="00857DD5"/>
    <w:rsid w:val="008607AE"/>
    <w:rsid w:val="0086100C"/>
    <w:rsid w:val="00861425"/>
    <w:rsid w:val="00861564"/>
    <w:rsid w:val="008615BE"/>
    <w:rsid w:val="00861AE5"/>
    <w:rsid w:val="00861CD5"/>
    <w:rsid w:val="00861E46"/>
    <w:rsid w:val="008636E5"/>
    <w:rsid w:val="00863BC2"/>
    <w:rsid w:val="00863D36"/>
    <w:rsid w:val="00863ED0"/>
    <w:rsid w:val="00863F91"/>
    <w:rsid w:val="00864844"/>
    <w:rsid w:val="00864F14"/>
    <w:rsid w:val="00864FFC"/>
    <w:rsid w:val="00865750"/>
    <w:rsid w:val="008658C4"/>
    <w:rsid w:val="00866221"/>
    <w:rsid w:val="008667A2"/>
    <w:rsid w:val="00866804"/>
    <w:rsid w:val="00866B7B"/>
    <w:rsid w:val="00867642"/>
    <w:rsid w:val="00867946"/>
    <w:rsid w:val="00867C63"/>
    <w:rsid w:val="00867DFF"/>
    <w:rsid w:val="00867EE9"/>
    <w:rsid w:val="00867F14"/>
    <w:rsid w:val="008706A5"/>
    <w:rsid w:val="00870892"/>
    <w:rsid w:val="00871001"/>
    <w:rsid w:val="0087123D"/>
    <w:rsid w:val="008712C7"/>
    <w:rsid w:val="00871639"/>
    <w:rsid w:val="00871ECB"/>
    <w:rsid w:val="00871EE3"/>
    <w:rsid w:val="008724A5"/>
    <w:rsid w:val="008726A5"/>
    <w:rsid w:val="00872B30"/>
    <w:rsid w:val="008733B5"/>
    <w:rsid w:val="008737F7"/>
    <w:rsid w:val="00873C74"/>
    <w:rsid w:val="0087433F"/>
    <w:rsid w:val="00875126"/>
    <w:rsid w:val="008753A9"/>
    <w:rsid w:val="00875537"/>
    <w:rsid w:val="00875A1C"/>
    <w:rsid w:val="00875DBE"/>
    <w:rsid w:val="00876F86"/>
    <w:rsid w:val="0087704E"/>
    <w:rsid w:val="00877628"/>
    <w:rsid w:val="0087783C"/>
    <w:rsid w:val="00877975"/>
    <w:rsid w:val="00877FB9"/>
    <w:rsid w:val="008801F1"/>
    <w:rsid w:val="00880399"/>
    <w:rsid w:val="008805FB"/>
    <w:rsid w:val="00880812"/>
    <w:rsid w:val="008809C4"/>
    <w:rsid w:val="00881628"/>
    <w:rsid w:val="0088181F"/>
    <w:rsid w:val="008818C4"/>
    <w:rsid w:val="00881A0B"/>
    <w:rsid w:val="008826BE"/>
    <w:rsid w:val="00882798"/>
    <w:rsid w:val="00882799"/>
    <w:rsid w:val="00882C4A"/>
    <w:rsid w:val="00882D7D"/>
    <w:rsid w:val="00882D85"/>
    <w:rsid w:val="008838DA"/>
    <w:rsid w:val="00883C3B"/>
    <w:rsid w:val="00883C80"/>
    <w:rsid w:val="00883E62"/>
    <w:rsid w:val="00883E7F"/>
    <w:rsid w:val="0088450D"/>
    <w:rsid w:val="00884675"/>
    <w:rsid w:val="008849DF"/>
    <w:rsid w:val="00885088"/>
    <w:rsid w:val="00885DC8"/>
    <w:rsid w:val="00885DF7"/>
    <w:rsid w:val="00885E44"/>
    <w:rsid w:val="00886979"/>
    <w:rsid w:val="00886A6E"/>
    <w:rsid w:val="00886E04"/>
    <w:rsid w:val="008870B1"/>
    <w:rsid w:val="008875D1"/>
    <w:rsid w:val="008876F2"/>
    <w:rsid w:val="00887973"/>
    <w:rsid w:val="00887EFC"/>
    <w:rsid w:val="008901F9"/>
    <w:rsid w:val="00890321"/>
    <w:rsid w:val="008908D6"/>
    <w:rsid w:val="00890BE2"/>
    <w:rsid w:val="00890D4F"/>
    <w:rsid w:val="00890E07"/>
    <w:rsid w:val="0089107F"/>
    <w:rsid w:val="00891398"/>
    <w:rsid w:val="008918A1"/>
    <w:rsid w:val="00892750"/>
    <w:rsid w:val="0089283E"/>
    <w:rsid w:val="00892BA8"/>
    <w:rsid w:val="00892F7F"/>
    <w:rsid w:val="008935BD"/>
    <w:rsid w:val="00893C5A"/>
    <w:rsid w:val="008945C5"/>
    <w:rsid w:val="0089468A"/>
    <w:rsid w:val="00894736"/>
    <w:rsid w:val="00894A9B"/>
    <w:rsid w:val="00894AE5"/>
    <w:rsid w:val="00894C4A"/>
    <w:rsid w:val="00895099"/>
    <w:rsid w:val="00895158"/>
    <w:rsid w:val="008957CB"/>
    <w:rsid w:val="00895964"/>
    <w:rsid w:val="00895CFA"/>
    <w:rsid w:val="008963B8"/>
    <w:rsid w:val="00896434"/>
    <w:rsid w:val="0089645D"/>
    <w:rsid w:val="008971B8"/>
    <w:rsid w:val="008976D7"/>
    <w:rsid w:val="00897829"/>
    <w:rsid w:val="00897BB3"/>
    <w:rsid w:val="00897BDF"/>
    <w:rsid w:val="008A0529"/>
    <w:rsid w:val="008A09F5"/>
    <w:rsid w:val="008A0B60"/>
    <w:rsid w:val="008A1259"/>
    <w:rsid w:val="008A1292"/>
    <w:rsid w:val="008A18CF"/>
    <w:rsid w:val="008A19D8"/>
    <w:rsid w:val="008A23E3"/>
    <w:rsid w:val="008A24C8"/>
    <w:rsid w:val="008A27E3"/>
    <w:rsid w:val="008A36EC"/>
    <w:rsid w:val="008A4114"/>
    <w:rsid w:val="008A4694"/>
    <w:rsid w:val="008A495A"/>
    <w:rsid w:val="008A5883"/>
    <w:rsid w:val="008A59EA"/>
    <w:rsid w:val="008A5AEB"/>
    <w:rsid w:val="008A5BA3"/>
    <w:rsid w:val="008A6211"/>
    <w:rsid w:val="008A671B"/>
    <w:rsid w:val="008A6E55"/>
    <w:rsid w:val="008A6EAC"/>
    <w:rsid w:val="008A6F4B"/>
    <w:rsid w:val="008A7A3A"/>
    <w:rsid w:val="008A7A78"/>
    <w:rsid w:val="008B0104"/>
    <w:rsid w:val="008B060C"/>
    <w:rsid w:val="008B073D"/>
    <w:rsid w:val="008B07D4"/>
    <w:rsid w:val="008B0945"/>
    <w:rsid w:val="008B0B3F"/>
    <w:rsid w:val="008B0B4C"/>
    <w:rsid w:val="008B1169"/>
    <w:rsid w:val="008B12D5"/>
    <w:rsid w:val="008B1D4D"/>
    <w:rsid w:val="008B1DDC"/>
    <w:rsid w:val="008B24CF"/>
    <w:rsid w:val="008B2B8F"/>
    <w:rsid w:val="008B2C29"/>
    <w:rsid w:val="008B325D"/>
    <w:rsid w:val="008B339D"/>
    <w:rsid w:val="008B386E"/>
    <w:rsid w:val="008B3B01"/>
    <w:rsid w:val="008B3EDF"/>
    <w:rsid w:val="008B4023"/>
    <w:rsid w:val="008B410E"/>
    <w:rsid w:val="008B4192"/>
    <w:rsid w:val="008B4EDF"/>
    <w:rsid w:val="008B5401"/>
    <w:rsid w:val="008B615C"/>
    <w:rsid w:val="008B649F"/>
    <w:rsid w:val="008B64FD"/>
    <w:rsid w:val="008B654D"/>
    <w:rsid w:val="008B67AD"/>
    <w:rsid w:val="008B7C11"/>
    <w:rsid w:val="008C049F"/>
    <w:rsid w:val="008C05AC"/>
    <w:rsid w:val="008C077C"/>
    <w:rsid w:val="008C0E20"/>
    <w:rsid w:val="008C133D"/>
    <w:rsid w:val="008C1A6A"/>
    <w:rsid w:val="008C2156"/>
    <w:rsid w:val="008C228C"/>
    <w:rsid w:val="008C243F"/>
    <w:rsid w:val="008C2A21"/>
    <w:rsid w:val="008C2D9C"/>
    <w:rsid w:val="008C3094"/>
    <w:rsid w:val="008C3346"/>
    <w:rsid w:val="008C3678"/>
    <w:rsid w:val="008C3786"/>
    <w:rsid w:val="008C3FE8"/>
    <w:rsid w:val="008C431E"/>
    <w:rsid w:val="008C481D"/>
    <w:rsid w:val="008C4883"/>
    <w:rsid w:val="008C4A68"/>
    <w:rsid w:val="008C4EE9"/>
    <w:rsid w:val="008C5521"/>
    <w:rsid w:val="008C583A"/>
    <w:rsid w:val="008C590B"/>
    <w:rsid w:val="008C5DDE"/>
    <w:rsid w:val="008C61B0"/>
    <w:rsid w:val="008C6E42"/>
    <w:rsid w:val="008C6F3B"/>
    <w:rsid w:val="008C6FB0"/>
    <w:rsid w:val="008C702A"/>
    <w:rsid w:val="008C773C"/>
    <w:rsid w:val="008D04E8"/>
    <w:rsid w:val="008D0C48"/>
    <w:rsid w:val="008D14C1"/>
    <w:rsid w:val="008D1760"/>
    <w:rsid w:val="008D177E"/>
    <w:rsid w:val="008D1A87"/>
    <w:rsid w:val="008D1B38"/>
    <w:rsid w:val="008D1D72"/>
    <w:rsid w:val="008D1ECA"/>
    <w:rsid w:val="008D2091"/>
    <w:rsid w:val="008D26B8"/>
    <w:rsid w:val="008D2C42"/>
    <w:rsid w:val="008D3604"/>
    <w:rsid w:val="008D3C0E"/>
    <w:rsid w:val="008D3C1C"/>
    <w:rsid w:val="008D3F1A"/>
    <w:rsid w:val="008D42BB"/>
    <w:rsid w:val="008D4E84"/>
    <w:rsid w:val="008D4EA7"/>
    <w:rsid w:val="008D598E"/>
    <w:rsid w:val="008D671A"/>
    <w:rsid w:val="008D679B"/>
    <w:rsid w:val="008D6917"/>
    <w:rsid w:val="008D6B86"/>
    <w:rsid w:val="008D6D72"/>
    <w:rsid w:val="008D733F"/>
    <w:rsid w:val="008D7B43"/>
    <w:rsid w:val="008D7D7A"/>
    <w:rsid w:val="008D7DC4"/>
    <w:rsid w:val="008D7DD7"/>
    <w:rsid w:val="008E01A9"/>
    <w:rsid w:val="008E0EC4"/>
    <w:rsid w:val="008E0EDC"/>
    <w:rsid w:val="008E1210"/>
    <w:rsid w:val="008E1387"/>
    <w:rsid w:val="008E13E3"/>
    <w:rsid w:val="008E16E1"/>
    <w:rsid w:val="008E1FB8"/>
    <w:rsid w:val="008E216D"/>
    <w:rsid w:val="008E2310"/>
    <w:rsid w:val="008E28C1"/>
    <w:rsid w:val="008E299E"/>
    <w:rsid w:val="008E2A15"/>
    <w:rsid w:val="008E322F"/>
    <w:rsid w:val="008E3596"/>
    <w:rsid w:val="008E3657"/>
    <w:rsid w:val="008E3AC6"/>
    <w:rsid w:val="008E3F34"/>
    <w:rsid w:val="008E4745"/>
    <w:rsid w:val="008E4B4F"/>
    <w:rsid w:val="008E5513"/>
    <w:rsid w:val="008E568A"/>
    <w:rsid w:val="008E56FA"/>
    <w:rsid w:val="008E60FE"/>
    <w:rsid w:val="008E614B"/>
    <w:rsid w:val="008E663C"/>
    <w:rsid w:val="008E767C"/>
    <w:rsid w:val="008E787D"/>
    <w:rsid w:val="008E7E28"/>
    <w:rsid w:val="008E7E2E"/>
    <w:rsid w:val="008F04F6"/>
    <w:rsid w:val="008F0563"/>
    <w:rsid w:val="008F0A36"/>
    <w:rsid w:val="008F0CBE"/>
    <w:rsid w:val="008F0D92"/>
    <w:rsid w:val="008F0F6C"/>
    <w:rsid w:val="008F11A4"/>
    <w:rsid w:val="008F11CD"/>
    <w:rsid w:val="008F1280"/>
    <w:rsid w:val="008F157C"/>
    <w:rsid w:val="008F16AA"/>
    <w:rsid w:val="008F2366"/>
    <w:rsid w:val="008F23DF"/>
    <w:rsid w:val="008F2633"/>
    <w:rsid w:val="008F2F2C"/>
    <w:rsid w:val="008F3783"/>
    <w:rsid w:val="008F4123"/>
    <w:rsid w:val="008F421E"/>
    <w:rsid w:val="008F47D3"/>
    <w:rsid w:val="008F4AF2"/>
    <w:rsid w:val="008F4FB9"/>
    <w:rsid w:val="008F518A"/>
    <w:rsid w:val="008F589E"/>
    <w:rsid w:val="008F5ABB"/>
    <w:rsid w:val="008F5FF9"/>
    <w:rsid w:val="008F619A"/>
    <w:rsid w:val="008F66E5"/>
    <w:rsid w:val="008F72AB"/>
    <w:rsid w:val="008F7411"/>
    <w:rsid w:val="008F7594"/>
    <w:rsid w:val="008F7E7E"/>
    <w:rsid w:val="008F7EB4"/>
    <w:rsid w:val="0090015A"/>
    <w:rsid w:val="0090059A"/>
    <w:rsid w:val="00900707"/>
    <w:rsid w:val="00900E66"/>
    <w:rsid w:val="009015A5"/>
    <w:rsid w:val="0090194A"/>
    <w:rsid w:val="0090299A"/>
    <w:rsid w:val="00902C32"/>
    <w:rsid w:val="00902DA1"/>
    <w:rsid w:val="00902F1F"/>
    <w:rsid w:val="00903695"/>
    <w:rsid w:val="00903905"/>
    <w:rsid w:val="00903C47"/>
    <w:rsid w:val="00903E43"/>
    <w:rsid w:val="009041E4"/>
    <w:rsid w:val="00904327"/>
    <w:rsid w:val="0090529C"/>
    <w:rsid w:val="00905851"/>
    <w:rsid w:val="00905919"/>
    <w:rsid w:val="00905B6E"/>
    <w:rsid w:val="00905E12"/>
    <w:rsid w:val="00905F23"/>
    <w:rsid w:val="0090603F"/>
    <w:rsid w:val="009066C7"/>
    <w:rsid w:val="00906E3D"/>
    <w:rsid w:val="00907D8F"/>
    <w:rsid w:val="00907F9C"/>
    <w:rsid w:val="00910527"/>
    <w:rsid w:val="00910C90"/>
    <w:rsid w:val="00910DD0"/>
    <w:rsid w:val="00910E13"/>
    <w:rsid w:val="00911CE7"/>
    <w:rsid w:val="00911E56"/>
    <w:rsid w:val="00912188"/>
    <w:rsid w:val="00912374"/>
    <w:rsid w:val="00912898"/>
    <w:rsid w:val="00912B42"/>
    <w:rsid w:val="00912BEB"/>
    <w:rsid w:val="009138FA"/>
    <w:rsid w:val="009139AD"/>
    <w:rsid w:val="009139B5"/>
    <w:rsid w:val="00913E23"/>
    <w:rsid w:val="00913E2E"/>
    <w:rsid w:val="00915412"/>
    <w:rsid w:val="009154B1"/>
    <w:rsid w:val="00915714"/>
    <w:rsid w:val="00915C31"/>
    <w:rsid w:val="00917512"/>
    <w:rsid w:val="009207C2"/>
    <w:rsid w:val="00920D6E"/>
    <w:rsid w:val="00920EEE"/>
    <w:rsid w:val="00921170"/>
    <w:rsid w:val="00921246"/>
    <w:rsid w:val="0092145C"/>
    <w:rsid w:val="00921C67"/>
    <w:rsid w:val="00922046"/>
    <w:rsid w:val="0092237A"/>
    <w:rsid w:val="009226D3"/>
    <w:rsid w:val="00922802"/>
    <w:rsid w:val="00922924"/>
    <w:rsid w:val="009233D0"/>
    <w:rsid w:val="009236D5"/>
    <w:rsid w:val="00923868"/>
    <w:rsid w:val="00923C98"/>
    <w:rsid w:val="009241F4"/>
    <w:rsid w:val="0092474D"/>
    <w:rsid w:val="00924880"/>
    <w:rsid w:val="0092495F"/>
    <w:rsid w:val="0092547A"/>
    <w:rsid w:val="00925671"/>
    <w:rsid w:val="009259A7"/>
    <w:rsid w:val="00925A87"/>
    <w:rsid w:val="00925B82"/>
    <w:rsid w:val="00925EB3"/>
    <w:rsid w:val="00925FEF"/>
    <w:rsid w:val="009267EF"/>
    <w:rsid w:val="0092694C"/>
    <w:rsid w:val="00926D22"/>
    <w:rsid w:val="009270C2"/>
    <w:rsid w:val="0092736C"/>
    <w:rsid w:val="00927C0E"/>
    <w:rsid w:val="00930149"/>
    <w:rsid w:val="009304B9"/>
    <w:rsid w:val="0093054F"/>
    <w:rsid w:val="0093060A"/>
    <w:rsid w:val="00930CE0"/>
    <w:rsid w:val="0093124C"/>
    <w:rsid w:val="009313D6"/>
    <w:rsid w:val="00931528"/>
    <w:rsid w:val="00931928"/>
    <w:rsid w:val="00931BF6"/>
    <w:rsid w:val="00931DE7"/>
    <w:rsid w:val="009322B9"/>
    <w:rsid w:val="00932D65"/>
    <w:rsid w:val="00932DE4"/>
    <w:rsid w:val="00932E77"/>
    <w:rsid w:val="00932E8F"/>
    <w:rsid w:val="009334D2"/>
    <w:rsid w:val="009337DB"/>
    <w:rsid w:val="00933B4F"/>
    <w:rsid w:val="00933C04"/>
    <w:rsid w:val="00934A0B"/>
    <w:rsid w:val="00935243"/>
    <w:rsid w:val="009358A0"/>
    <w:rsid w:val="00935B1C"/>
    <w:rsid w:val="00935D9B"/>
    <w:rsid w:val="00936DE7"/>
    <w:rsid w:val="00936F95"/>
    <w:rsid w:val="00937E82"/>
    <w:rsid w:val="00937F67"/>
    <w:rsid w:val="009400C1"/>
    <w:rsid w:val="00940D1E"/>
    <w:rsid w:val="00940DA4"/>
    <w:rsid w:val="0094118A"/>
    <w:rsid w:val="00941422"/>
    <w:rsid w:val="00941437"/>
    <w:rsid w:val="00941660"/>
    <w:rsid w:val="00942028"/>
    <w:rsid w:val="00942289"/>
    <w:rsid w:val="009426B0"/>
    <w:rsid w:val="00942AF3"/>
    <w:rsid w:val="00942C68"/>
    <w:rsid w:val="009433EA"/>
    <w:rsid w:val="009435C5"/>
    <w:rsid w:val="00943D0E"/>
    <w:rsid w:val="00944723"/>
    <w:rsid w:val="00945124"/>
    <w:rsid w:val="0094517E"/>
    <w:rsid w:val="00945600"/>
    <w:rsid w:val="00945937"/>
    <w:rsid w:val="00945DF9"/>
    <w:rsid w:val="00945EDA"/>
    <w:rsid w:val="00945F94"/>
    <w:rsid w:val="009461F6"/>
    <w:rsid w:val="00946C95"/>
    <w:rsid w:val="0094703D"/>
    <w:rsid w:val="0094709B"/>
    <w:rsid w:val="009471D4"/>
    <w:rsid w:val="009473F3"/>
    <w:rsid w:val="0094740B"/>
    <w:rsid w:val="009475B9"/>
    <w:rsid w:val="009476BB"/>
    <w:rsid w:val="00947817"/>
    <w:rsid w:val="00947AEB"/>
    <w:rsid w:val="00950485"/>
    <w:rsid w:val="00950963"/>
    <w:rsid w:val="00950A33"/>
    <w:rsid w:val="00950FE8"/>
    <w:rsid w:val="00951A32"/>
    <w:rsid w:val="00951BFF"/>
    <w:rsid w:val="00952200"/>
    <w:rsid w:val="009522D0"/>
    <w:rsid w:val="009523A5"/>
    <w:rsid w:val="009524F6"/>
    <w:rsid w:val="00952E51"/>
    <w:rsid w:val="00953BCE"/>
    <w:rsid w:val="00953D62"/>
    <w:rsid w:val="00953F22"/>
    <w:rsid w:val="00954BE2"/>
    <w:rsid w:val="00954E87"/>
    <w:rsid w:val="00955D27"/>
    <w:rsid w:val="00956076"/>
    <w:rsid w:val="0095635C"/>
    <w:rsid w:val="009563FB"/>
    <w:rsid w:val="00956428"/>
    <w:rsid w:val="009566DD"/>
    <w:rsid w:val="009567AE"/>
    <w:rsid w:val="009575C4"/>
    <w:rsid w:val="009575E8"/>
    <w:rsid w:val="00960662"/>
    <w:rsid w:val="00960941"/>
    <w:rsid w:val="00960B54"/>
    <w:rsid w:val="00960BDD"/>
    <w:rsid w:val="00960DFC"/>
    <w:rsid w:val="00960F5C"/>
    <w:rsid w:val="009611A0"/>
    <w:rsid w:val="00961350"/>
    <w:rsid w:val="0096149C"/>
    <w:rsid w:val="00961729"/>
    <w:rsid w:val="0096230B"/>
    <w:rsid w:val="00962607"/>
    <w:rsid w:val="00963116"/>
    <w:rsid w:val="00963412"/>
    <w:rsid w:val="0096354E"/>
    <w:rsid w:val="0096364D"/>
    <w:rsid w:val="009636C8"/>
    <w:rsid w:val="00963900"/>
    <w:rsid w:val="00963ACD"/>
    <w:rsid w:val="00963BC0"/>
    <w:rsid w:val="00963F4F"/>
    <w:rsid w:val="00964708"/>
    <w:rsid w:val="00965024"/>
    <w:rsid w:val="009650D4"/>
    <w:rsid w:val="0096561E"/>
    <w:rsid w:val="009659DC"/>
    <w:rsid w:val="00965B35"/>
    <w:rsid w:val="00965B86"/>
    <w:rsid w:val="00966085"/>
    <w:rsid w:val="009660D6"/>
    <w:rsid w:val="0096631E"/>
    <w:rsid w:val="00967075"/>
    <w:rsid w:val="009676BB"/>
    <w:rsid w:val="00967D50"/>
    <w:rsid w:val="00970619"/>
    <w:rsid w:val="009708E9"/>
    <w:rsid w:val="00970EC8"/>
    <w:rsid w:val="009711A5"/>
    <w:rsid w:val="00971A7D"/>
    <w:rsid w:val="00971D82"/>
    <w:rsid w:val="00971E36"/>
    <w:rsid w:val="009724DB"/>
    <w:rsid w:val="00972536"/>
    <w:rsid w:val="00972725"/>
    <w:rsid w:val="009727D3"/>
    <w:rsid w:val="00972B07"/>
    <w:rsid w:val="00972B64"/>
    <w:rsid w:val="0097311B"/>
    <w:rsid w:val="00973995"/>
    <w:rsid w:val="00973F37"/>
    <w:rsid w:val="0097415D"/>
    <w:rsid w:val="00974932"/>
    <w:rsid w:val="00974B02"/>
    <w:rsid w:val="00975358"/>
    <w:rsid w:val="0097595A"/>
    <w:rsid w:val="00975A6C"/>
    <w:rsid w:val="00975D03"/>
    <w:rsid w:val="009760EB"/>
    <w:rsid w:val="00976548"/>
    <w:rsid w:val="00976ADB"/>
    <w:rsid w:val="00976C1C"/>
    <w:rsid w:val="00977225"/>
    <w:rsid w:val="00977683"/>
    <w:rsid w:val="0097797A"/>
    <w:rsid w:val="00977EEF"/>
    <w:rsid w:val="0098011E"/>
    <w:rsid w:val="0098020F"/>
    <w:rsid w:val="00980369"/>
    <w:rsid w:val="0098084D"/>
    <w:rsid w:val="00980B05"/>
    <w:rsid w:val="00980D40"/>
    <w:rsid w:val="009813A3"/>
    <w:rsid w:val="0098199F"/>
    <w:rsid w:val="00981F0D"/>
    <w:rsid w:val="00982F75"/>
    <w:rsid w:val="00983824"/>
    <w:rsid w:val="00983A58"/>
    <w:rsid w:val="00983DB8"/>
    <w:rsid w:val="00983EC6"/>
    <w:rsid w:val="00983EF0"/>
    <w:rsid w:val="0098431B"/>
    <w:rsid w:val="009848FE"/>
    <w:rsid w:val="00984A52"/>
    <w:rsid w:val="00984E36"/>
    <w:rsid w:val="009855C6"/>
    <w:rsid w:val="00985C46"/>
    <w:rsid w:val="00985CBF"/>
    <w:rsid w:val="009866E0"/>
    <w:rsid w:val="00986936"/>
    <w:rsid w:val="00986A30"/>
    <w:rsid w:val="00986B59"/>
    <w:rsid w:val="00986D11"/>
    <w:rsid w:val="00986EB7"/>
    <w:rsid w:val="0098703E"/>
    <w:rsid w:val="00987231"/>
    <w:rsid w:val="009874CE"/>
    <w:rsid w:val="00990091"/>
    <w:rsid w:val="00990780"/>
    <w:rsid w:val="0099086E"/>
    <w:rsid w:val="00990B7E"/>
    <w:rsid w:val="00991046"/>
    <w:rsid w:val="009912D3"/>
    <w:rsid w:val="009913D5"/>
    <w:rsid w:val="0099199C"/>
    <w:rsid w:val="00992069"/>
    <w:rsid w:val="00992ADF"/>
    <w:rsid w:val="009934EA"/>
    <w:rsid w:val="0099499E"/>
    <w:rsid w:val="009949D8"/>
    <w:rsid w:val="00994FA0"/>
    <w:rsid w:val="0099548A"/>
    <w:rsid w:val="0099596B"/>
    <w:rsid w:val="00996203"/>
    <w:rsid w:val="009963DF"/>
    <w:rsid w:val="00996543"/>
    <w:rsid w:val="009973A7"/>
    <w:rsid w:val="0099783F"/>
    <w:rsid w:val="00997924"/>
    <w:rsid w:val="009A0944"/>
    <w:rsid w:val="009A143A"/>
    <w:rsid w:val="009A14BD"/>
    <w:rsid w:val="009A185F"/>
    <w:rsid w:val="009A1ABD"/>
    <w:rsid w:val="009A1C21"/>
    <w:rsid w:val="009A1F78"/>
    <w:rsid w:val="009A2A19"/>
    <w:rsid w:val="009A2A9D"/>
    <w:rsid w:val="009A2B06"/>
    <w:rsid w:val="009A3025"/>
    <w:rsid w:val="009A3190"/>
    <w:rsid w:val="009A3E1D"/>
    <w:rsid w:val="009A468B"/>
    <w:rsid w:val="009A47BA"/>
    <w:rsid w:val="009A4CE2"/>
    <w:rsid w:val="009A51FD"/>
    <w:rsid w:val="009A5AA7"/>
    <w:rsid w:val="009A62BC"/>
    <w:rsid w:val="009A68AE"/>
    <w:rsid w:val="009A6AE7"/>
    <w:rsid w:val="009A6BAC"/>
    <w:rsid w:val="009A6E2F"/>
    <w:rsid w:val="009A6E58"/>
    <w:rsid w:val="009A7203"/>
    <w:rsid w:val="009A77AC"/>
    <w:rsid w:val="009A7A1F"/>
    <w:rsid w:val="009A7EA3"/>
    <w:rsid w:val="009B000C"/>
    <w:rsid w:val="009B05D3"/>
    <w:rsid w:val="009B0775"/>
    <w:rsid w:val="009B0DBD"/>
    <w:rsid w:val="009B0E88"/>
    <w:rsid w:val="009B178B"/>
    <w:rsid w:val="009B1820"/>
    <w:rsid w:val="009B2185"/>
    <w:rsid w:val="009B24BA"/>
    <w:rsid w:val="009B24C3"/>
    <w:rsid w:val="009B27BF"/>
    <w:rsid w:val="009B2A45"/>
    <w:rsid w:val="009B2ABE"/>
    <w:rsid w:val="009B2D9A"/>
    <w:rsid w:val="009B2DE9"/>
    <w:rsid w:val="009B2E46"/>
    <w:rsid w:val="009B3883"/>
    <w:rsid w:val="009B3BD3"/>
    <w:rsid w:val="009B3E3E"/>
    <w:rsid w:val="009B41FB"/>
    <w:rsid w:val="009B4568"/>
    <w:rsid w:val="009B46AC"/>
    <w:rsid w:val="009B597F"/>
    <w:rsid w:val="009B63D3"/>
    <w:rsid w:val="009B660B"/>
    <w:rsid w:val="009B6783"/>
    <w:rsid w:val="009B67CB"/>
    <w:rsid w:val="009B68CF"/>
    <w:rsid w:val="009B6C3D"/>
    <w:rsid w:val="009B734E"/>
    <w:rsid w:val="009B7B54"/>
    <w:rsid w:val="009B7BE9"/>
    <w:rsid w:val="009C0225"/>
    <w:rsid w:val="009C076B"/>
    <w:rsid w:val="009C07FB"/>
    <w:rsid w:val="009C0855"/>
    <w:rsid w:val="009C0B7A"/>
    <w:rsid w:val="009C1B4B"/>
    <w:rsid w:val="009C1E3D"/>
    <w:rsid w:val="009C2AC0"/>
    <w:rsid w:val="009C2F7F"/>
    <w:rsid w:val="009C2F83"/>
    <w:rsid w:val="009C3004"/>
    <w:rsid w:val="009C3755"/>
    <w:rsid w:val="009C397C"/>
    <w:rsid w:val="009C3B84"/>
    <w:rsid w:val="009C3BD5"/>
    <w:rsid w:val="009C4806"/>
    <w:rsid w:val="009C4A7A"/>
    <w:rsid w:val="009C4CAF"/>
    <w:rsid w:val="009C4E69"/>
    <w:rsid w:val="009C4EB9"/>
    <w:rsid w:val="009C4F3D"/>
    <w:rsid w:val="009C59FE"/>
    <w:rsid w:val="009C5CAF"/>
    <w:rsid w:val="009C61FB"/>
    <w:rsid w:val="009C648B"/>
    <w:rsid w:val="009C68A6"/>
    <w:rsid w:val="009C746A"/>
    <w:rsid w:val="009C791F"/>
    <w:rsid w:val="009C7A7A"/>
    <w:rsid w:val="009C7C3E"/>
    <w:rsid w:val="009C7E1C"/>
    <w:rsid w:val="009D0027"/>
    <w:rsid w:val="009D04C7"/>
    <w:rsid w:val="009D04E7"/>
    <w:rsid w:val="009D05C0"/>
    <w:rsid w:val="009D0E86"/>
    <w:rsid w:val="009D11CC"/>
    <w:rsid w:val="009D13DE"/>
    <w:rsid w:val="009D163A"/>
    <w:rsid w:val="009D180B"/>
    <w:rsid w:val="009D194B"/>
    <w:rsid w:val="009D1AC3"/>
    <w:rsid w:val="009D1B54"/>
    <w:rsid w:val="009D1B60"/>
    <w:rsid w:val="009D2082"/>
    <w:rsid w:val="009D22FC"/>
    <w:rsid w:val="009D2451"/>
    <w:rsid w:val="009D307F"/>
    <w:rsid w:val="009D30EF"/>
    <w:rsid w:val="009D331F"/>
    <w:rsid w:val="009D39A1"/>
    <w:rsid w:val="009D3B9E"/>
    <w:rsid w:val="009D428A"/>
    <w:rsid w:val="009D4753"/>
    <w:rsid w:val="009D4922"/>
    <w:rsid w:val="009D4A8C"/>
    <w:rsid w:val="009D4CD0"/>
    <w:rsid w:val="009D5596"/>
    <w:rsid w:val="009D5765"/>
    <w:rsid w:val="009D5B5B"/>
    <w:rsid w:val="009D68DF"/>
    <w:rsid w:val="009D695B"/>
    <w:rsid w:val="009D6A90"/>
    <w:rsid w:val="009D72F6"/>
    <w:rsid w:val="009D733E"/>
    <w:rsid w:val="009D7387"/>
    <w:rsid w:val="009D78D2"/>
    <w:rsid w:val="009D78EF"/>
    <w:rsid w:val="009E00BD"/>
    <w:rsid w:val="009E033B"/>
    <w:rsid w:val="009E035F"/>
    <w:rsid w:val="009E0C75"/>
    <w:rsid w:val="009E0E00"/>
    <w:rsid w:val="009E0E09"/>
    <w:rsid w:val="009E1A90"/>
    <w:rsid w:val="009E1BEE"/>
    <w:rsid w:val="009E1E19"/>
    <w:rsid w:val="009E1E73"/>
    <w:rsid w:val="009E2201"/>
    <w:rsid w:val="009E2571"/>
    <w:rsid w:val="009E2CD1"/>
    <w:rsid w:val="009E308F"/>
    <w:rsid w:val="009E361D"/>
    <w:rsid w:val="009E36D3"/>
    <w:rsid w:val="009E3ABE"/>
    <w:rsid w:val="009E46B0"/>
    <w:rsid w:val="009E4CFD"/>
    <w:rsid w:val="009E5212"/>
    <w:rsid w:val="009E545A"/>
    <w:rsid w:val="009E5AF9"/>
    <w:rsid w:val="009E5C34"/>
    <w:rsid w:val="009E5CE0"/>
    <w:rsid w:val="009E5EA6"/>
    <w:rsid w:val="009E648B"/>
    <w:rsid w:val="009E6498"/>
    <w:rsid w:val="009E650C"/>
    <w:rsid w:val="009F0D21"/>
    <w:rsid w:val="009F0F82"/>
    <w:rsid w:val="009F0F9E"/>
    <w:rsid w:val="009F1122"/>
    <w:rsid w:val="009F143C"/>
    <w:rsid w:val="009F1692"/>
    <w:rsid w:val="009F172C"/>
    <w:rsid w:val="009F1DF6"/>
    <w:rsid w:val="009F2556"/>
    <w:rsid w:val="009F2B5F"/>
    <w:rsid w:val="009F2CD5"/>
    <w:rsid w:val="009F2D3B"/>
    <w:rsid w:val="009F30C5"/>
    <w:rsid w:val="009F3229"/>
    <w:rsid w:val="009F33AB"/>
    <w:rsid w:val="009F39AE"/>
    <w:rsid w:val="009F3C67"/>
    <w:rsid w:val="009F3DB8"/>
    <w:rsid w:val="009F43D3"/>
    <w:rsid w:val="009F43FE"/>
    <w:rsid w:val="009F490C"/>
    <w:rsid w:val="009F4C50"/>
    <w:rsid w:val="009F4FEC"/>
    <w:rsid w:val="009F50F0"/>
    <w:rsid w:val="009F52F4"/>
    <w:rsid w:val="009F54A1"/>
    <w:rsid w:val="009F5770"/>
    <w:rsid w:val="009F579C"/>
    <w:rsid w:val="009F57A7"/>
    <w:rsid w:val="009F5A9F"/>
    <w:rsid w:val="009F5E08"/>
    <w:rsid w:val="009F6169"/>
    <w:rsid w:val="009F6233"/>
    <w:rsid w:val="009F7075"/>
    <w:rsid w:val="009F7217"/>
    <w:rsid w:val="009F721C"/>
    <w:rsid w:val="009F7480"/>
    <w:rsid w:val="00A0016F"/>
    <w:rsid w:val="00A002AA"/>
    <w:rsid w:val="00A00590"/>
    <w:rsid w:val="00A0069A"/>
    <w:rsid w:val="00A008C9"/>
    <w:rsid w:val="00A00B16"/>
    <w:rsid w:val="00A00B3B"/>
    <w:rsid w:val="00A00E46"/>
    <w:rsid w:val="00A01443"/>
    <w:rsid w:val="00A026AB"/>
    <w:rsid w:val="00A02BBC"/>
    <w:rsid w:val="00A03202"/>
    <w:rsid w:val="00A03EF8"/>
    <w:rsid w:val="00A03FC2"/>
    <w:rsid w:val="00A0457D"/>
    <w:rsid w:val="00A048E6"/>
    <w:rsid w:val="00A04EAC"/>
    <w:rsid w:val="00A0503D"/>
    <w:rsid w:val="00A0512E"/>
    <w:rsid w:val="00A05320"/>
    <w:rsid w:val="00A053B1"/>
    <w:rsid w:val="00A053FE"/>
    <w:rsid w:val="00A0555E"/>
    <w:rsid w:val="00A059A3"/>
    <w:rsid w:val="00A05D4A"/>
    <w:rsid w:val="00A05E15"/>
    <w:rsid w:val="00A06206"/>
    <w:rsid w:val="00A06249"/>
    <w:rsid w:val="00A06685"/>
    <w:rsid w:val="00A07065"/>
    <w:rsid w:val="00A07240"/>
    <w:rsid w:val="00A078A8"/>
    <w:rsid w:val="00A10D64"/>
    <w:rsid w:val="00A10D9B"/>
    <w:rsid w:val="00A10FB4"/>
    <w:rsid w:val="00A11100"/>
    <w:rsid w:val="00A11200"/>
    <w:rsid w:val="00A11783"/>
    <w:rsid w:val="00A11860"/>
    <w:rsid w:val="00A11E91"/>
    <w:rsid w:val="00A1202A"/>
    <w:rsid w:val="00A122EC"/>
    <w:rsid w:val="00A125FD"/>
    <w:rsid w:val="00A12683"/>
    <w:rsid w:val="00A12801"/>
    <w:rsid w:val="00A1299D"/>
    <w:rsid w:val="00A12A47"/>
    <w:rsid w:val="00A12D02"/>
    <w:rsid w:val="00A12FE8"/>
    <w:rsid w:val="00A133EA"/>
    <w:rsid w:val="00A13897"/>
    <w:rsid w:val="00A1403A"/>
    <w:rsid w:val="00A144F8"/>
    <w:rsid w:val="00A146BC"/>
    <w:rsid w:val="00A1492C"/>
    <w:rsid w:val="00A14E50"/>
    <w:rsid w:val="00A15308"/>
    <w:rsid w:val="00A15919"/>
    <w:rsid w:val="00A16015"/>
    <w:rsid w:val="00A16557"/>
    <w:rsid w:val="00A165D4"/>
    <w:rsid w:val="00A166A5"/>
    <w:rsid w:val="00A16C86"/>
    <w:rsid w:val="00A17497"/>
    <w:rsid w:val="00A1757C"/>
    <w:rsid w:val="00A20A42"/>
    <w:rsid w:val="00A20A65"/>
    <w:rsid w:val="00A20B94"/>
    <w:rsid w:val="00A20CD1"/>
    <w:rsid w:val="00A21A6A"/>
    <w:rsid w:val="00A21C11"/>
    <w:rsid w:val="00A222BD"/>
    <w:rsid w:val="00A227F2"/>
    <w:rsid w:val="00A22B8D"/>
    <w:rsid w:val="00A22C6D"/>
    <w:rsid w:val="00A22E45"/>
    <w:rsid w:val="00A22E9A"/>
    <w:rsid w:val="00A23085"/>
    <w:rsid w:val="00A232BA"/>
    <w:rsid w:val="00A2381D"/>
    <w:rsid w:val="00A2386D"/>
    <w:rsid w:val="00A23A98"/>
    <w:rsid w:val="00A2436D"/>
    <w:rsid w:val="00A2473B"/>
    <w:rsid w:val="00A247CA"/>
    <w:rsid w:val="00A24D9B"/>
    <w:rsid w:val="00A2579A"/>
    <w:rsid w:val="00A25972"/>
    <w:rsid w:val="00A25A6B"/>
    <w:rsid w:val="00A26043"/>
    <w:rsid w:val="00A26082"/>
    <w:rsid w:val="00A267B2"/>
    <w:rsid w:val="00A26842"/>
    <w:rsid w:val="00A268A9"/>
    <w:rsid w:val="00A26935"/>
    <w:rsid w:val="00A26ADB"/>
    <w:rsid w:val="00A26F1F"/>
    <w:rsid w:val="00A26F70"/>
    <w:rsid w:val="00A26FF8"/>
    <w:rsid w:val="00A271A3"/>
    <w:rsid w:val="00A273A6"/>
    <w:rsid w:val="00A27670"/>
    <w:rsid w:val="00A27D28"/>
    <w:rsid w:val="00A27DC2"/>
    <w:rsid w:val="00A27F26"/>
    <w:rsid w:val="00A27FDB"/>
    <w:rsid w:val="00A30195"/>
    <w:rsid w:val="00A31073"/>
    <w:rsid w:val="00A312EF"/>
    <w:rsid w:val="00A319C8"/>
    <w:rsid w:val="00A31A05"/>
    <w:rsid w:val="00A320C1"/>
    <w:rsid w:val="00A3261C"/>
    <w:rsid w:val="00A32B43"/>
    <w:rsid w:val="00A33761"/>
    <w:rsid w:val="00A339AD"/>
    <w:rsid w:val="00A33A39"/>
    <w:rsid w:val="00A34456"/>
    <w:rsid w:val="00A34608"/>
    <w:rsid w:val="00A34D46"/>
    <w:rsid w:val="00A35417"/>
    <w:rsid w:val="00A35913"/>
    <w:rsid w:val="00A35ADF"/>
    <w:rsid w:val="00A36023"/>
    <w:rsid w:val="00A36C1B"/>
    <w:rsid w:val="00A36EC0"/>
    <w:rsid w:val="00A40AA9"/>
    <w:rsid w:val="00A40B67"/>
    <w:rsid w:val="00A40C68"/>
    <w:rsid w:val="00A41253"/>
    <w:rsid w:val="00A417F0"/>
    <w:rsid w:val="00A41DF8"/>
    <w:rsid w:val="00A41F5D"/>
    <w:rsid w:val="00A42113"/>
    <w:rsid w:val="00A4252E"/>
    <w:rsid w:val="00A427A2"/>
    <w:rsid w:val="00A427E7"/>
    <w:rsid w:val="00A42D5E"/>
    <w:rsid w:val="00A42E2C"/>
    <w:rsid w:val="00A42E42"/>
    <w:rsid w:val="00A431E5"/>
    <w:rsid w:val="00A434B4"/>
    <w:rsid w:val="00A43B55"/>
    <w:rsid w:val="00A43DAE"/>
    <w:rsid w:val="00A44094"/>
    <w:rsid w:val="00A440FC"/>
    <w:rsid w:val="00A442E6"/>
    <w:rsid w:val="00A4435B"/>
    <w:rsid w:val="00A448C1"/>
    <w:rsid w:val="00A44C74"/>
    <w:rsid w:val="00A44CDF"/>
    <w:rsid w:val="00A4539B"/>
    <w:rsid w:val="00A463E3"/>
    <w:rsid w:val="00A46704"/>
    <w:rsid w:val="00A47094"/>
    <w:rsid w:val="00A476D9"/>
    <w:rsid w:val="00A47753"/>
    <w:rsid w:val="00A47997"/>
    <w:rsid w:val="00A47A57"/>
    <w:rsid w:val="00A47ABC"/>
    <w:rsid w:val="00A5054E"/>
    <w:rsid w:val="00A5075D"/>
    <w:rsid w:val="00A507DC"/>
    <w:rsid w:val="00A50A66"/>
    <w:rsid w:val="00A513F5"/>
    <w:rsid w:val="00A514D9"/>
    <w:rsid w:val="00A51891"/>
    <w:rsid w:val="00A51E49"/>
    <w:rsid w:val="00A525C7"/>
    <w:rsid w:val="00A5362F"/>
    <w:rsid w:val="00A54253"/>
    <w:rsid w:val="00A542CF"/>
    <w:rsid w:val="00A54886"/>
    <w:rsid w:val="00A54B7D"/>
    <w:rsid w:val="00A54EF1"/>
    <w:rsid w:val="00A55090"/>
    <w:rsid w:val="00A5541C"/>
    <w:rsid w:val="00A55DC6"/>
    <w:rsid w:val="00A55E59"/>
    <w:rsid w:val="00A55F68"/>
    <w:rsid w:val="00A560FB"/>
    <w:rsid w:val="00A569C5"/>
    <w:rsid w:val="00A573D2"/>
    <w:rsid w:val="00A574E7"/>
    <w:rsid w:val="00A57709"/>
    <w:rsid w:val="00A57A3E"/>
    <w:rsid w:val="00A604A1"/>
    <w:rsid w:val="00A60A6A"/>
    <w:rsid w:val="00A61271"/>
    <w:rsid w:val="00A61C7B"/>
    <w:rsid w:val="00A61D81"/>
    <w:rsid w:val="00A6208F"/>
    <w:rsid w:val="00A62287"/>
    <w:rsid w:val="00A62986"/>
    <w:rsid w:val="00A62CDF"/>
    <w:rsid w:val="00A62F2A"/>
    <w:rsid w:val="00A63EEF"/>
    <w:rsid w:val="00A63FCF"/>
    <w:rsid w:val="00A640A3"/>
    <w:rsid w:val="00A6440B"/>
    <w:rsid w:val="00A644FD"/>
    <w:rsid w:val="00A64B64"/>
    <w:rsid w:val="00A65020"/>
    <w:rsid w:val="00A65651"/>
    <w:rsid w:val="00A66175"/>
    <w:rsid w:val="00A66425"/>
    <w:rsid w:val="00A6655B"/>
    <w:rsid w:val="00A666BB"/>
    <w:rsid w:val="00A66B1F"/>
    <w:rsid w:val="00A66E40"/>
    <w:rsid w:val="00A67325"/>
    <w:rsid w:val="00A674E8"/>
    <w:rsid w:val="00A6785F"/>
    <w:rsid w:val="00A67AB8"/>
    <w:rsid w:val="00A67C4A"/>
    <w:rsid w:val="00A67C90"/>
    <w:rsid w:val="00A67E97"/>
    <w:rsid w:val="00A70096"/>
    <w:rsid w:val="00A70C15"/>
    <w:rsid w:val="00A70D57"/>
    <w:rsid w:val="00A70D6C"/>
    <w:rsid w:val="00A72085"/>
    <w:rsid w:val="00A74210"/>
    <w:rsid w:val="00A74515"/>
    <w:rsid w:val="00A745BD"/>
    <w:rsid w:val="00A74B0A"/>
    <w:rsid w:val="00A74F00"/>
    <w:rsid w:val="00A750BC"/>
    <w:rsid w:val="00A75133"/>
    <w:rsid w:val="00A751B5"/>
    <w:rsid w:val="00A7538E"/>
    <w:rsid w:val="00A7546A"/>
    <w:rsid w:val="00A75C68"/>
    <w:rsid w:val="00A76011"/>
    <w:rsid w:val="00A76297"/>
    <w:rsid w:val="00A76D2F"/>
    <w:rsid w:val="00A76E08"/>
    <w:rsid w:val="00A770C8"/>
    <w:rsid w:val="00A773F4"/>
    <w:rsid w:val="00A77893"/>
    <w:rsid w:val="00A77A23"/>
    <w:rsid w:val="00A77D76"/>
    <w:rsid w:val="00A801D9"/>
    <w:rsid w:val="00A80ABD"/>
    <w:rsid w:val="00A80DD4"/>
    <w:rsid w:val="00A80FF2"/>
    <w:rsid w:val="00A81147"/>
    <w:rsid w:val="00A819F4"/>
    <w:rsid w:val="00A82396"/>
    <w:rsid w:val="00A829E9"/>
    <w:rsid w:val="00A82C33"/>
    <w:rsid w:val="00A82DA6"/>
    <w:rsid w:val="00A8389E"/>
    <w:rsid w:val="00A8397C"/>
    <w:rsid w:val="00A84165"/>
    <w:rsid w:val="00A85074"/>
    <w:rsid w:val="00A8513B"/>
    <w:rsid w:val="00A85346"/>
    <w:rsid w:val="00A85A31"/>
    <w:rsid w:val="00A85B80"/>
    <w:rsid w:val="00A866A5"/>
    <w:rsid w:val="00A86758"/>
    <w:rsid w:val="00A86F38"/>
    <w:rsid w:val="00A870C8"/>
    <w:rsid w:val="00A872C5"/>
    <w:rsid w:val="00A873C9"/>
    <w:rsid w:val="00A87454"/>
    <w:rsid w:val="00A900B6"/>
    <w:rsid w:val="00A900FE"/>
    <w:rsid w:val="00A90639"/>
    <w:rsid w:val="00A90AE8"/>
    <w:rsid w:val="00A90D0A"/>
    <w:rsid w:val="00A912ED"/>
    <w:rsid w:val="00A916DA"/>
    <w:rsid w:val="00A91FC3"/>
    <w:rsid w:val="00A921DE"/>
    <w:rsid w:val="00A93179"/>
    <w:rsid w:val="00A93186"/>
    <w:rsid w:val="00A93690"/>
    <w:rsid w:val="00A93C16"/>
    <w:rsid w:val="00A93E64"/>
    <w:rsid w:val="00A94001"/>
    <w:rsid w:val="00A94047"/>
    <w:rsid w:val="00A946F4"/>
    <w:rsid w:val="00A953F2"/>
    <w:rsid w:val="00A9571C"/>
    <w:rsid w:val="00A95E97"/>
    <w:rsid w:val="00A96C72"/>
    <w:rsid w:val="00A96D0F"/>
    <w:rsid w:val="00A96DF5"/>
    <w:rsid w:val="00A96F3F"/>
    <w:rsid w:val="00A96FF0"/>
    <w:rsid w:val="00A97046"/>
    <w:rsid w:val="00A97118"/>
    <w:rsid w:val="00A973E3"/>
    <w:rsid w:val="00A97603"/>
    <w:rsid w:val="00A97960"/>
    <w:rsid w:val="00A97A5A"/>
    <w:rsid w:val="00A97B56"/>
    <w:rsid w:val="00AA0403"/>
    <w:rsid w:val="00AA0959"/>
    <w:rsid w:val="00AA0D35"/>
    <w:rsid w:val="00AA0E67"/>
    <w:rsid w:val="00AA0F53"/>
    <w:rsid w:val="00AA1ED0"/>
    <w:rsid w:val="00AA21B4"/>
    <w:rsid w:val="00AA22F9"/>
    <w:rsid w:val="00AA23F6"/>
    <w:rsid w:val="00AA2489"/>
    <w:rsid w:val="00AA2ADF"/>
    <w:rsid w:val="00AA2BCA"/>
    <w:rsid w:val="00AA2C79"/>
    <w:rsid w:val="00AA2D06"/>
    <w:rsid w:val="00AA2EC7"/>
    <w:rsid w:val="00AA3DAF"/>
    <w:rsid w:val="00AA3E95"/>
    <w:rsid w:val="00AA3E9B"/>
    <w:rsid w:val="00AA4919"/>
    <w:rsid w:val="00AA4D2C"/>
    <w:rsid w:val="00AA51DE"/>
    <w:rsid w:val="00AA5552"/>
    <w:rsid w:val="00AA5A07"/>
    <w:rsid w:val="00AA5A87"/>
    <w:rsid w:val="00AA5C53"/>
    <w:rsid w:val="00AA6184"/>
    <w:rsid w:val="00AA6637"/>
    <w:rsid w:val="00AA6E00"/>
    <w:rsid w:val="00AA72DB"/>
    <w:rsid w:val="00AA73E6"/>
    <w:rsid w:val="00AA76B4"/>
    <w:rsid w:val="00AA784A"/>
    <w:rsid w:val="00AB0B4D"/>
    <w:rsid w:val="00AB0FF8"/>
    <w:rsid w:val="00AB11E2"/>
    <w:rsid w:val="00AB167A"/>
    <w:rsid w:val="00AB1859"/>
    <w:rsid w:val="00AB19ED"/>
    <w:rsid w:val="00AB1BBF"/>
    <w:rsid w:val="00AB1CAD"/>
    <w:rsid w:val="00AB1E98"/>
    <w:rsid w:val="00AB208E"/>
    <w:rsid w:val="00AB2227"/>
    <w:rsid w:val="00AB2792"/>
    <w:rsid w:val="00AB2E2F"/>
    <w:rsid w:val="00AB32D8"/>
    <w:rsid w:val="00AB3332"/>
    <w:rsid w:val="00AB38A9"/>
    <w:rsid w:val="00AB395A"/>
    <w:rsid w:val="00AB3A1B"/>
    <w:rsid w:val="00AB40E9"/>
    <w:rsid w:val="00AB4D2A"/>
    <w:rsid w:val="00AB4FC2"/>
    <w:rsid w:val="00AB5662"/>
    <w:rsid w:val="00AB5FB9"/>
    <w:rsid w:val="00AB6461"/>
    <w:rsid w:val="00AB68AC"/>
    <w:rsid w:val="00AB6EF4"/>
    <w:rsid w:val="00AB701C"/>
    <w:rsid w:val="00AB70F3"/>
    <w:rsid w:val="00AB751F"/>
    <w:rsid w:val="00AB7BA2"/>
    <w:rsid w:val="00AC021B"/>
    <w:rsid w:val="00AC0604"/>
    <w:rsid w:val="00AC0FE2"/>
    <w:rsid w:val="00AC14BC"/>
    <w:rsid w:val="00AC1C21"/>
    <w:rsid w:val="00AC1E85"/>
    <w:rsid w:val="00AC1EAE"/>
    <w:rsid w:val="00AC1F7E"/>
    <w:rsid w:val="00AC2A57"/>
    <w:rsid w:val="00AC2CB6"/>
    <w:rsid w:val="00AC2E11"/>
    <w:rsid w:val="00AC2E62"/>
    <w:rsid w:val="00AC4191"/>
    <w:rsid w:val="00AC4E62"/>
    <w:rsid w:val="00AC5125"/>
    <w:rsid w:val="00AC5144"/>
    <w:rsid w:val="00AC678C"/>
    <w:rsid w:val="00AC69BA"/>
    <w:rsid w:val="00AC6D2C"/>
    <w:rsid w:val="00AC7547"/>
    <w:rsid w:val="00AC7621"/>
    <w:rsid w:val="00AC78F0"/>
    <w:rsid w:val="00AC7A10"/>
    <w:rsid w:val="00AC7EF1"/>
    <w:rsid w:val="00AD048C"/>
    <w:rsid w:val="00AD048F"/>
    <w:rsid w:val="00AD0DB4"/>
    <w:rsid w:val="00AD1157"/>
    <w:rsid w:val="00AD1533"/>
    <w:rsid w:val="00AD1559"/>
    <w:rsid w:val="00AD1A53"/>
    <w:rsid w:val="00AD2180"/>
    <w:rsid w:val="00AD2508"/>
    <w:rsid w:val="00AD2608"/>
    <w:rsid w:val="00AD2878"/>
    <w:rsid w:val="00AD29F0"/>
    <w:rsid w:val="00AD34DE"/>
    <w:rsid w:val="00AD38EB"/>
    <w:rsid w:val="00AD3E1F"/>
    <w:rsid w:val="00AD3E88"/>
    <w:rsid w:val="00AD53BA"/>
    <w:rsid w:val="00AD57DE"/>
    <w:rsid w:val="00AD5F62"/>
    <w:rsid w:val="00AD6023"/>
    <w:rsid w:val="00AD637A"/>
    <w:rsid w:val="00AD64FC"/>
    <w:rsid w:val="00AD678B"/>
    <w:rsid w:val="00AD6894"/>
    <w:rsid w:val="00AD6C48"/>
    <w:rsid w:val="00AD6F52"/>
    <w:rsid w:val="00AD78C6"/>
    <w:rsid w:val="00AD78F8"/>
    <w:rsid w:val="00AD7B8C"/>
    <w:rsid w:val="00AE0492"/>
    <w:rsid w:val="00AE0876"/>
    <w:rsid w:val="00AE092D"/>
    <w:rsid w:val="00AE164F"/>
    <w:rsid w:val="00AE1B3A"/>
    <w:rsid w:val="00AE1BDD"/>
    <w:rsid w:val="00AE1D85"/>
    <w:rsid w:val="00AE1FDF"/>
    <w:rsid w:val="00AE2074"/>
    <w:rsid w:val="00AE250E"/>
    <w:rsid w:val="00AE2626"/>
    <w:rsid w:val="00AE2796"/>
    <w:rsid w:val="00AE304B"/>
    <w:rsid w:val="00AE32F5"/>
    <w:rsid w:val="00AE363A"/>
    <w:rsid w:val="00AE3D53"/>
    <w:rsid w:val="00AE3DCB"/>
    <w:rsid w:val="00AE4547"/>
    <w:rsid w:val="00AE4F70"/>
    <w:rsid w:val="00AE55B3"/>
    <w:rsid w:val="00AE5D6F"/>
    <w:rsid w:val="00AE5FA5"/>
    <w:rsid w:val="00AE6708"/>
    <w:rsid w:val="00AE6E9E"/>
    <w:rsid w:val="00AE71D2"/>
    <w:rsid w:val="00AE7852"/>
    <w:rsid w:val="00AE78D5"/>
    <w:rsid w:val="00AF00E2"/>
    <w:rsid w:val="00AF01B7"/>
    <w:rsid w:val="00AF025E"/>
    <w:rsid w:val="00AF02F4"/>
    <w:rsid w:val="00AF0D9E"/>
    <w:rsid w:val="00AF130D"/>
    <w:rsid w:val="00AF1335"/>
    <w:rsid w:val="00AF15E2"/>
    <w:rsid w:val="00AF1AD1"/>
    <w:rsid w:val="00AF21A5"/>
    <w:rsid w:val="00AF238B"/>
    <w:rsid w:val="00AF2919"/>
    <w:rsid w:val="00AF2FDB"/>
    <w:rsid w:val="00AF329C"/>
    <w:rsid w:val="00AF32E5"/>
    <w:rsid w:val="00AF3852"/>
    <w:rsid w:val="00AF3EA3"/>
    <w:rsid w:val="00AF3EFB"/>
    <w:rsid w:val="00AF40A8"/>
    <w:rsid w:val="00AF426B"/>
    <w:rsid w:val="00AF4CBF"/>
    <w:rsid w:val="00AF4E06"/>
    <w:rsid w:val="00AF5257"/>
    <w:rsid w:val="00AF52F8"/>
    <w:rsid w:val="00AF5309"/>
    <w:rsid w:val="00AF559C"/>
    <w:rsid w:val="00AF55A3"/>
    <w:rsid w:val="00AF5C39"/>
    <w:rsid w:val="00AF5CB3"/>
    <w:rsid w:val="00AF5E69"/>
    <w:rsid w:val="00AF610D"/>
    <w:rsid w:val="00AF656F"/>
    <w:rsid w:val="00AF672E"/>
    <w:rsid w:val="00AF6A50"/>
    <w:rsid w:val="00AF6A62"/>
    <w:rsid w:val="00AF6AC0"/>
    <w:rsid w:val="00AF6E30"/>
    <w:rsid w:val="00AF719A"/>
    <w:rsid w:val="00AF7303"/>
    <w:rsid w:val="00AF74B6"/>
    <w:rsid w:val="00AF75AF"/>
    <w:rsid w:val="00AF7710"/>
    <w:rsid w:val="00AF7804"/>
    <w:rsid w:val="00AF7F8D"/>
    <w:rsid w:val="00B000E1"/>
    <w:rsid w:val="00B002FB"/>
    <w:rsid w:val="00B007D6"/>
    <w:rsid w:val="00B008D8"/>
    <w:rsid w:val="00B00924"/>
    <w:rsid w:val="00B00D07"/>
    <w:rsid w:val="00B00D4B"/>
    <w:rsid w:val="00B01599"/>
    <w:rsid w:val="00B01A3A"/>
    <w:rsid w:val="00B01E61"/>
    <w:rsid w:val="00B02285"/>
    <w:rsid w:val="00B02537"/>
    <w:rsid w:val="00B02A07"/>
    <w:rsid w:val="00B02A91"/>
    <w:rsid w:val="00B034D8"/>
    <w:rsid w:val="00B03970"/>
    <w:rsid w:val="00B03A2E"/>
    <w:rsid w:val="00B03F1E"/>
    <w:rsid w:val="00B04181"/>
    <w:rsid w:val="00B0451A"/>
    <w:rsid w:val="00B04678"/>
    <w:rsid w:val="00B04CEC"/>
    <w:rsid w:val="00B04F6D"/>
    <w:rsid w:val="00B05915"/>
    <w:rsid w:val="00B05B84"/>
    <w:rsid w:val="00B0616B"/>
    <w:rsid w:val="00B06879"/>
    <w:rsid w:val="00B06C6D"/>
    <w:rsid w:val="00B070BE"/>
    <w:rsid w:val="00B07339"/>
    <w:rsid w:val="00B073CA"/>
    <w:rsid w:val="00B0740F"/>
    <w:rsid w:val="00B10200"/>
    <w:rsid w:val="00B10468"/>
    <w:rsid w:val="00B113CC"/>
    <w:rsid w:val="00B117FD"/>
    <w:rsid w:val="00B11CBD"/>
    <w:rsid w:val="00B11DDD"/>
    <w:rsid w:val="00B122D9"/>
    <w:rsid w:val="00B13F12"/>
    <w:rsid w:val="00B142AE"/>
    <w:rsid w:val="00B150C9"/>
    <w:rsid w:val="00B16443"/>
    <w:rsid w:val="00B1661E"/>
    <w:rsid w:val="00B17085"/>
    <w:rsid w:val="00B17200"/>
    <w:rsid w:val="00B17CE4"/>
    <w:rsid w:val="00B205E7"/>
    <w:rsid w:val="00B2066D"/>
    <w:rsid w:val="00B2066E"/>
    <w:rsid w:val="00B2097E"/>
    <w:rsid w:val="00B20A7A"/>
    <w:rsid w:val="00B20D2A"/>
    <w:rsid w:val="00B21528"/>
    <w:rsid w:val="00B2165A"/>
    <w:rsid w:val="00B2198A"/>
    <w:rsid w:val="00B21C89"/>
    <w:rsid w:val="00B21D29"/>
    <w:rsid w:val="00B22118"/>
    <w:rsid w:val="00B222C5"/>
    <w:rsid w:val="00B223F6"/>
    <w:rsid w:val="00B2266B"/>
    <w:rsid w:val="00B22A64"/>
    <w:rsid w:val="00B233AB"/>
    <w:rsid w:val="00B23442"/>
    <w:rsid w:val="00B235F2"/>
    <w:rsid w:val="00B23A13"/>
    <w:rsid w:val="00B252C4"/>
    <w:rsid w:val="00B25612"/>
    <w:rsid w:val="00B25929"/>
    <w:rsid w:val="00B25ADD"/>
    <w:rsid w:val="00B25C36"/>
    <w:rsid w:val="00B26A46"/>
    <w:rsid w:val="00B26A4E"/>
    <w:rsid w:val="00B27419"/>
    <w:rsid w:val="00B27449"/>
    <w:rsid w:val="00B30007"/>
    <w:rsid w:val="00B302AE"/>
    <w:rsid w:val="00B308FE"/>
    <w:rsid w:val="00B309E4"/>
    <w:rsid w:val="00B3106C"/>
    <w:rsid w:val="00B31AEB"/>
    <w:rsid w:val="00B31C86"/>
    <w:rsid w:val="00B3212F"/>
    <w:rsid w:val="00B3280B"/>
    <w:rsid w:val="00B32864"/>
    <w:rsid w:val="00B33247"/>
    <w:rsid w:val="00B333E6"/>
    <w:rsid w:val="00B337C6"/>
    <w:rsid w:val="00B339C5"/>
    <w:rsid w:val="00B33B7B"/>
    <w:rsid w:val="00B342CF"/>
    <w:rsid w:val="00B34787"/>
    <w:rsid w:val="00B34D61"/>
    <w:rsid w:val="00B355E2"/>
    <w:rsid w:val="00B35DA4"/>
    <w:rsid w:val="00B35E52"/>
    <w:rsid w:val="00B35F7A"/>
    <w:rsid w:val="00B362C2"/>
    <w:rsid w:val="00B36909"/>
    <w:rsid w:val="00B36982"/>
    <w:rsid w:val="00B37EA7"/>
    <w:rsid w:val="00B401CC"/>
    <w:rsid w:val="00B40A8F"/>
    <w:rsid w:val="00B40D08"/>
    <w:rsid w:val="00B40FD6"/>
    <w:rsid w:val="00B41422"/>
    <w:rsid w:val="00B4146A"/>
    <w:rsid w:val="00B419F1"/>
    <w:rsid w:val="00B41E84"/>
    <w:rsid w:val="00B42004"/>
    <w:rsid w:val="00B420E8"/>
    <w:rsid w:val="00B42446"/>
    <w:rsid w:val="00B425D9"/>
    <w:rsid w:val="00B4264D"/>
    <w:rsid w:val="00B4267E"/>
    <w:rsid w:val="00B42A7E"/>
    <w:rsid w:val="00B42C37"/>
    <w:rsid w:val="00B42DB0"/>
    <w:rsid w:val="00B434BA"/>
    <w:rsid w:val="00B43525"/>
    <w:rsid w:val="00B4355C"/>
    <w:rsid w:val="00B437B4"/>
    <w:rsid w:val="00B4395D"/>
    <w:rsid w:val="00B442F9"/>
    <w:rsid w:val="00B44388"/>
    <w:rsid w:val="00B44429"/>
    <w:rsid w:val="00B44673"/>
    <w:rsid w:val="00B44FE5"/>
    <w:rsid w:val="00B45461"/>
    <w:rsid w:val="00B456AF"/>
    <w:rsid w:val="00B4595E"/>
    <w:rsid w:val="00B45A3A"/>
    <w:rsid w:val="00B4610A"/>
    <w:rsid w:val="00B461E0"/>
    <w:rsid w:val="00B46AEF"/>
    <w:rsid w:val="00B46DCE"/>
    <w:rsid w:val="00B47556"/>
    <w:rsid w:val="00B47592"/>
    <w:rsid w:val="00B47C66"/>
    <w:rsid w:val="00B5000B"/>
    <w:rsid w:val="00B50011"/>
    <w:rsid w:val="00B5040A"/>
    <w:rsid w:val="00B508CD"/>
    <w:rsid w:val="00B50DF7"/>
    <w:rsid w:val="00B51336"/>
    <w:rsid w:val="00B51628"/>
    <w:rsid w:val="00B518E4"/>
    <w:rsid w:val="00B51993"/>
    <w:rsid w:val="00B51A88"/>
    <w:rsid w:val="00B51A8D"/>
    <w:rsid w:val="00B5222B"/>
    <w:rsid w:val="00B52344"/>
    <w:rsid w:val="00B52917"/>
    <w:rsid w:val="00B52A61"/>
    <w:rsid w:val="00B52BE7"/>
    <w:rsid w:val="00B53EFE"/>
    <w:rsid w:val="00B542A3"/>
    <w:rsid w:val="00B54399"/>
    <w:rsid w:val="00B543D9"/>
    <w:rsid w:val="00B54450"/>
    <w:rsid w:val="00B54E08"/>
    <w:rsid w:val="00B54E0C"/>
    <w:rsid w:val="00B54E61"/>
    <w:rsid w:val="00B54EF6"/>
    <w:rsid w:val="00B551E1"/>
    <w:rsid w:val="00B55C1B"/>
    <w:rsid w:val="00B55EA2"/>
    <w:rsid w:val="00B55F95"/>
    <w:rsid w:val="00B55FE8"/>
    <w:rsid w:val="00B5638D"/>
    <w:rsid w:val="00B57027"/>
    <w:rsid w:val="00B57FF9"/>
    <w:rsid w:val="00B604AA"/>
    <w:rsid w:val="00B60742"/>
    <w:rsid w:val="00B60823"/>
    <w:rsid w:val="00B60EDD"/>
    <w:rsid w:val="00B61629"/>
    <w:rsid w:val="00B61A53"/>
    <w:rsid w:val="00B61B2E"/>
    <w:rsid w:val="00B61DC8"/>
    <w:rsid w:val="00B62043"/>
    <w:rsid w:val="00B62429"/>
    <w:rsid w:val="00B63356"/>
    <w:rsid w:val="00B633E8"/>
    <w:rsid w:val="00B642DE"/>
    <w:rsid w:val="00B642E9"/>
    <w:rsid w:val="00B645CF"/>
    <w:rsid w:val="00B645EC"/>
    <w:rsid w:val="00B645F0"/>
    <w:rsid w:val="00B64814"/>
    <w:rsid w:val="00B64F46"/>
    <w:rsid w:val="00B65A60"/>
    <w:rsid w:val="00B65D58"/>
    <w:rsid w:val="00B661AE"/>
    <w:rsid w:val="00B661BF"/>
    <w:rsid w:val="00B66A36"/>
    <w:rsid w:val="00B66BDF"/>
    <w:rsid w:val="00B66C6F"/>
    <w:rsid w:val="00B66E35"/>
    <w:rsid w:val="00B66F4E"/>
    <w:rsid w:val="00B66F50"/>
    <w:rsid w:val="00B66FF5"/>
    <w:rsid w:val="00B672CB"/>
    <w:rsid w:val="00B67DDC"/>
    <w:rsid w:val="00B67FF7"/>
    <w:rsid w:val="00B701DE"/>
    <w:rsid w:val="00B701F1"/>
    <w:rsid w:val="00B70337"/>
    <w:rsid w:val="00B7091C"/>
    <w:rsid w:val="00B71175"/>
    <w:rsid w:val="00B711A4"/>
    <w:rsid w:val="00B71C68"/>
    <w:rsid w:val="00B7248E"/>
    <w:rsid w:val="00B72C64"/>
    <w:rsid w:val="00B72C7C"/>
    <w:rsid w:val="00B73404"/>
    <w:rsid w:val="00B7343C"/>
    <w:rsid w:val="00B746CA"/>
    <w:rsid w:val="00B74DE6"/>
    <w:rsid w:val="00B74F22"/>
    <w:rsid w:val="00B75221"/>
    <w:rsid w:val="00B75625"/>
    <w:rsid w:val="00B757B4"/>
    <w:rsid w:val="00B76012"/>
    <w:rsid w:val="00B76887"/>
    <w:rsid w:val="00B76A3E"/>
    <w:rsid w:val="00B76D75"/>
    <w:rsid w:val="00B77318"/>
    <w:rsid w:val="00B7769A"/>
    <w:rsid w:val="00B7785A"/>
    <w:rsid w:val="00B77F20"/>
    <w:rsid w:val="00B77F8A"/>
    <w:rsid w:val="00B80088"/>
    <w:rsid w:val="00B80E89"/>
    <w:rsid w:val="00B813B3"/>
    <w:rsid w:val="00B816F1"/>
    <w:rsid w:val="00B81881"/>
    <w:rsid w:val="00B8189D"/>
    <w:rsid w:val="00B818E7"/>
    <w:rsid w:val="00B819CF"/>
    <w:rsid w:val="00B8211F"/>
    <w:rsid w:val="00B8220B"/>
    <w:rsid w:val="00B82BFF"/>
    <w:rsid w:val="00B82D75"/>
    <w:rsid w:val="00B82E3D"/>
    <w:rsid w:val="00B8383A"/>
    <w:rsid w:val="00B8385F"/>
    <w:rsid w:val="00B83894"/>
    <w:rsid w:val="00B8397A"/>
    <w:rsid w:val="00B83D55"/>
    <w:rsid w:val="00B83E4A"/>
    <w:rsid w:val="00B83F74"/>
    <w:rsid w:val="00B84203"/>
    <w:rsid w:val="00B84792"/>
    <w:rsid w:val="00B84931"/>
    <w:rsid w:val="00B849DB"/>
    <w:rsid w:val="00B8512D"/>
    <w:rsid w:val="00B85699"/>
    <w:rsid w:val="00B8587A"/>
    <w:rsid w:val="00B85CFF"/>
    <w:rsid w:val="00B85D44"/>
    <w:rsid w:val="00B864E4"/>
    <w:rsid w:val="00B865E1"/>
    <w:rsid w:val="00B86E06"/>
    <w:rsid w:val="00B87041"/>
    <w:rsid w:val="00B87048"/>
    <w:rsid w:val="00B900F3"/>
    <w:rsid w:val="00B902AC"/>
    <w:rsid w:val="00B90726"/>
    <w:rsid w:val="00B9176C"/>
    <w:rsid w:val="00B918B6"/>
    <w:rsid w:val="00B91B03"/>
    <w:rsid w:val="00B91B57"/>
    <w:rsid w:val="00B91CAE"/>
    <w:rsid w:val="00B91F70"/>
    <w:rsid w:val="00B92607"/>
    <w:rsid w:val="00B92A3B"/>
    <w:rsid w:val="00B92C18"/>
    <w:rsid w:val="00B92FF8"/>
    <w:rsid w:val="00B930E7"/>
    <w:rsid w:val="00B93DC5"/>
    <w:rsid w:val="00B940C5"/>
    <w:rsid w:val="00B9445F"/>
    <w:rsid w:val="00B94492"/>
    <w:rsid w:val="00B944CB"/>
    <w:rsid w:val="00B945A3"/>
    <w:rsid w:val="00B952D1"/>
    <w:rsid w:val="00B95873"/>
    <w:rsid w:val="00B958D7"/>
    <w:rsid w:val="00B96016"/>
    <w:rsid w:val="00B960B8"/>
    <w:rsid w:val="00B9643F"/>
    <w:rsid w:val="00BA04D0"/>
    <w:rsid w:val="00BA058C"/>
    <w:rsid w:val="00BA08ED"/>
    <w:rsid w:val="00BA0B7E"/>
    <w:rsid w:val="00BA0D0A"/>
    <w:rsid w:val="00BA0DB0"/>
    <w:rsid w:val="00BA11EB"/>
    <w:rsid w:val="00BA1837"/>
    <w:rsid w:val="00BA1D21"/>
    <w:rsid w:val="00BA288F"/>
    <w:rsid w:val="00BA2D7F"/>
    <w:rsid w:val="00BA31F4"/>
    <w:rsid w:val="00BA34A2"/>
    <w:rsid w:val="00BA372C"/>
    <w:rsid w:val="00BA3D21"/>
    <w:rsid w:val="00BA45D0"/>
    <w:rsid w:val="00BA493B"/>
    <w:rsid w:val="00BA4B6A"/>
    <w:rsid w:val="00BA4CF5"/>
    <w:rsid w:val="00BA51A2"/>
    <w:rsid w:val="00BA5B4E"/>
    <w:rsid w:val="00BA6020"/>
    <w:rsid w:val="00BA60DC"/>
    <w:rsid w:val="00BA6226"/>
    <w:rsid w:val="00BA62CA"/>
    <w:rsid w:val="00BA6B9E"/>
    <w:rsid w:val="00BA6BB5"/>
    <w:rsid w:val="00BA6D9D"/>
    <w:rsid w:val="00BA6F55"/>
    <w:rsid w:val="00BA74B6"/>
    <w:rsid w:val="00BA75AD"/>
    <w:rsid w:val="00BA7C42"/>
    <w:rsid w:val="00BA7F27"/>
    <w:rsid w:val="00BB03EF"/>
    <w:rsid w:val="00BB0421"/>
    <w:rsid w:val="00BB09B3"/>
    <w:rsid w:val="00BB0FEA"/>
    <w:rsid w:val="00BB1663"/>
    <w:rsid w:val="00BB2134"/>
    <w:rsid w:val="00BB230A"/>
    <w:rsid w:val="00BB262B"/>
    <w:rsid w:val="00BB263E"/>
    <w:rsid w:val="00BB267B"/>
    <w:rsid w:val="00BB2764"/>
    <w:rsid w:val="00BB2953"/>
    <w:rsid w:val="00BB295D"/>
    <w:rsid w:val="00BB2A33"/>
    <w:rsid w:val="00BB2C5B"/>
    <w:rsid w:val="00BB2CB9"/>
    <w:rsid w:val="00BB2DC9"/>
    <w:rsid w:val="00BB3337"/>
    <w:rsid w:val="00BB33CE"/>
    <w:rsid w:val="00BB3E1B"/>
    <w:rsid w:val="00BB3FA8"/>
    <w:rsid w:val="00BB3FE1"/>
    <w:rsid w:val="00BB4150"/>
    <w:rsid w:val="00BB41DB"/>
    <w:rsid w:val="00BB5517"/>
    <w:rsid w:val="00BB5656"/>
    <w:rsid w:val="00BB57BD"/>
    <w:rsid w:val="00BB5A93"/>
    <w:rsid w:val="00BB5B6E"/>
    <w:rsid w:val="00BB6122"/>
    <w:rsid w:val="00BB657B"/>
    <w:rsid w:val="00BB67AC"/>
    <w:rsid w:val="00BB77DC"/>
    <w:rsid w:val="00BB7AAC"/>
    <w:rsid w:val="00BC04B2"/>
    <w:rsid w:val="00BC057F"/>
    <w:rsid w:val="00BC0A30"/>
    <w:rsid w:val="00BC19C7"/>
    <w:rsid w:val="00BC1A49"/>
    <w:rsid w:val="00BC1D99"/>
    <w:rsid w:val="00BC242A"/>
    <w:rsid w:val="00BC2AF7"/>
    <w:rsid w:val="00BC3596"/>
    <w:rsid w:val="00BC364E"/>
    <w:rsid w:val="00BC382A"/>
    <w:rsid w:val="00BC38C7"/>
    <w:rsid w:val="00BC3D2A"/>
    <w:rsid w:val="00BC3D8B"/>
    <w:rsid w:val="00BC4A6C"/>
    <w:rsid w:val="00BC597C"/>
    <w:rsid w:val="00BC5A71"/>
    <w:rsid w:val="00BC5C20"/>
    <w:rsid w:val="00BC5EBA"/>
    <w:rsid w:val="00BC5FDE"/>
    <w:rsid w:val="00BC604A"/>
    <w:rsid w:val="00BC60D5"/>
    <w:rsid w:val="00BC6BB8"/>
    <w:rsid w:val="00BC6FC8"/>
    <w:rsid w:val="00BC7061"/>
    <w:rsid w:val="00BC76C0"/>
    <w:rsid w:val="00BC7EF5"/>
    <w:rsid w:val="00BD0050"/>
    <w:rsid w:val="00BD00C9"/>
    <w:rsid w:val="00BD08F6"/>
    <w:rsid w:val="00BD0F61"/>
    <w:rsid w:val="00BD1744"/>
    <w:rsid w:val="00BD1A8B"/>
    <w:rsid w:val="00BD1ADD"/>
    <w:rsid w:val="00BD1DA9"/>
    <w:rsid w:val="00BD1E1E"/>
    <w:rsid w:val="00BD1F78"/>
    <w:rsid w:val="00BD22A5"/>
    <w:rsid w:val="00BD23B4"/>
    <w:rsid w:val="00BD28A5"/>
    <w:rsid w:val="00BD2A00"/>
    <w:rsid w:val="00BD2A9E"/>
    <w:rsid w:val="00BD2BBC"/>
    <w:rsid w:val="00BD2CC3"/>
    <w:rsid w:val="00BD2E9C"/>
    <w:rsid w:val="00BD2FD2"/>
    <w:rsid w:val="00BD3262"/>
    <w:rsid w:val="00BD35B2"/>
    <w:rsid w:val="00BD3659"/>
    <w:rsid w:val="00BD3815"/>
    <w:rsid w:val="00BD381A"/>
    <w:rsid w:val="00BD3878"/>
    <w:rsid w:val="00BD3C9A"/>
    <w:rsid w:val="00BD4542"/>
    <w:rsid w:val="00BD4557"/>
    <w:rsid w:val="00BD52EF"/>
    <w:rsid w:val="00BD54E6"/>
    <w:rsid w:val="00BD59B6"/>
    <w:rsid w:val="00BD5AA4"/>
    <w:rsid w:val="00BD5E1F"/>
    <w:rsid w:val="00BD5FCA"/>
    <w:rsid w:val="00BD607B"/>
    <w:rsid w:val="00BD6453"/>
    <w:rsid w:val="00BD6624"/>
    <w:rsid w:val="00BD6765"/>
    <w:rsid w:val="00BD69CC"/>
    <w:rsid w:val="00BD70EF"/>
    <w:rsid w:val="00BD7960"/>
    <w:rsid w:val="00BD7E9F"/>
    <w:rsid w:val="00BD7FA6"/>
    <w:rsid w:val="00BE042B"/>
    <w:rsid w:val="00BE15C4"/>
    <w:rsid w:val="00BE2680"/>
    <w:rsid w:val="00BE3109"/>
    <w:rsid w:val="00BE36D0"/>
    <w:rsid w:val="00BE3BE2"/>
    <w:rsid w:val="00BE40EB"/>
    <w:rsid w:val="00BE4461"/>
    <w:rsid w:val="00BE4518"/>
    <w:rsid w:val="00BE45DA"/>
    <w:rsid w:val="00BE4E59"/>
    <w:rsid w:val="00BE4EDF"/>
    <w:rsid w:val="00BE4FA1"/>
    <w:rsid w:val="00BE513A"/>
    <w:rsid w:val="00BE590F"/>
    <w:rsid w:val="00BE5B3A"/>
    <w:rsid w:val="00BE5B53"/>
    <w:rsid w:val="00BE5E5C"/>
    <w:rsid w:val="00BE60B8"/>
    <w:rsid w:val="00BE65D8"/>
    <w:rsid w:val="00BE6DA0"/>
    <w:rsid w:val="00BE6EA1"/>
    <w:rsid w:val="00BF04BB"/>
    <w:rsid w:val="00BF1051"/>
    <w:rsid w:val="00BF11F7"/>
    <w:rsid w:val="00BF16E2"/>
    <w:rsid w:val="00BF1982"/>
    <w:rsid w:val="00BF1BD3"/>
    <w:rsid w:val="00BF256B"/>
    <w:rsid w:val="00BF262D"/>
    <w:rsid w:val="00BF3005"/>
    <w:rsid w:val="00BF3889"/>
    <w:rsid w:val="00BF39B5"/>
    <w:rsid w:val="00BF3B6B"/>
    <w:rsid w:val="00BF3C60"/>
    <w:rsid w:val="00BF4127"/>
    <w:rsid w:val="00BF45BF"/>
    <w:rsid w:val="00BF4D73"/>
    <w:rsid w:val="00BF4FD0"/>
    <w:rsid w:val="00BF502C"/>
    <w:rsid w:val="00BF557F"/>
    <w:rsid w:val="00BF5B90"/>
    <w:rsid w:val="00BF5CE8"/>
    <w:rsid w:val="00BF5E8E"/>
    <w:rsid w:val="00BF67DA"/>
    <w:rsid w:val="00BF68C9"/>
    <w:rsid w:val="00BF691E"/>
    <w:rsid w:val="00BF73F4"/>
    <w:rsid w:val="00BF7423"/>
    <w:rsid w:val="00BF7599"/>
    <w:rsid w:val="00BF7894"/>
    <w:rsid w:val="00BF7B74"/>
    <w:rsid w:val="00BF7BC5"/>
    <w:rsid w:val="00BF7ECA"/>
    <w:rsid w:val="00C00161"/>
    <w:rsid w:val="00C008F8"/>
    <w:rsid w:val="00C00C6C"/>
    <w:rsid w:val="00C00E97"/>
    <w:rsid w:val="00C014CE"/>
    <w:rsid w:val="00C01E71"/>
    <w:rsid w:val="00C01F80"/>
    <w:rsid w:val="00C0210C"/>
    <w:rsid w:val="00C025D4"/>
    <w:rsid w:val="00C027D0"/>
    <w:rsid w:val="00C028EA"/>
    <w:rsid w:val="00C02C17"/>
    <w:rsid w:val="00C039A5"/>
    <w:rsid w:val="00C039D8"/>
    <w:rsid w:val="00C03A5E"/>
    <w:rsid w:val="00C03F05"/>
    <w:rsid w:val="00C03FAF"/>
    <w:rsid w:val="00C04A2B"/>
    <w:rsid w:val="00C05837"/>
    <w:rsid w:val="00C05854"/>
    <w:rsid w:val="00C05B99"/>
    <w:rsid w:val="00C05BC3"/>
    <w:rsid w:val="00C0646F"/>
    <w:rsid w:val="00C069F3"/>
    <w:rsid w:val="00C070F6"/>
    <w:rsid w:val="00C07196"/>
    <w:rsid w:val="00C07918"/>
    <w:rsid w:val="00C07B2E"/>
    <w:rsid w:val="00C10842"/>
    <w:rsid w:val="00C10CD2"/>
    <w:rsid w:val="00C10EE6"/>
    <w:rsid w:val="00C10FA9"/>
    <w:rsid w:val="00C115AF"/>
    <w:rsid w:val="00C1172C"/>
    <w:rsid w:val="00C11C23"/>
    <w:rsid w:val="00C11C8F"/>
    <w:rsid w:val="00C11D08"/>
    <w:rsid w:val="00C11F95"/>
    <w:rsid w:val="00C123FA"/>
    <w:rsid w:val="00C12505"/>
    <w:rsid w:val="00C125AE"/>
    <w:rsid w:val="00C12860"/>
    <w:rsid w:val="00C12BDC"/>
    <w:rsid w:val="00C12E53"/>
    <w:rsid w:val="00C134AE"/>
    <w:rsid w:val="00C135E1"/>
    <w:rsid w:val="00C136D2"/>
    <w:rsid w:val="00C137ED"/>
    <w:rsid w:val="00C13825"/>
    <w:rsid w:val="00C13BAE"/>
    <w:rsid w:val="00C13E2F"/>
    <w:rsid w:val="00C14059"/>
    <w:rsid w:val="00C141AF"/>
    <w:rsid w:val="00C14344"/>
    <w:rsid w:val="00C146DB"/>
    <w:rsid w:val="00C14826"/>
    <w:rsid w:val="00C14DB0"/>
    <w:rsid w:val="00C14DF6"/>
    <w:rsid w:val="00C15757"/>
    <w:rsid w:val="00C15813"/>
    <w:rsid w:val="00C16028"/>
    <w:rsid w:val="00C161A3"/>
    <w:rsid w:val="00C16432"/>
    <w:rsid w:val="00C16A85"/>
    <w:rsid w:val="00C16F0F"/>
    <w:rsid w:val="00C17035"/>
    <w:rsid w:val="00C17407"/>
    <w:rsid w:val="00C174C0"/>
    <w:rsid w:val="00C17A8F"/>
    <w:rsid w:val="00C17EFC"/>
    <w:rsid w:val="00C2045A"/>
    <w:rsid w:val="00C204EE"/>
    <w:rsid w:val="00C20A40"/>
    <w:rsid w:val="00C21E55"/>
    <w:rsid w:val="00C21E61"/>
    <w:rsid w:val="00C220BF"/>
    <w:rsid w:val="00C22AB0"/>
    <w:rsid w:val="00C22BEC"/>
    <w:rsid w:val="00C232CC"/>
    <w:rsid w:val="00C23F66"/>
    <w:rsid w:val="00C240C4"/>
    <w:rsid w:val="00C24192"/>
    <w:rsid w:val="00C241D9"/>
    <w:rsid w:val="00C24502"/>
    <w:rsid w:val="00C2453E"/>
    <w:rsid w:val="00C24759"/>
    <w:rsid w:val="00C25190"/>
    <w:rsid w:val="00C251BE"/>
    <w:rsid w:val="00C25EA7"/>
    <w:rsid w:val="00C269B3"/>
    <w:rsid w:val="00C26AF9"/>
    <w:rsid w:val="00C26B69"/>
    <w:rsid w:val="00C26C48"/>
    <w:rsid w:val="00C26CCF"/>
    <w:rsid w:val="00C26CFA"/>
    <w:rsid w:val="00C26F47"/>
    <w:rsid w:val="00C2731B"/>
    <w:rsid w:val="00C2757C"/>
    <w:rsid w:val="00C27AB7"/>
    <w:rsid w:val="00C3001C"/>
    <w:rsid w:val="00C30202"/>
    <w:rsid w:val="00C307BA"/>
    <w:rsid w:val="00C30AB5"/>
    <w:rsid w:val="00C30D25"/>
    <w:rsid w:val="00C30D8A"/>
    <w:rsid w:val="00C30EBB"/>
    <w:rsid w:val="00C3131C"/>
    <w:rsid w:val="00C3139D"/>
    <w:rsid w:val="00C31C5B"/>
    <w:rsid w:val="00C31CF8"/>
    <w:rsid w:val="00C32430"/>
    <w:rsid w:val="00C33601"/>
    <w:rsid w:val="00C337AB"/>
    <w:rsid w:val="00C33E82"/>
    <w:rsid w:val="00C34727"/>
    <w:rsid w:val="00C34C24"/>
    <w:rsid w:val="00C35236"/>
    <w:rsid w:val="00C35423"/>
    <w:rsid w:val="00C354C1"/>
    <w:rsid w:val="00C357EB"/>
    <w:rsid w:val="00C3596A"/>
    <w:rsid w:val="00C35E79"/>
    <w:rsid w:val="00C35FB6"/>
    <w:rsid w:val="00C3640E"/>
    <w:rsid w:val="00C379DA"/>
    <w:rsid w:val="00C37BEC"/>
    <w:rsid w:val="00C40258"/>
    <w:rsid w:val="00C402CC"/>
    <w:rsid w:val="00C405DC"/>
    <w:rsid w:val="00C407EC"/>
    <w:rsid w:val="00C40AD8"/>
    <w:rsid w:val="00C40B55"/>
    <w:rsid w:val="00C411AC"/>
    <w:rsid w:val="00C4120D"/>
    <w:rsid w:val="00C41643"/>
    <w:rsid w:val="00C416A1"/>
    <w:rsid w:val="00C41963"/>
    <w:rsid w:val="00C41C09"/>
    <w:rsid w:val="00C41FB7"/>
    <w:rsid w:val="00C4223A"/>
    <w:rsid w:val="00C424D1"/>
    <w:rsid w:val="00C42A85"/>
    <w:rsid w:val="00C42F84"/>
    <w:rsid w:val="00C4306E"/>
    <w:rsid w:val="00C43155"/>
    <w:rsid w:val="00C438F7"/>
    <w:rsid w:val="00C4396C"/>
    <w:rsid w:val="00C43CA8"/>
    <w:rsid w:val="00C44F11"/>
    <w:rsid w:val="00C45B38"/>
    <w:rsid w:val="00C4606D"/>
    <w:rsid w:val="00C46177"/>
    <w:rsid w:val="00C462D9"/>
    <w:rsid w:val="00C4670E"/>
    <w:rsid w:val="00C468B8"/>
    <w:rsid w:val="00C46D6A"/>
    <w:rsid w:val="00C46FF3"/>
    <w:rsid w:val="00C472D0"/>
    <w:rsid w:val="00C475B0"/>
    <w:rsid w:val="00C47A8A"/>
    <w:rsid w:val="00C47BC1"/>
    <w:rsid w:val="00C50505"/>
    <w:rsid w:val="00C50743"/>
    <w:rsid w:val="00C50773"/>
    <w:rsid w:val="00C507D1"/>
    <w:rsid w:val="00C50C0C"/>
    <w:rsid w:val="00C51C5E"/>
    <w:rsid w:val="00C52509"/>
    <w:rsid w:val="00C525E7"/>
    <w:rsid w:val="00C5277B"/>
    <w:rsid w:val="00C52E3C"/>
    <w:rsid w:val="00C531F8"/>
    <w:rsid w:val="00C5341B"/>
    <w:rsid w:val="00C542C4"/>
    <w:rsid w:val="00C545DF"/>
    <w:rsid w:val="00C55DCB"/>
    <w:rsid w:val="00C55F0C"/>
    <w:rsid w:val="00C568F0"/>
    <w:rsid w:val="00C569A0"/>
    <w:rsid w:val="00C56CA3"/>
    <w:rsid w:val="00C5744F"/>
    <w:rsid w:val="00C601D6"/>
    <w:rsid w:val="00C603B6"/>
    <w:rsid w:val="00C6047E"/>
    <w:rsid w:val="00C61F12"/>
    <w:rsid w:val="00C61FF8"/>
    <w:rsid w:val="00C6201A"/>
    <w:rsid w:val="00C6201E"/>
    <w:rsid w:val="00C62113"/>
    <w:rsid w:val="00C62F30"/>
    <w:rsid w:val="00C630C8"/>
    <w:rsid w:val="00C638BD"/>
    <w:rsid w:val="00C6407D"/>
    <w:rsid w:val="00C6568F"/>
    <w:rsid w:val="00C65C56"/>
    <w:rsid w:val="00C65DE6"/>
    <w:rsid w:val="00C65E85"/>
    <w:rsid w:val="00C65EFF"/>
    <w:rsid w:val="00C66030"/>
    <w:rsid w:val="00C6735A"/>
    <w:rsid w:val="00C6777B"/>
    <w:rsid w:val="00C67ED3"/>
    <w:rsid w:val="00C70022"/>
    <w:rsid w:val="00C70ACF"/>
    <w:rsid w:val="00C70FE1"/>
    <w:rsid w:val="00C713B9"/>
    <w:rsid w:val="00C71A54"/>
    <w:rsid w:val="00C71B28"/>
    <w:rsid w:val="00C71C9A"/>
    <w:rsid w:val="00C71DC7"/>
    <w:rsid w:val="00C7206B"/>
    <w:rsid w:val="00C72620"/>
    <w:rsid w:val="00C72645"/>
    <w:rsid w:val="00C7273A"/>
    <w:rsid w:val="00C72874"/>
    <w:rsid w:val="00C72D47"/>
    <w:rsid w:val="00C73549"/>
    <w:rsid w:val="00C7386D"/>
    <w:rsid w:val="00C73A95"/>
    <w:rsid w:val="00C73F93"/>
    <w:rsid w:val="00C73FA4"/>
    <w:rsid w:val="00C74ABA"/>
    <w:rsid w:val="00C74CB5"/>
    <w:rsid w:val="00C75675"/>
    <w:rsid w:val="00C75A8A"/>
    <w:rsid w:val="00C75AF6"/>
    <w:rsid w:val="00C75D98"/>
    <w:rsid w:val="00C76027"/>
    <w:rsid w:val="00C774DC"/>
    <w:rsid w:val="00C77A52"/>
    <w:rsid w:val="00C77D2C"/>
    <w:rsid w:val="00C8073A"/>
    <w:rsid w:val="00C81328"/>
    <w:rsid w:val="00C81745"/>
    <w:rsid w:val="00C8217C"/>
    <w:rsid w:val="00C82969"/>
    <w:rsid w:val="00C82E66"/>
    <w:rsid w:val="00C83857"/>
    <w:rsid w:val="00C83CC7"/>
    <w:rsid w:val="00C83F1A"/>
    <w:rsid w:val="00C84062"/>
    <w:rsid w:val="00C84104"/>
    <w:rsid w:val="00C8429B"/>
    <w:rsid w:val="00C842AF"/>
    <w:rsid w:val="00C84B49"/>
    <w:rsid w:val="00C856E4"/>
    <w:rsid w:val="00C85BFF"/>
    <w:rsid w:val="00C865DE"/>
    <w:rsid w:val="00C86860"/>
    <w:rsid w:val="00C869FD"/>
    <w:rsid w:val="00C86B00"/>
    <w:rsid w:val="00C86C1A"/>
    <w:rsid w:val="00C86D12"/>
    <w:rsid w:val="00C8705C"/>
    <w:rsid w:val="00C87179"/>
    <w:rsid w:val="00C874CB"/>
    <w:rsid w:val="00C87657"/>
    <w:rsid w:val="00C87D4D"/>
    <w:rsid w:val="00C87EA7"/>
    <w:rsid w:val="00C90D3C"/>
    <w:rsid w:val="00C91B9C"/>
    <w:rsid w:val="00C91E90"/>
    <w:rsid w:val="00C922C5"/>
    <w:rsid w:val="00C92391"/>
    <w:rsid w:val="00C9254C"/>
    <w:rsid w:val="00C93852"/>
    <w:rsid w:val="00C938DF"/>
    <w:rsid w:val="00C943C1"/>
    <w:rsid w:val="00C94445"/>
    <w:rsid w:val="00C94449"/>
    <w:rsid w:val="00C9511C"/>
    <w:rsid w:val="00C9577E"/>
    <w:rsid w:val="00C9588E"/>
    <w:rsid w:val="00C95AD9"/>
    <w:rsid w:val="00C95C5F"/>
    <w:rsid w:val="00C95FE1"/>
    <w:rsid w:val="00C9640A"/>
    <w:rsid w:val="00C96D04"/>
    <w:rsid w:val="00C96F20"/>
    <w:rsid w:val="00C97857"/>
    <w:rsid w:val="00C97B32"/>
    <w:rsid w:val="00C97C09"/>
    <w:rsid w:val="00C97C39"/>
    <w:rsid w:val="00C97DE4"/>
    <w:rsid w:val="00CA04DA"/>
    <w:rsid w:val="00CA0552"/>
    <w:rsid w:val="00CA076C"/>
    <w:rsid w:val="00CA0CF5"/>
    <w:rsid w:val="00CA100C"/>
    <w:rsid w:val="00CA141D"/>
    <w:rsid w:val="00CA1537"/>
    <w:rsid w:val="00CA1798"/>
    <w:rsid w:val="00CA242A"/>
    <w:rsid w:val="00CA26BD"/>
    <w:rsid w:val="00CA3DBD"/>
    <w:rsid w:val="00CA3E79"/>
    <w:rsid w:val="00CA403B"/>
    <w:rsid w:val="00CA479E"/>
    <w:rsid w:val="00CA4D54"/>
    <w:rsid w:val="00CA4FE3"/>
    <w:rsid w:val="00CA530D"/>
    <w:rsid w:val="00CA56CD"/>
    <w:rsid w:val="00CA5925"/>
    <w:rsid w:val="00CA5EEA"/>
    <w:rsid w:val="00CA63B6"/>
    <w:rsid w:val="00CA6AD8"/>
    <w:rsid w:val="00CA6B4A"/>
    <w:rsid w:val="00CA730D"/>
    <w:rsid w:val="00CA7433"/>
    <w:rsid w:val="00CA757A"/>
    <w:rsid w:val="00CA7911"/>
    <w:rsid w:val="00CA797B"/>
    <w:rsid w:val="00CA79FE"/>
    <w:rsid w:val="00CA7D8D"/>
    <w:rsid w:val="00CB0E23"/>
    <w:rsid w:val="00CB1732"/>
    <w:rsid w:val="00CB1A7C"/>
    <w:rsid w:val="00CB1F63"/>
    <w:rsid w:val="00CB281A"/>
    <w:rsid w:val="00CB2864"/>
    <w:rsid w:val="00CB29EE"/>
    <w:rsid w:val="00CB2E38"/>
    <w:rsid w:val="00CB2FB7"/>
    <w:rsid w:val="00CB4026"/>
    <w:rsid w:val="00CB410B"/>
    <w:rsid w:val="00CB48EC"/>
    <w:rsid w:val="00CB4AD2"/>
    <w:rsid w:val="00CB4EA0"/>
    <w:rsid w:val="00CB512C"/>
    <w:rsid w:val="00CB600B"/>
    <w:rsid w:val="00CB61A6"/>
    <w:rsid w:val="00CB6202"/>
    <w:rsid w:val="00CB63E1"/>
    <w:rsid w:val="00CB7128"/>
    <w:rsid w:val="00CB79C6"/>
    <w:rsid w:val="00CC01D2"/>
    <w:rsid w:val="00CC031A"/>
    <w:rsid w:val="00CC0477"/>
    <w:rsid w:val="00CC0D8B"/>
    <w:rsid w:val="00CC0E42"/>
    <w:rsid w:val="00CC1024"/>
    <w:rsid w:val="00CC14A8"/>
    <w:rsid w:val="00CC194C"/>
    <w:rsid w:val="00CC212F"/>
    <w:rsid w:val="00CC23BF"/>
    <w:rsid w:val="00CC24E4"/>
    <w:rsid w:val="00CC2572"/>
    <w:rsid w:val="00CC2858"/>
    <w:rsid w:val="00CC28D7"/>
    <w:rsid w:val="00CC2F7F"/>
    <w:rsid w:val="00CC352B"/>
    <w:rsid w:val="00CC3689"/>
    <w:rsid w:val="00CC3791"/>
    <w:rsid w:val="00CC37C4"/>
    <w:rsid w:val="00CC399B"/>
    <w:rsid w:val="00CC3B1A"/>
    <w:rsid w:val="00CC44C0"/>
    <w:rsid w:val="00CC44C8"/>
    <w:rsid w:val="00CC45C0"/>
    <w:rsid w:val="00CC46F5"/>
    <w:rsid w:val="00CC4AB4"/>
    <w:rsid w:val="00CC4F05"/>
    <w:rsid w:val="00CC563A"/>
    <w:rsid w:val="00CC5A4E"/>
    <w:rsid w:val="00CC5CEF"/>
    <w:rsid w:val="00CC600B"/>
    <w:rsid w:val="00CC6A50"/>
    <w:rsid w:val="00CC7067"/>
    <w:rsid w:val="00CC7F82"/>
    <w:rsid w:val="00CD08DB"/>
    <w:rsid w:val="00CD15D2"/>
    <w:rsid w:val="00CD21E5"/>
    <w:rsid w:val="00CD26A7"/>
    <w:rsid w:val="00CD3244"/>
    <w:rsid w:val="00CD390B"/>
    <w:rsid w:val="00CD39BE"/>
    <w:rsid w:val="00CD3B69"/>
    <w:rsid w:val="00CD3B6D"/>
    <w:rsid w:val="00CD4890"/>
    <w:rsid w:val="00CD4D2A"/>
    <w:rsid w:val="00CD4DA2"/>
    <w:rsid w:val="00CD4E94"/>
    <w:rsid w:val="00CD53D8"/>
    <w:rsid w:val="00CD5427"/>
    <w:rsid w:val="00CD58A2"/>
    <w:rsid w:val="00CD5DCF"/>
    <w:rsid w:val="00CD67CB"/>
    <w:rsid w:val="00CD6BAF"/>
    <w:rsid w:val="00CD6EC9"/>
    <w:rsid w:val="00CD79AF"/>
    <w:rsid w:val="00CE026C"/>
    <w:rsid w:val="00CE0381"/>
    <w:rsid w:val="00CE0813"/>
    <w:rsid w:val="00CE0DD5"/>
    <w:rsid w:val="00CE0E2B"/>
    <w:rsid w:val="00CE11F4"/>
    <w:rsid w:val="00CE125B"/>
    <w:rsid w:val="00CE16D2"/>
    <w:rsid w:val="00CE1AAE"/>
    <w:rsid w:val="00CE1C9C"/>
    <w:rsid w:val="00CE2117"/>
    <w:rsid w:val="00CE21AF"/>
    <w:rsid w:val="00CE405D"/>
    <w:rsid w:val="00CE41A8"/>
    <w:rsid w:val="00CE531D"/>
    <w:rsid w:val="00CE5451"/>
    <w:rsid w:val="00CE5743"/>
    <w:rsid w:val="00CE632B"/>
    <w:rsid w:val="00CE64AD"/>
    <w:rsid w:val="00CE6C0D"/>
    <w:rsid w:val="00CE743E"/>
    <w:rsid w:val="00CE7DB2"/>
    <w:rsid w:val="00CF026D"/>
    <w:rsid w:val="00CF0275"/>
    <w:rsid w:val="00CF037B"/>
    <w:rsid w:val="00CF05C0"/>
    <w:rsid w:val="00CF0B1D"/>
    <w:rsid w:val="00CF0EED"/>
    <w:rsid w:val="00CF12AB"/>
    <w:rsid w:val="00CF184B"/>
    <w:rsid w:val="00CF21B5"/>
    <w:rsid w:val="00CF230B"/>
    <w:rsid w:val="00CF2960"/>
    <w:rsid w:val="00CF2A14"/>
    <w:rsid w:val="00CF2A68"/>
    <w:rsid w:val="00CF2C7D"/>
    <w:rsid w:val="00CF2EC4"/>
    <w:rsid w:val="00CF2FF2"/>
    <w:rsid w:val="00CF3EAF"/>
    <w:rsid w:val="00CF4789"/>
    <w:rsid w:val="00CF4D24"/>
    <w:rsid w:val="00CF535A"/>
    <w:rsid w:val="00CF5559"/>
    <w:rsid w:val="00CF5827"/>
    <w:rsid w:val="00CF5DFC"/>
    <w:rsid w:val="00CF5F67"/>
    <w:rsid w:val="00CF63C6"/>
    <w:rsid w:val="00CF6779"/>
    <w:rsid w:val="00CF6822"/>
    <w:rsid w:val="00CF6AB2"/>
    <w:rsid w:val="00CF6B87"/>
    <w:rsid w:val="00CF70ED"/>
    <w:rsid w:val="00CF75E4"/>
    <w:rsid w:val="00CF76E7"/>
    <w:rsid w:val="00CF77FC"/>
    <w:rsid w:val="00CF7C63"/>
    <w:rsid w:val="00CF7E74"/>
    <w:rsid w:val="00CF7F9D"/>
    <w:rsid w:val="00D000EC"/>
    <w:rsid w:val="00D00641"/>
    <w:rsid w:val="00D007BA"/>
    <w:rsid w:val="00D00A65"/>
    <w:rsid w:val="00D00C1B"/>
    <w:rsid w:val="00D020CC"/>
    <w:rsid w:val="00D02AD2"/>
    <w:rsid w:val="00D035B5"/>
    <w:rsid w:val="00D03AC6"/>
    <w:rsid w:val="00D04044"/>
    <w:rsid w:val="00D04201"/>
    <w:rsid w:val="00D0478D"/>
    <w:rsid w:val="00D048E9"/>
    <w:rsid w:val="00D04C25"/>
    <w:rsid w:val="00D0526A"/>
    <w:rsid w:val="00D05627"/>
    <w:rsid w:val="00D05733"/>
    <w:rsid w:val="00D05A82"/>
    <w:rsid w:val="00D0675C"/>
    <w:rsid w:val="00D06855"/>
    <w:rsid w:val="00D072F6"/>
    <w:rsid w:val="00D0744A"/>
    <w:rsid w:val="00D07630"/>
    <w:rsid w:val="00D07EAE"/>
    <w:rsid w:val="00D10330"/>
    <w:rsid w:val="00D10452"/>
    <w:rsid w:val="00D10623"/>
    <w:rsid w:val="00D10C26"/>
    <w:rsid w:val="00D10E35"/>
    <w:rsid w:val="00D10E9D"/>
    <w:rsid w:val="00D115A3"/>
    <w:rsid w:val="00D118E7"/>
    <w:rsid w:val="00D11908"/>
    <w:rsid w:val="00D12372"/>
    <w:rsid w:val="00D12C67"/>
    <w:rsid w:val="00D13013"/>
    <w:rsid w:val="00D130C8"/>
    <w:rsid w:val="00D134F5"/>
    <w:rsid w:val="00D13666"/>
    <w:rsid w:val="00D13830"/>
    <w:rsid w:val="00D13A3D"/>
    <w:rsid w:val="00D14657"/>
    <w:rsid w:val="00D14B75"/>
    <w:rsid w:val="00D14BA7"/>
    <w:rsid w:val="00D14C6E"/>
    <w:rsid w:val="00D15243"/>
    <w:rsid w:val="00D153B3"/>
    <w:rsid w:val="00D15FB8"/>
    <w:rsid w:val="00D16252"/>
    <w:rsid w:val="00D1651C"/>
    <w:rsid w:val="00D16AEC"/>
    <w:rsid w:val="00D16FF9"/>
    <w:rsid w:val="00D17D8A"/>
    <w:rsid w:val="00D208CA"/>
    <w:rsid w:val="00D20900"/>
    <w:rsid w:val="00D20C69"/>
    <w:rsid w:val="00D20E17"/>
    <w:rsid w:val="00D2172F"/>
    <w:rsid w:val="00D21B7C"/>
    <w:rsid w:val="00D21E5F"/>
    <w:rsid w:val="00D21E73"/>
    <w:rsid w:val="00D21E79"/>
    <w:rsid w:val="00D21F1F"/>
    <w:rsid w:val="00D220EC"/>
    <w:rsid w:val="00D22302"/>
    <w:rsid w:val="00D22B29"/>
    <w:rsid w:val="00D22B32"/>
    <w:rsid w:val="00D22C0C"/>
    <w:rsid w:val="00D22CE3"/>
    <w:rsid w:val="00D22DE4"/>
    <w:rsid w:val="00D2307D"/>
    <w:rsid w:val="00D230F6"/>
    <w:rsid w:val="00D2359A"/>
    <w:rsid w:val="00D23719"/>
    <w:rsid w:val="00D238B6"/>
    <w:rsid w:val="00D23EDB"/>
    <w:rsid w:val="00D23F36"/>
    <w:rsid w:val="00D2409F"/>
    <w:rsid w:val="00D25561"/>
    <w:rsid w:val="00D25688"/>
    <w:rsid w:val="00D25D53"/>
    <w:rsid w:val="00D26044"/>
    <w:rsid w:val="00D26370"/>
    <w:rsid w:val="00D2649A"/>
    <w:rsid w:val="00D2669E"/>
    <w:rsid w:val="00D26899"/>
    <w:rsid w:val="00D26AF5"/>
    <w:rsid w:val="00D26BFE"/>
    <w:rsid w:val="00D26E1C"/>
    <w:rsid w:val="00D27098"/>
    <w:rsid w:val="00D273F1"/>
    <w:rsid w:val="00D2789B"/>
    <w:rsid w:val="00D278CF"/>
    <w:rsid w:val="00D30578"/>
    <w:rsid w:val="00D30B11"/>
    <w:rsid w:val="00D31E2B"/>
    <w:rsid w:val="00D31F9A"/>
    <w:rsid w:val="00D32014"/>
    <w:rsid w:val="00D3278C"/>
    <w:rsid w:val="00D32D0E"/>
    <w:rsid w:val="00D332A3"/>
    <w:rsid w:val="00D334F7"/>
    <w:rsid w:val="00D33755"/>
    <w:rsid w:val="00D3384F"/>
    <w:rsid w:val="00D33ACE"/>
    <w:rsid w:val="00D33DCB"/>
    <w:rsid w:val="00D345BB"/>
    <w:rsid w:val="00D346BC"/>
    <w:rsid w:val="00D34C25"/>
    <w:rsid w:val="00D34C26"/>
    <w:rsid w:val="00D34E8C"/>
    <w:rsid w:val="00D366C3"/>
    <w:rsid w:val="00D36752"/>
    <w:rsid w:val="00D367B2"/>
    <w:rsid w:val="00D36930"/>
    <w:rsid w:val="00D36C2B"/>
    <w:rsid w:val="00D36DA7"/>
    <w:rsid w:val="00D36FED"/>
    <w:rsid w:val="00D374FC"/>
    <w:rsid w:val="00D37B27"/>
    <w:rsid w:val="00D40DF5"/>
    <w:rsid w:val="00D40ECE"/>
    <w:rsid w:val="00D41284"/>
    <w:rsid w:val="00D41C1E"/>
    <w:rsid w:val="00D41D65"/>
    <w:rsid w:val="00D41E07"/>
    <w:rsid w:val="00D42692"/>
    <w:rsid w:val="00D427BE"/>
    <w:rsid w:val="00D42B2C"/>
    <w:rsid w:val="00D436C2"/>
    <w:rsid w:val="00D4389D"/>
    <w:rsid w:val="00D44089"/>
    <w:rsid w:val="00D44640"/>
    <w:rsid w:val="00D44B27"/>
    <w:rsid w:val="00D44CCE"/>
    <w:rsid w:val="00D4534B"/>
    <w:rsid w:val="00D45BCF"/>
    <w:rsid w:val="00D45E0E"/>
    <w:rsid w:val="00D4643C"/>
    <w:rsid w:val="00D4705A"/>
    <w:rsid w:val="00D47324"/>
    <w:rsid w:val="00D477C1"/>
    <w:rsid w:val="00D47AC6"/>
    <w:rsid w:val="00D47B90"/>
    <w:rsid w:val="00D47F71"/>
    <w:rsid w:val="00D5065F"/>
    <w:rsid w:val="00D50A79"/>
    <w:rsid w:val="00D50C42"/>
    <w:rsid w:val="00D5163A"/>
    <w:rsid w:val="00D51BE8"/>
    <w:rsid w:val="00D5235F"/>
    <w:rsid w:val="00D52AF4"/>
    <w:rsid w:val="00D52B5F"/>
    <w:rsid w:val="00D52D48"/>
    <w:rsid w:val="00D530CE"/>
    <w:rsid w:val="00D533EE"/>
    <w:rsid w:val="00D53C82"/>
    <w:rsid w:val="00D54404"/>
    <w:rsid w:val="00D546F7"/>
    <w:rsid w:val="00D54C44"/>
    <w:rsid w:val="00D55541"/>
    <w:rsid w:val="00D558C8"/>
    <w:rsid w:val="00D55B47"/>
    <w:rsid w:val="00D55B5B"/>
    <w:rsid w:val="00D55C87"/>
    <w:rsid w:val="00D5615E"/>
    <w:rsid w:val="00D56CA7"/>
    <w:rsid w:val="00D57312"/>
    <w:rsid w:val="00D5734D"/>
    <w:rsid w:val="00D57C62"/>
    <w:rsid w:val="00D57DFD"/>
    <w:rsid w:val="00D57E39"/>
    <w:rsid w:val="00D6035C"/>
    <w:rsid w:val="00D60493"/>
    <w:rsid w:val="00D60590"/>
    <w:rsid w:val="00D60A0D"/>
    <w:rsid w:val="00D60E7B"/>
    <w:rsid w:val="00D6112D"/>
    <w:rsid w:val="00D611BB"/>
    <w:rsid w:val="00D611D8"/>
    <w:rsid w:val="00D61449"/>
    <w:rsid w:val="00D61A8E"/>
    <w:rsid w:val="00D6233C"/>
    <w:rsid w:val="00D623E8"/>
    <w:rsid w:val="00D628C2"/>
    <w:rsid w:val="00D62CBA"/>
    <w:rsid w:val="00D635DC"/>
    <w:rsid w:val="00D635FA"/>
    <w:rsid w:val="00D63843"/>
    <w:rsid w:val="00D63DAA"/>
    <w:rsid w:val="00D63E62"/>
    <w:rsid w:val="00D63FBD"/>
    <w:rsid w:val="00D64152"/>
    <w:rsid w:val="00D64941"/>
    <w:rsid w:val="00D64B73"/>
    <w:rsid w:val="00D64B7A"/>
    <w:rsid w:val="00D64D1F"/>
    <w:rsid w:val="00D64FD3"/>
    <w:rsid w:val="00D6599F"/>
    <w:rsid w:val="00D6650F"/>
    <w:rsid w:val="00D666B6"/>
    <w:rsid w:val="00D667E4"/>
    <w:rsid w:val="00D674C3"/>
    <w:rsid w:val="00D703EF"/>
    <w:rsid w:val="00D70728"/>
    <w:rsid w:val="00D70991"/>
    <w:rsid w:val="00D70ED4"/>
    <w:rsid w:val="00D711E7"/>
    <w:rsid w:val="00D72BE2"/>
    <w:rsid w:val="00D72C67"/>
    <w:rsid w:val="00D73112"/>
    <w:rsid w:val="00D7317A"/>
    <w:rsid w:val="00D73229"/>
    <w:rsid w:val="00D733D7"/>
    <w:rsid w:val="00D73C2B"/>
    <w:rsid w:val="00D74290"/>
    <w:rsid w:val="00D745D1"/>
    <w:rsid w:val="00D74D75"/>
    <w:rsid w:val="00D74D7C"/>
    <w:rsid w:val="00D74E99"/>
    <w:rsid w:val="00D75495"/>
    <w:rsid w:val="00D7567A"/>
    <w:rsid w:val="00D75959"/>
    <w:rsid w:val="00D75B22"/>
    <w:rsid w:val="00D762B3"/>
    <w:rsid w:val="00D7674F"/>
    <w:rsid w:val="00D76CFD"/>
    <w:rsid w:val="00D77AC2"/>
    <w:rsid w:val="00D77CB9"/>
    <w:rsid w:val="00D8008D"/>
    <w:rsid w:val="00D8045B"/>
    <w:rsid w:val="00D80853"/>
    <w:rsid w:val="00D80ABF"/>
    <w:rsid w:val="00D811FC"/>
    <w:rsid w:val="00D814BE"/>
    <w:rsid w:val="00D8150B"/>
    <w:rsid w:val="00D81E85"/>
    <w:rsid w:val="00D82685"/>
    <w:rsid w:val="00D82D34"/>
    <w:rsid w:val="00D830AF"/>
    <w:rsid w:val="00D83D2B"/>
    <w:rsid w:val="00D83DAA"/>
    <w:rsid w:val="00D83E46"/>
    <w:rsid w:val="00D83E60"/>
    <w:rsid w:val="00D84610"/>
    <w:rsid w:val="00D857B3"/>
    <w:rsid w:val="00D85971"/>
    <w:rsid w:val="00D85C42"/>
    <w:rsid w:val="00D85E0D"/>
    <w:rsid w:val="00D85FCD"/>
    <w:rsid w:val="00D85FD8"/>
    <w:rsid w:val="00D86286"/>
    <w:rsid w:val="00D870D5"/>
    <w:rsid w:val="00D87494"/>
    <w:rsid w:val="00D878C5"/>
    <w:rsid w:val="00D8796F"/>
    <w:rsid w:val="00D87B9F"/>
    <w:rsid w:val="00D87F31"/>
    <w:rsid w:val="00D9033B"/>
    <w:rsid w:val="00D908A5"/>
    <w:rsid w:val="00D909ED"/>
    <w:rsid w:val="00D9112E"/>
    <w:rsid w:val="00D911B0"/>
    <w:rsid w:val="00D91447"/>
    <w:rsid w:val="00D9149C"/>
    <w:rsid w:val="00D91538"/>
    <w:rsid w:val="00D91C5C"/>
    <w:rsid w:val="00D9230A"/>
    <w:rsid w:val="00D924A7"/>
    <w:rsid w:val="00D92EF1"/>
    <w:rsid w:val="00D92F21"/>
    <w:rsid w:val="00D9306F"/>
    <w:rsid w:val="00D942E5"/>
    <w:rsid w:val="00D94F3E"/>
    <w:rsid w:val="00D9518D"/>
    <w:rsid w:val="00D952B5"/>
    <w:rsid w:val="00D95868"/>
    <w:rsid w:val="00D95FE9"/>
    <w:rsid w:val="00D961E2"/>
    <w:rsid w:val="00D9668D"/>
    <w:rsid w:val="00D966FC"/>
    <w:rsid w:val="00D96B42"/>
    <w:rsid w:val="00D96C04"/>
    <w:rsid w:val="00D97065"/>
    <w:rsid w:val="00D97961"/>
    <w:rsid w:val="00D97FD3"/>
    <w:rsid w:val="00DA029E"/>
    <w:rsid w:val="00DA0C54"/>
    <w:rsid w:val="00DA1814"/>
    <w:rsid w:val="00DA1C6C"/>
    <w:rsid w:val="00DA1C94"/>
    <w:rsid w:val="00DA1CAC"/>
    <w:rsid w:val="00DA2D85"/>
    <w:rsid w:val="00DA2F99"/>
    <w:rsid w:val="00DA3052"/>
    <w:rsid w:val="00DA3334"/>
    <w:rsid w:val="00DA372E"/>
    <w:rsid w:val="00DA4285"/>
    <w:rsid w:val="00DA42BA"/>
    <w:rsid w:val="00DA4426"/>
    <w:rsid w:val="00DA4719"/>
    <w:rsid w:val="00DA51DF"/>
    <w:rsid w:val="00DA5538"/>
    <w:rsid w:val="00DA559F"/>
    <w:rsid w:val="00DA55F6"/>
    <w:rsid w:val="00DA5B2B"/>
    <w:rsid w:val="00DA5FA0"/>
    <w:rsid w:val="00DA6636"/>
    <w:rsid w:val="00DA6639"/>
    <w:rsid w:val="00DA6697"/>
    <w:rsid w:val="00DA6A57"/>
    <w:rsid w:val="00DA6B87"/>
    <w:rsid w:val="00DA7266"/>
    <w:rsid w:val="00DA77BB"/>
    <w:rsid w:val="00DA7FC0"/>
    <w:rsid w:val="00DB0425"/>
    <w:rsid w:val="00DB0A0E"/>
    <w:rsid w:val="00DB15D6"/>
    <w:rsid w:val="00DB178B"/>
    <w:rsid w:val="00DB17F2"/>
    <w:rsid w:val="00DB1A20"/>
    <w:rsid w:val="00DB1E70"/>
    <w:rsid w:val="00DB29F9"/>
    <w:rsid w:val="00DB2B0C"/>
    <w:rsid w:val="00DB2C19"/>
    <w:rsid w:val="00DB30F1"/>
    <w:rsid w:val="00DB367C"/>
    <w:rsid w:val="00DB371F"/>
    <w:rsid w:val="00DB37B1"/>
    <w:rsid w:val="00DB40E9"/>
    <w:rsid w:val="00DB4265"/>
    <w:rsid w:val="00DB4456"/>
    <w:rsid w:val="00DB4571"/>
    <w:rsid w:val="00DB4A37"/>
    <w:rsid w:val="00DB4C04"/>
    <w:rsid w:val="00DB4DE4"/>
    <w:rsid w:val="00DB5A60"/>
    <w:rsid w:val="00DB5C3A"/>
    <w:rsid w:val="00DB5D6B"/>
    <w:rsid w:val="00DB5F5D"/>
    <w:rsid w:val="00DB6007"/>
    <w:rsid w:val="00DB6298"/>
    <w:rsid w:val="00DB62BA"/>
    <w:rsid w:val="00DB6358"/>
    <w:rsid w:val="00DB6C97"/>
    <w:rsid w:val="00DB70C1"/>
    <w:rsid w:val="00DB7104"/>
    <w:rsid w:val="00DB72E8"/>
    <w:rsid w:val="00DB79AC"/>
    <w:rsid w:val="00DB7A64"/>
    <w:rsid w:val="00DC0CAE"/>
    <w:rsid w:val="00DC14E1"/>
    <w:rsid w:val="00DC15E8"/>
    <w:rsid w:val="00DC3026"/>
    <w:rsid w:val="00DC36DE"/>
    <w:rsid w:val="00DC37E6"/>
    <w:rsid w:val="00DC3A8F"/>
    <w:rsid w:val="00DC3DDA"/>
    <w:rsid w:val="00DC3EF9"/>
    <w:rsid w:val="00DC44A6"/>
    <w:rsid w:val="00DC4648"/>
    <w:rsid w:val="00DC4717"/>
    <w:rsid w:val="00DC4D74"/>
    <w:rsid w:val="00DC535D"/>
    <w:rsid w:val="00DC594A"/>
    <w:rsid w:val="00DC708D"/>
    <w:rsid w:val="00DC7090"/>
    <w:rsid w:val="00DC739E"/>
    <w:rsid w:val="00DC797B"/>
    <w:rsid w:val="00DC7A3E"/>
    <w:rsid w:val="00DC7CD0"/>
    <w:rsid w:val="00DD0662"/>
    <w:rsid w:val="00DD0A8C"/>
    <w:rsid w:val="00DD1BEB"/>
    <w:rsid w:val="00DD1E2E"/>
    <w:rsid w:val="00DD27AB"/>
    <w:rsid w:val="00DD29A7"/>
    <w:rsid w:val="00DD2CAF"/>
    <w:rsid w:val="00DD2FAE"/>
    <w:rsid w:val="00DD3091"/>
    <w:rsid w:val="00DD3398"/>
    <w:rsid w:val="00DD37A4"/>
    <w:rsid w:val="00DD3C2F"/>
    <w:rsid w:val="00DD40CA"/>
    <w:rsid w:val="00DD4AF8"/>
    <w:rsid w:val="00DD4F6B"/>
    <w:rsid w:val="00DD5064"/>
    <w:rsid w:val="00DD5CDE"/>
    <w:rsid w:val="00DD6010"/>
    <w:rsid w:val="00DD603C"/>
    <w:rsid w:val="00DD6388"/>
    <w:rsid w:val="00DD6392"/>
    <w:rsid w:val="00DD6693"/>
    <w:rsid w:val="00DD6797"/>
    <w:rsid w:val="00DD7050"/>
    <w:rsid w:val="00DD713B"/>
    <w:rsid w:val="00DD715A"/>
    <w:rsid w:val="00DD71B0"/>
    <w:rsid w:val="00DD7367"/>
    <w:rsid w:val="00DD7408"/>
    <w:rsid w:val="00DD78BC"/>
    <w:rsid w:val="00DE026E"/>
    <w:rsid w:val="00DE02C8"/>
    <w:rsid w:val="00DE03BB"/>
    <w:rsid w:val="00DE08DF"/>
    <w:rsid w:val="00DE0A46"/>
    <w:rsid w:val="00DE1ACA"/>
    <w:rsid w:val="00DE1AD6"/>
    <w:rsid w:val="00DE1E92"/>
    <w:rsid w:val="00DE1ED3"/>
    <w:rsid w:val="00DE21BF"/>
    <w:rsid w:val="00DE23FB"/>
    <w:rsid w:val="00DE28E3"/>
    <w:rsid w:val="00DE2B54"/>
    <w:rsid w:val="00DE3117"/>
    <w:rsid w:val="00DE3470"/>
    <w:rsid w:val="00DE3991"/>
    <w:rsid w:val="00DE3E61"/>
    <w:rsid w:val="00DE3FC0"/>
    <w:rsid w:val="00DE4A97"/>
    <w:rsid w:val="00DE5062"/>
    <w:rsid w:val="00DE50F6"/>
    <w:rsid w:val="00DE5164"/>
    <w:rsid w:val="00DE51F5"/>
    <w:rsid w:val="00DE55CF"/>
    <w:rsid w:val="00DE564B"/>
    <w:rsid w:val="00DE5BC3"/>
    <w:rsid w:val="00DE5F4A"/>
    <w:rsid w:val="00DE64A2"/>
    <w:rsid w:val="00DE653D"/>
    <w:rsid w:val="00DE698B"/>
    <w:rsid w:val="00DE6E9A"/>
    <w:rsid w:val="00DE747A"/>
    <w:rsid w:val="00DE7BDD"/>
    <w:rsid w:val="00DE7F5E"/>
    <w:rsid w:val="00DF0157"/>
    <w:rsid w:val="00DF089A"/>
    <w:rsid w:val="00DF0A31"/>
    <w:rsid w:val="00DF0BFE"/>
    <w:rsid w:val="00DF0C37"/>
    <w:rsid w:val="00DF0C98"/>
    <w:rsid w:val="00DF11C7"/>
    <w:rsid w:val="00DF14A1"/>
    <w:rsid w:val="00DF169B"/>
    <w:rsid w:val="00DF1889"/>
    <w:rsid w:val="00DF1B2D"/>
    <w:rsid w:val="00DF1C81"/>
    <w:rsid w:val="00DF20F7"/>
    <w:rsid w:val="00DF2470"/>
    <w:rsid w:val="00DF28BE"/>
    <w:rsid w:val="00DF28F9"/>
    <w:rsid w:val="00DF2F07"/>
    <w:rsid w:val="00DF3316"/>
    <w:rsid w:val="00DF3FAD"/>
    <w:rsid w:val="00DF41F7"/>
    <w:rsid w:val="00DF44B8"/>
    <w:rsid w:val="00DF4535"/>
    <w:rsid w:val="00DF45FC"/>
    <w:rsid w:val="00DF4AF5"/>
    <w:rsid w:val="00DF4B1D"/>
    <w:rsid w:val="00DF4C77"/>
    <w:rsid w:val="00DF4C7D"/>
    <w:rsid w:val="00DF51A9"/>
    <w:rsid w:val="00DF58B5"/>
    <w:rsid w:val="00DF5CA4"/>
    <w:rsid w:val="00DF6194"/>
    <w:rsid w:val="00DF660A"/>
    <w:rsid w:val="00DF6642"/>
    <w:rsid w:val="00DF6D80"/>
    <w:rsid w:val="00DF72D8"/>
    <w:rsid w:val="00DF77EC"/>
    <w:rsid w:val="00E00175"/>
    <w:rsid w:val="00E005D5"/>
    <w:rsid w:val="00E00652"/>
    <w:rsid w:val="00E00654"/>
    <w:rsid w:val="00E00CAE"/>
    <w:rsid w:val="00E013BB"/>
    <w:rsid w:val="00E0151C"/>
    <w:rsid w:val="00E02D4C"/>
    <w:rsid w:val="00E032DF"/>
    <w:rsid w:val="00E039A9"/>
    <w:rsid w:val="00E03ACB"/>
    <w:rsid w:val="00E03CEE"/>
    <w:rsid w:val="00E04772"/>
    <w:rsid w:val="00E04993"/>
    <w:rsid w:val="00E04B64"/>
    <w:rsid w:val="00E058E4"/>
    <w:rsid w:val="00E05956"/>
    <w:rsid w:val="00E06118"/>
    <w:rsid w:val="00E063FB"/>
    <w:rsid w:val="00E06637"/>
    <w:rsid w:val="00E066EB"/>
    <w:rsid w:val="00E06A7D"/>
    <w:rsid w:val="00E100F0"/>
    <w:rsid w:val="00E105DA"/>
    <w:rsid w:val="00E10814"/>
    <w:rsid w:val="00E108AE"/>
    <w:rsid w:val="00E10A1E"/>
    <w:rsid w:val="00E10F00"/>
    <w:rsid w:val="00E11021"/>
    <w:rsid w:val="00E113AE"/>
    <w:rsid w:val="00E1161D"/>
    <w:rsid w:val="00E11D17"/>
    <w:rsid w:val="00E1213A"/>
    <w:rsid w:val="00E123FE"/>
    <w:rsid w:val="00E1248E"/>
    <w:rsid w:val="00E12652"/>
    <w:rsid w:val="00E127C3"/>
    <w:rsid w:val="00E12F30"/>
    <w:rsid w:val="00E13302"/>
    <w:rsid w:val="00E14A37"/>
    <w:rsid w:val="00E14E0E"/>
    <w:rsid w:val="00E151EB"/>
    <w:rsid w:val="00E157FF"/>
    <w:rsid w:val="00E159DC"/>
    <w:rsid w:val="00E16009"/>
    <w:rsid w:val="00E16274"/>
    <w:rsid w:val="00E17093"/>
    <w:rsid w:val="00E170D4"/>
    <w:rsid w:val="00E1721E"/>
    <w:rsid w:val="00E17945"/>
    <w:rsid w:val="00E17ABC"/>
    <w:rsid w:val="00E17D0F"/>
    <w:rsid w:val="00E2002F"/>
    <w:rsid w:val="00E20044"/>
    <w:rsid w:val="00E20826"/>
    <w:rsid w:val="00E208D4"/>
    <w:rsid w:val="00E20A2C"/>
    <w:rsid w:val="00E20BF6"/>
    <w:rsid w:val="00E213E9"/>
    <w:rsid w:val="00E2145B"/>
    <w:rsid w:val="00E21873"/>
    <w:rsid w:val="00E21DE3"/>
    <w:rsid w:val="00E21E19"/>
    <w:rsid w:val="00E22497"/>
    <w:rsid w:val="00E2258E"/>
    <w:rsid w:val="00E225BD"/>
    <w:rsid w:val="00E2279D"/>
    <w:rsid w:val="00E22880"/>
    <w:rsid w:val="00E22C5E"/>
    <w:rsid w:val="00E22F40"/>
    <w:rsid w:val="00E234F1"/>
    <w:rsid w:val="00E23EC7"/>
    <w:rsid w:val="00E23FF6"/>
    <w:rsid w:val="00E24028"/>
    <w:rsid w:val="00E2460F"/>
    <w:rsid w:val="00E247D0"/>
    <w:rsid w:val="00E2481B"/>
    <w:rsid w:val="00E24FD6"/>
    <w:rsid w:val="00E256E4"/>
    <w:rsid w:val="00E25925"/>
    <w:rsid w:val="00E266EB"/>
    <w:rsid w:val="00E26778"/>
    <w:rsid w:val="00E267E9"/>
    <w:rsid w:val="00E269FE"/>
    <w:rsid w:val="00E271A8"/>
    <w:rsid w:val="00E27626"/>
    <w:rsid w:val="00E2766D"/>
    <w:rsid w:val="00E27813"/>
    <w:rsid w:val="00E27D47"/>
    <w:rsid w:val="00E27ED9"/>
    <w:rsid w:val="00E30D41"/>
    <w:rsid w:val="00E30D87"/>
    <w:rsid w:val="00E311E6"/>
    <w:rsid w:val="00E31A50"/>
    <w:rsid w:val="00E31D88"/>
    <w:rsid w:val="00E32595"/>
    <w:rsid w:val="00E3291D"/>
    <w:rsid w:val="00E33032"/>
    <w:rsid w:val="00E333BF"/>
    <w:rsid w:val="00E338E2"/>
    <w:rsid w:val="00E34546"/>
    <w:rsid w:val="00E346D4"/>
    <w:rsid w:val="00E34733"/>
    <w:rsid w:val="00E34A19"/>
    <w:rsid w:val="00E34F60"/>
    <w:rsid w:val="00E35DCE"/>
    <w:rsid w:val="00E36152"/>
    <w:rsid w:val="00E36272"/>
    <w:rsid w:val="00E36340"/>
    <w:rsid w:val="00E36473"/>
    <w:rsid w:val="00E36B5C"/>
    <w:rsid w:val="00E3718E"/>
    <w:rsid w:val="00E3769B"/>
    <w:rsid w:val="00E37764"/>
    <w:rsid w:val="00E3796F"/>
    <w:rsid w:val="00E37B9B"/>
    <w:rsid w:val="00E401D5"/>
    <w:rsid w:val="00E41C6A"/>
    <w:rsid w:val="00E41EB4"/>
    <w:rsid w:val="00E4233F"/>
    <w:rsid w:val="00E4263C"/>
    <w:rsid w:val="00E4265A"/>
    <w:rsid w:val="00E42689"/>
    <w:rsid w:val="00E428B2"/>
    <w:rsid w:val="00E432DF"/>
    <w:rsid w:val="00E43667"/>
    <w:rsid w:val="00E438DA"/>
    <w:rsid w:val="00E43D83"/>
    <w:rsid w:val="00E442E8"/>
    <w:rsid w:val="00E44FC4"/>
    <w:rsid w:val="00E45086"/>
    <w:rsid w:val="00E457AE"/>
    <w:rsid w:val="00E45AC6"/>
    <w:rsid w:val="00E45B42"/>
    <w:rsid w:val="00E45BE5"/>
    <w:rsid w:val="00E45EBF"/>
    <w:rsid w:val="00E46659"/>
    <w:rsid w:val="00E4689E"/>
    <w:rsid w:val="00E46FB2"/>
    <w:rsid w:val="00E4753D"/>
    <w:rsid w:val="00E47889"/>
    <w:rsid w:val="00E47AB5"/>
    <w:rsid w:val="00E47D7F"/>
    <w:rsid w:val="00E500AD"/>
    <w:rsid w:val="00E50282"/>
    <w:rsid w:val="00E50DA9"/>
    <w:rsid w:val="00E510EE"/>
    <w:rsid w:val="00E51467"/>
    <w:rsid w:val="00E51F35"/>
    <w:rsid w:val="00E51F46"/>
    <w:rsid w:val="00E52B01"/>
    <w:rsid w:val="00E52BC0"/>
    <w:rsid w:val="00E52F3E"/>
    <w:rsid w:val="00E53AD5"/>
    <w:rsid w:val="00E53E1B"/>
    <w:rsid w:val="00E53EB1"/>
    <w:rsid w:val="00E53F71"/>
    <w:rsid w:val="00E540D8"/>
    <w:rsid w:val="00E54702"/>
    <w:rsid w:val="00E5475C"/>
    <w:rsid w:val="00E54C0A"/>
    <w:rsid w:val="00E54C2D"/>
    <w:rsid w:val="00E558B0"/>
    <w:rsid w:val="00E5599B"/>
    <w:rsid w:val="00E55ABE"/>
    <w:rsid w:val="00E55C95"/>
    <w:rsid w:val="00E55CC5"/>
    <w:rsid w:val="00E55E74"/>
    <w:rsid w:val="00E56026"/>
    <w:rsid w:val="00E56A09"/>
    <w:rsid w:val="00E56F50"/>
    <w:rsid w:val="00E575B7"/>
    <w:rsid w:val="00E577DC"/>
    <w:rsid w:val="00E578CB"/>
    <w:rsid w:val="00E57BA2"/>
    <w:rsid w:val="00E60406"/>
    <w:rsid w:val="00E6079C"/>
    <w:rsid w:val="00E60A2B"/>
    <w:rsid w:val="00E60A47"/>
    <w:rsid w:val="00E60D75"/>
    <w:rsid w:val="00E60EA4"/>
    <w:rsid w:val="00E6131B"/>
    <w:rsid w:val="00E615AF"/>
    <w:rsid w:val="00E6164C"/>
    <w:rsid w:val="00E62273"/>
    <w:rsid w:val="00E6231F"/>
    <w:rsid w:val="00E6239D"/>
    <w:rsid w:val="00E6245A"/>
    <w:rsid w:val="00E6257F"/>
    <w:rsid w:val="00E63457"/>
    <w:rsid w:val="00E63A60"/>
    <w:rsid w:val="00E63AD4"/>
    <w:rsid w:val="00E642CE"/>
    <w:rsid w:val="00E64DE8"/>
    <w:rsid w:val="00E65D4E"/>
    <w:rsid w:val="00E65EE3"/>
    <w:rsid w:val="00E660A1"/>
    <w:rsid w:val="00E66489"/>
    <w:rsid w:val="00E66620"/>
    <w:rsid w:val="00E66B4C"/>
    <w:rsid w:val="00E67689"/>
    <w:rsid w:val="00E67CAF"/>
    <w:rsid w:val="00E708FF"/>
    <w:rsid w:val="00E70C9A"/>
    <w:rsid w:val="00E7100D"/>
    <w:rsid w:val="00E71134"/>
    <w:rsid w:val="00E71CA1"/>
    <w:rsid w:val="00E72A6F"/>
    <w:rsid w:val="00E738D9"/>
    <w:rsid w:val="00E73D04"/>
    <w:rsid w:val="00E73EF3"/>
    <w:rsid w:val="00E74164"/>
    <w:rsid w:val="00E747E5"/>
    <w:rsid w:val="00E757FE"/>
    <w:rsid w:val="00E7585B"/>
    <w:rsid w:val="00E758EF"/>
    <w:rsid w:val="00E75C66"/>
    <w:rsid w:val="00E75F6B"/>
    <w:rsid w:val="00E761FB"/>
    <w:rsid w:val="00E76717"/>
    <w:rsid w:val="00E767C1"/>
    <w:rsid w:val="00E76AAC"/>
    <w:rsid w:val="00E77042"/>
    <w:rsid w:val="00E77729"/>
    <w:rsid w:val="00E80069"/>
    <w:rsid w:val="00E80174"/>
    <w:rsid w:val="00E813C6"/>
    <w:rsid w:val="00E81DAB"/>
    <w:rsid w:val="00E81F3F"/>
    <w:rsid w:val="00E828EA"/>
    <w:rsid w:val="00E82BEB"/>
    <w:rsid w:val="00E83A24"/>
    <w:rsid w:val="00E83D01"/>
    <w:rsid w:val="00E83D2E"/>
    <w:rsid w:val="00E8414E"/>
    <w:rsid w:val="00E8458E"/>
    <w:rsid w:val="00E8471A"/>
    <w:rsid w:val="00E84A2E"/>
    <w:rsid w:val="00E85318"/>
    <w:rsid w:val="00E853BD"/>
    <w:rsid w:val="00E85466"/>
    <w:rsid w:val="00E855D8"/>
    <w:rsid w:val="00E8568F"/>
    <w:rsid w:val="00E859B6"/>
    <w:rsid w:val="00E85B77"/>
    <w:rsid w:val="00E86403"/>
    <w:rsid w:val="00E86537"/>
    <w:rsid w:val="00E86652"/>
    <w:rsid w:val="00E86846"/>
    <w:rsid w:val="00E86DF2"/>
    <w:rsid w:val="00E87594"/>
    <w:rsid w:val="00E907A4"/>
    <w:rsid w:val="00E90BBB"/>
    <w:rsid w:val="00E90FA0"/>
    <w:rsid w:val="00E9126D"/>
    <w:rsid w:val="00E91995"/>
    <w:rsid w:val="00E91C75"/>
    <w:rsid w:val="00E91DA7"/>
    <w:rsid w:val="00E91FFE"/>
    <w:rsid w:val="00E9222F"/>
    <w:rsid w:val="00E922E8"/>
    <w:rsid w:val="00E9250A"/>
    <w:rsid w:val="00E933FB"/>
    <w:rsid w:val="00E9343C"/>
    <w:rsid w:val="00E936E4"/>
    <w:rsid w:val="00E93EAB"/>
    <w:rsid w:val="00E94140"/>
    <w:rsid w:val="00E944D2"/>
    <w:rsid w:val="00E946DB"/>
    <w:rsid w:val="00E95685"/>
    <w:rsid w:val="00E95C06"/>
    <w:rsid w:val="00E9652D"/>
    <w:rsid w:val="00E96B06"/>
    <w:rsid w:val="00E96C75"/>
    <w:rsid w:val="00E96EF9"/>
    <w:rsid w:val="00E96F4C"/>
    <w:rsid w:val="00E972C6"/>
    <w:rsid w:val="00E9734A"/>
    <w:rsid w:val="00E97822"/>
    <w:rsid w:val="00E97D22"/>
    <w:rsid w:val="00EA0A20"/>
    <w:rsid w:val="00EA0CC1"/>
    <w:rsid w:val="00EA14E7"/>
    <w:rsid w:val="00EA1528"/>
    <w:rsid w:val="00EA1FDF"/>
    <w:rsid w:val="00EA2320"/>
    <w:rsid w:val="00EA26AF"/>
    <w:rsid w:val="00EA359D"/>
    <w:rsid w:val="00EA4130"/>
    <w:rsid w:val="00EA4159"/>
    <w:rsid w:val="00EA43BC"/>
    <w:rsid w:val="00EA497C"/>
    <w:rsid w:val="00EA499D"/>
    <w:rsid w:val="00EA57C5"/>
    <w:rsid w:val="00EA57E7"/>
    <w:rsid w:val="00EA5A3F"/>
    <w:rsid w:val="00EA5CDE"/>
    <w:rsid w:val="00EA5DA1"/>
    <w:rsid w:val="00EA5E87"/>
    <w:rsid w:val="00EA665B"/>
    <w:rsid w:val="00EA6E0A"/>
    <w:rsid w:val="00EA6F9C"/>
    <w:rsid w:val="00EA72F9"/>
    <w:rsid w:val="00EA78B4"/>
    <w:rsid w:val="00EA7E9F"/>
    <w:rsid w:val="00EA7EB0"/>
    <w:rsid w:val="00EB00A7"/>
    <w:rsid w:val="00EB00FC"/>
    <w:rsid w:val="00EB0656"/>
    <w:rsid w:val="00EB0727"/>
    <w:rsid w:val="00EB0E71"/>
    <w:rsid w:val="00EB1017"/>
    <w:rsid w:val="00EB1428"/>
    <w:rsid w:val="00EB154D"/>
    <w:rsid w:val="00EB1705"/>
    <w:rsid w:val="00EB1962"/>
    <w:rsid w:val="00EB1A73"/>
    <w:rsid w:val="00EB1C99"/>
    <w:rsid w:val="00EB1FAE"/>
    <w:rsid w:val="00EB2053"/>
    <w:rsid w:val="00EB22AE"/>
    <w:rsid w:val="00EB24ED"/>
    <w:rsid w:val="00EB2643"/>
    <w:rsid w:val="00EB27DA"/>
    <w:rsid w:val="00EB2B4E"/>
    <w:rsid w:val="00EB2FAD"/>
    <w:rsid w:val="00EB3108"/>
    <w:rsid w:val="00EB325A"/>
    <w:rsid w:val="00EB3FDB"/>
    <w:rsid w:val="00EB481C"/>
    <w:rsid w:val="00EB5828"/>
    <w:rsid w:val="00EB58CD"/>
    <w:rsid w:val="00EB5E49"/>
    <w:rsid w:val="00EB6511"/>
    <w:rsid w:val="00EB67DF"/>
    <w:rsid w:val="00EB764E"/>
    <w:rsid w:val="00EB7691"/>
    <w:rsid w:val="00EB77AF"/>
    <w:rsid w:val="00EB786F"/>
    <w:rsid w:val="00EB7D27"/>
    <w:rsid w:val="00EB7DD8"/>
    <w:rsid w:val="00EC0DDC"/>
    <w:rsid w:val="00EC109D"/>
    <w:rsid w:val="00EC133D"/>
    <w:rsid w:val="00EC1B2F"/>
    <w:rsid w:val="00EC2FD3"/>
    <w:rsid w:val="00EC3033"/>
    <w:rsid w:val="00EC3745"/>
    <w:rsid w:val="00EC3A2F"/>
    <w:rsid w:val="00EC3F4E"/>
    <w:rsid w:val="00EC4167"/>
    <w:rsid w:val="00EC4F2D"/>
    <w:rsid w:val="00EC4F92"/>
    <w:rsid w:val="00EC52D4"/>
    <w:rsid w:val="00EC535E"/>
    <w:rsid w:val="00EC57DE"/>
    <w:rsid w:val="00EC590E"/>
    <w:rsid w:val="00EC623A"/>
    <w:rsid w:val="00EC6290"/>
    <w:rsid w:val="00EC6CB8"/>
    <w:rsid w:val="00EC6D40"/>
    <w:rsid w:val="00EC7CF1"/>
    <w:rsid w:val="00EC7DA1"/>
    <w:rsid w:val="00ED0310"/>
    <w:rsid w:val="00ED0BFB"/>
    <w:rsid w:val="00ED1291"/>
    <w:rsid w:val="00ED1574"/>
    <w:rsid w:val="00ED15B3"/>
    <w:rsid w:val="00ED17E1"/>
    <w:rsid w:val="00ED191B"/>
    <w:rsid w:val="00ED1A5E"/>
    <w:rsid w:val="00ED230A"/>
    <w:rsid w:val="00ED2417"/>
    <w:rsid w:val="00ED2F82"/>
    <w:rsid w:val="00ED3149"/>
    <w:rsid w:val="00ED3206"/>
    <w:rsid w:val="00ED4CA1"/>
    <w:rsid w:val="00ED52E8"/>
    <w:rsid w:val="00ED530B"/>
    <w:rsid w:val="00ED5D98"/>
    <w:rsid w:val="00ED5FAB"/>
    <w:rsid w:val="00ED69E4"/>
    <w:rsid w:val="00ED6B14"/>
    <w:rsid w:val="00ED715A"/>
    <w:rsid w:val="00ED75A4"/>
    <w:rsid w:val="00ED7D00"/>
    <w:rsid w:val="00ED7E16"/>
    <w:rsid w:val="00EE03AA"/>
    <w:rsid w:val="00EE0B70"/>
    <w:rsid w:val="00EE13B8"/>
    <w:rsid w:val="00EE14D9"/>
    <w:rsid w:val="00EE14E9"/>
    <w:rsid w:val="00EE1765"/>
    <w:rsid w:val="00EE198C"/>
    <w:rsid w:val="00EE272E"/>
    <w:rsid w:val="00EE279E"/>
    <w:rsid w:val="00EE2DAF"/>
    <w:rsid w:val="00EE2DB5"/>
    <w:rsid w:val="00EE2FA5"/>
    <w:rsid w:val="00EE300D"/>
    <w:rsid w:val="00EE318F"/>
    <w:rsid w:val="00EE319D"/>
    <w:rsid w:val="00EE3298"/>
    <w:rsid w:val="00EE32DA"/>
    <w:rsid w:val="00EE3353"/>
    <w:rsid w:val="00EE366F"/>
    <w:rsid w:val="00EE4B49"/>
    <w:rsid w:val="00EE4F47"/>
    <w:rsid w:val="00EE50DC"/>
    <w:rsid w:val="00EE5AAD"/>
    <w:rsid w:val="00EE5B80"/>
    <w:rsid w:val="00EE5EEE"/>
    <w:rsid w:val="00EE6679"/>
    <w:rsid w:val="00EE67AE"/>
    <w:rsid w:val="00EE6E2B"/>
    <w:rsid w:val="00EE738F"/>
    <w:rsid w:val="00EF04D3"/>
    <w:rsid w:val="00EF0526"/>
    <w:rsid w:val="00EF07FE"/>
    <w:rsid w:val="00EF0C99"/>
    <w:rsid w:val="00EF0D66"/>
    <w:rsid w:val="00EF0FF0"/>
    <w:rsid w:val="00EF108D"/>
    <w:rsid w:val="00EF10E6"/>
    <w:rsid w:val="00EF1681"/>
    <w:rsid w:val="00EF1A8C"/>
    <w:rsid w:val="00EF1D4C"/>
    <w:rsid w:val="00EF1E60"/>
    <w:rsid w:val="00EF2C23"/>
    <w:rsid w:val="00EF3569"/>
    <w:rsid w:val="00EF365B"/>
    <w:rsid w:val="00EF39C9"/>
    <w:rsid w:val="00EF3EA0"/>
    <w:rsid w:val="00EF4405"/>
    <w:rsid w:val="00EF44C3"/>
    <w:rsid w:val="00EF4621"/>
    <w:rsid w:val="00EF4F35"/>
    <w:rsid w:val="00EF58EB"/>
    <w:rsid w:val="00EF5A54"/>
    <w:rsid w:val="00EF61B5"/>
    <w:rsid w:val="00EF6242"/>
    <w:rsid w:val="00EF6E8F"/>
    <w:rsid w:val="00EF75AD"/>
    <w:rsid w:val="00EF7F29"/>
    <w:rsid w:val="00F000B6"/>
    <w:rsid w:val="00F0105F"/>
    <w:rsid w:val="00F01078"/>
    <w:rsid w:val="00F014B3"/>
    <w:rsid w:val="00F0223C"/>
    <w:rsid w:val="00F0304F"/>
    <w:rsid w:val="00F0409F"/>
    <w:rsid w:val="00F051C7"/>
    <w:rsid w:val="00F05572"/>
    <w:rsid w:val="00F0558B"/>
    <w:rsid w:val="00F05959"/>
    <w:rsid w:val="00F06227"/>
    <w:rsid w:val="00F063B1"/>
    <w:rsid w:val="00F063C3"/>
    <w:rsid w:val="00F065AA"/>
    <w:rsid w:val="00F065F1"/>
    <w:rsid w:val="00F066AE"/>
    <w:rsid w:val="00F0779D"/>
    <w:rsid w:val="00F102B8"/>
    <w:rsid w:val="00F103FD"/>
    <w:rsid w:val="00F1062C"/>
    <w:rsid w:val="00F10D10"/>
    <w:rsid w:val="00F110DB"/>
    <w:rsid w:val="00F11955"/>
    <w:rsid w:val="00F11A87"/>
    <w:rsid w:val="00F123BA"/>
    <w:rsid w:val="00F126C9"/>
    <w:rsid w:val="00F126D3"/>
    <w:rsid w:val="00F1290C"/>
    <w:rsid w:val="00F12A09"/>
    <w:rsid w:val="00F12B2E"/>
    <w:rsid w:val="00F12BA6"/>
    <w:rsid w:val="00F1324A"/>
    <w:rsid w:val="00F13B93"/>
    <w:rsid w:val="00F13F79"/>
    <w:rsid w:val="00F143D8"/>
    <w:rsid w:val="00F14437"/>
    <w:rsid w:val="00F1506D"/>
    <w:rsid w:val="00F15A97"/>
    <w:rsid w:val="00F15A9E"/>
    <w:rsid w:val="00F16122"/>
    <w:rsid w:val="00F161BA"/>
    <w:rsid w:val="00F16714"/>
    <w:rsid w:val="00F1722B"/>
    <w:rsid w:val="00F179F8"/>
    <w:rsid w:val="00F17B74"/>
    <w:rsid w:val="00F17CAC"/>
    <w:rsid w:val="00F17D12"/>
    <w:rsid w:val="00F202E3"/>
    <w:rsid w:val="00F2076D"/>
    <w:rsid w:val="00F20B1B"/>
    <w:rsid w:val="00F20BF0"/>
    <w:rsid w:val="00F21441"/>
    <w:rsid w:val="00F217A8"/>
    <w:rsid w:val="00F21F42"/>
    <w:rsid w:val="00F22010"/>
    <w:rsid w:val="00F22311"/>
    <w:rsid w:val="00F22666"/>
    <w:rsid w:val="00F22852"/>
    <w:rsid w:val="00F228E7"/>
    <w:rsid w:val="00F22925"/>
    <w:rsid w:val="00F229F8"/>
    <w:rsid w:val="00F22AC6"/>
    <w:rsid w:val="00F22AF7"/>
    <w:rsid w:val="00F231F1"/>
    <w:rsid w:val="00F2332F"/>
    <w:rsid w:val="00F23BF3"/>
    <w:rsid w:val="00F23D25"/>
    <w:rsid w:val="00F23F45"/>
    <w:rsid w:val="00F24BFE"/>
    <w:rsid w:val="00F24EFB"/>
    <w:rsid w:val="00F2530E"/>
    <w:rsid w:val="00F25937"/>
    <w:rsid w:val="00F25B7C"/>
    <w:rsid w:val="00F26B14"/>
    <w:rsid w:val="00F26B89"/>
    <w:rsid w:val="00F27070"/>
    <w:rsid w:val="00F27321"/>
    <w:rsid w:val="00F27452"/>
    <w:rsid w:val="00F27C54"/>
    <w:rsid w:val="00F304E0"/>
    <w:rsid w:val="00F30B1A"/>
    <w:rsid w:val="00F3160A"/>
    <w:rsid w:val="00F31A17"/>
    <w:rsid w:val="00F32571"/>
    <w:rsid w:val="00F328F6"/>
    <w:rsid w:val="00F32F73"/>
    <w:rsid w:val="00F330D6"/>
    <w:rsid w:val="00F33621"/>
    <w:rsid w:val="00F3369E"/>
    <w:rsid w:val="00F336CC"/>
    <w:rsid w:val="00F33796"/>
    <w:rsid w:val="00F33AB0"/>
    <w:rsid w:val="00F33AB2"/>
    <w:rsid w:val="00F33DDF"/>
    <w:rsid w:val="00F34018"/>
    <w:rsid w:val="00F344C8"/>
    <w:rsid w:val="00F3469B"/>
    <w:rsid w:val="00F34AAE"/>
    <w:rsid w:val="00F34F25"/>
    <w:rsid w:val="00F35182"/>
    <w:rsid w:val="00F35514"/>
    <w:rsid w:val="00F3587F"/>
    <w:rsid w:val="00F359B8"/>
    <w:rsid w:val="00F359DE"/>
    <w:rsid w:val="00F35C9B"/>
    <w:rsid w:val="00F35E46"/>
    <w:rsid w:val="00F36439"/>
    <w:rsid w:val="00F364F4"/>
    <w:rsid w:val="00F372F0"/>
    <w:rsid w:val="00F3782A"/>
    <w:rsid w:val="00F4024A"/>
    <w:rsid w:val="00F407E1"/>
    <w:rsid w:val="00F40D1F"/>
    <w:rsid w:val="00F40E7F"/>
    <w:rsid w:val="00F4113C"/>
    <w:rsid w:val="00F41EBA"/>
    <w:rsid w:val="00F4267E"/>
    <w:rsid w:val="00F428D8"/>
    <w:rsid w:val="00F42969"/>
    <w:rsid w:val="00F42B58"/>
    <w:rsid w:val="00F42FD7"/>
    <w:rsid w:val="00F4312F"/>
    <w:rsid w:val="00F43293"/>
    <w:rsid w:val="00F435CE"/>
    <w:rsid w:val="00F43832"/>
    <w:rsid w:val="00F44C82"/>
    <w:rsid w:val="00F44D8C"/>
    <w:rsid w:val="00F45A23"/>
    <w:rsid w:val="00F463B8"/>
    <w:rsid w:val="00F464BD"/>
    <w:rsid w:val="00F4696F"/>
    <w:rsid w:val="00F47812"/>
    <w:rsid w:val="00F47A60"/>
    <w:rsid w:val="00F47C79"/>
    <w:rsid w:val="00F47DE7"/>
    <w:rsid w:val="00F501AE"/>
    <w:rsid w:val="00F5031F"/>
    <w:rsid w:val="00F50623"/>
    <w:rsid w:val="00F50858"/>
    <w:rsid w:val="00F50A83"/>
    <w:rsid w:val="00F51499"/>
    <w:rsid w:val="00F51892"/>
    <w:rsid w:val="00F51C45"/>
    <w:rsid w:val="00F527A8"/>
    <w:rsid w:val="00F527F6"/>
    <w:rsid w:val="00F52E49"/>
    <w:rsid w:val="00F53286"/>
    <w:rsid w:val="00F54400"/>
    <w:rsid w:val="00F54A43"/>
    <w:rsid w:val="00F554AB"/>
    <w:rsid w:val="00F55826"/>
    <w:rsid w:val="00F55A6B"/>
    <w:rsid w:val="00F55BA0"/>
    <w:rsid w:val="00F5604E"/>
    <w:rsid w:val="00F560C9"/>
    <w:rsid w:val="00F56156"/>
    <w:rsid w:val="00F56C12"/>
    <w:rsid w:val="00F57793"/>
    <w:rsid w:val="00F57B6E"/>
    <w:rsid w:val="00F57F39"/>
    <w:rsid w:val="00F6003E"/>
    <w:rsid w:val="00F6068E"/>
    <w:rsid w:val="00F60740"/>
    <w:rsid w:val="00F60FEC"/>
    <w:rsid w:val="00F61155"/>
    <w:rsid w:val="00F611DF"/>
    <w:rsid w:val="00F6125E"/>
    <w:rsid w:val="00F614A9"/>
    <w:rsid w:val="00F61B0F"/>
    <w:rsid w:val="00F62614"/>
    <w:rsid w:val="00F62A9D"/>
    <w:rsid w:val="00F63522"/>
    <w:rsid w:val="00F63824"/>
    <w:rsid w:val="00F63828"/>
    <w:rsid w:val="00F63CFA"/>
    <w:rsid w:val="00F64087"/>
    <w:rsid w:val="00F647F4"/>
    <w:rsid w:val="00F6490C"/>
    <w:rsid w:val="00F64A7E"/>
    <w:rsid w:val="00F6500C"/>
    <w:rsid w:val="00F65198"/>
    <w:rsid w:val="00F66210"/>
    <w:rsid w:val="00F6730A"/>
    <w:rsid w:val="00F674DA"/>
    <w:rsid w:val="00F7032D"/>
    <w:rsid w:val="00F708AF"/>
    <w:rsid w:val="00F709E5"/>
    <w:rsid w:val="00F712CD"/>
    <w:rsid w:val="00F71D55"/>
    <w:rsid w:val="00F7202D"/>
    <w:rsid w:val="00F7218C"/>
    <w:rsid w:val="00F721B5"/>
    <w:rsid w:val="00F7240D"/>
    <w:rsid w:val="00F725A3"/>
    <w:rsid w:val="00F732E3"/>
    <w:rsid w:val="00F73993"/>
    <w:rsid w:val="00F73CA5"/>
    <w:rsid w:val="00F743FB"/>
    <w:rsid w:val="00F744AE"/>
    <w:rsid w:val="00F749EA"/>
    <w:rsid w:val="00F74A6D"/>
    <w:rsid w:val="00F74D2A"/>
    <w:rsid w:val="00F7513D"/>
    <w:rsid w:val="00F761BE"/>
    <w:rsid w:val="00F7662B"/>
    <w:rsid w:val="00F7665F"/>
    <w:rsid w:val="00F76814"/>
    <w:rsid w:val="00F76F34"/>
    <w:rsid w:val="00F7703A"/>
    <w:rsid w:val="00F775C5"/>
    <w:rsid w:val="00F77661"/>
    <w:rsid w:val="00F77AD4"/>
    <w:rsid w:val="00F80930"/>
    <w:rsid w:val="00F80A3E"/>
    <w:rsid w:val="00F80C1A"/>
    <w:rsid w:val="00F80C23"/>
    <w:rsid w:val="00F8115F"/>
    <w:rsid w:val="00F811E7"/>
    <w:rsid w:val="00F8137E"/>
    <w:rsid w:val="00F816B2"/>
    <w:rsid w:val="00F81C31"/>
    <w:rsid w:val="00F82222"/>
    <w:rsid w:val="00F82C16"/>
    <w:rsid w:val="00F82E2C"/>
    <w:rsid w:val="00F83910"/>
    <w:rsid w:val="00F8391E"/>
    <w:rsid w:val="00F83947"/>
    <w:rsid w:val="00F83C81"/>
    <w:rsid w:val="00F83FFA"/>
    <w:rsid w:val="00F84A61"/>
    <w:rsid w:val="00F84BD2"/>
    <w:rsid w:val="00F85095"/>
    <w:rsid w:val="00F85258"/>
    <w:rsid w:val="00F855DB"/>
    <w:rsid w:val="00F85685"/>
    <w:rsid w:val="00F85DCA"/>
    <w:rsid w:val="00F86614"/>
    <w:rsid w:val="00F866F2"/>
    <w:rsid w:val="00F8685D"/>
    <w:rsid w:val="00F86ECF"/>
    <w:rsid w:val="00F86FF0"/>
    <w:rsid w:val="00F87576"/>
    <w:rsid w:val="00F876B0"/>
    <w:rsid w:val="00F8786D"/>
    <w:rsid w:val="00F87BDB"/>
    <w:rsid w:val="00F87F69"/>
    <w:rsid w:val="00F90195"/>
    <w:rsid w:val="00F90648"/>
    <w:rsid w:val="00F90712"/>
    <w:rsid w:val="00F909CC"/>
    <w:rsid w:val="00F90A81"/>
    <w:rsid w:val="00F90BCE"/>
    <w:rsid w:val="00F90E10"/>
    <w:rsid w:val="00F91348"/>
    <w:rsid w:val="00F92289"/>
    <w:rsid w:val="00F92A30"/>
    <w:rsid w:val="00F92A8D"/>
    <w:rsid w:val="00F9343F"/>
    <w:rsid w:val="00F934C0"/>
    <w:rsid w:val="00F93B04"/>
    <w:rsid w:val="00F93DCC"/>
    <w:rsid w:val="00F93E10"/>
    <w:rsid w:val="00F94A34"/>
    <w:rsid w:val="00F94F37"/>
    <w:rsid w:val="00F950BF"/>
    <w:rsid w:val="00F950C5"/>
    <w:rsid w:val="00F95F8D"/>
    <w:rsid w:val="00F9611A"/>
    <w:rsid w:val="00F96357"/>
    <w:rsid w:val="00F9685E"/>
    <w:rsid w:val="00F96B29"/>
    <w:rsid w:val="00F96E95"/>
    <w:rsid w:val="00F97128"/>
    <w:rsid w:val="00F97241"/>
    <w:rsid w:val="00F97B03"/>
    <w:rsid w:val="00F97C4B"/>
    <w:rsid w:val="00F97CD7"/>
    <w:rsid w:val="00F97FE0"/>
    <w:rsid w:val="00FA0071"/>
    <w:rsid w:val="00FA00E5"/>
    <w:rsid w:val="00FA035E"/>
    <w:rsid w:val="00FA0E9A"/>
    <w:rsid w:val="00FA158B"/>
    <w:rsid w:val="00FA16C1"/>
    <w:rsid w:val="00FA189D"/>
    <w:rsid w:val="00FA19D3"/>
    <w:rsid w:val="00FA20D5"/>
    <w:rsid w:val="00FA2229"/>
    <w:rsid w:val="00FA26D7"/>
    <w:rsid w:val="00FA2BCC"/>
    <w:rsid w:val="00FA2FD8"/>
    <w:rsid w:val="00FA30CA"/>
    <w:rsid w:val="00FA33EF"/>
    <w:rsid w:val="00FA3558"/>
    <w:rsid w:val="00FA3CBB"/>
    <w:rsid w:val="00FA4274"/>
    <w:rsid w:val="00FA4672"/>
    <w:rsid w:val="00FA4676"/>
    <w:rsid w:val="00FA4709"/>
    <w:rsid w:val="00FA49EF"/>
    <w:rsid w:val="00FA4CA2"/>
    <w:rsid w:val="00FA5539"/>
    <w:rsid w:val="00FA5649"/>
    <w:rsid w:val="00FA5ABF"/>
    <w:rsid w:val="00FA5BE3"/>
    <w:rsid w:val="00FA5DE9"/>
    <w:rsid w:val="00FA60B5"/>
    <w:rsid w:val="00FA6930"/>
    <w:rsid w:val="00FA6C93"/>
    <w:rsid w:val="00FA6CDD"/>
    <w:rsid w:val="00FA7240"/>
    <w:rsid w:val="00FA7760"/>
    <w:rsid w:val="00FA7A60"/>
    <w:rsid w:val="00FB0302"/>
    <w:rsid w:val="00FB057D"/>
    <w:rsid w:val="00FB0713"/>
    <w:rsid w:val="00FB0760"/>
    <w:rsid w:val="00FB0839"/>
    <w:rsid w:val="00FB0869"/>
    <w:rsid w:val="00FB0D18"/>
    <w:rsid w:val="00FB14A6"/>
    <w:rsid w:val="00FB1587"/>
    <w:rsid w:val="00FB1A2A"/>
    <w:rsid w:val="00FB1BD0"/>
    <w:rsid w:val="00FB20BF"/>
    <w:rsid w:val="00FB244D"/>
    <w:rsid w:val="00FB2703"/>
    <w:rsid w:val="00FB2ABF"/>
    <w:rsid w:val="00FB2D0D"/>
    <w:rsid w:val="00FB2DA9"/>
    <w:rsid w:val="00FB31BD"/>
    <w:rsid w:val="00FB3C3F"/>
    <w:rsid w:val="00FB4445"/>
    <w:rsid w:val="00FB4462"/>
    <w:rsid w:val="00FB4970"/>
    <w:rsid w:val="00FB4AA2"/>
    <w:rsid w:val="00FB4D03"/>
    <w:rsid w:val="00FB53EC"/>
    <w:rsid w:val="00FB5B71"/>
    <w:rsid w:val="00FB5C8D"/>
    <w:rsid w:val="00FB6077"/>
    <w:rsid w:val="00FB61A2"/>
    <w:rsid w:val="00FB6AF4"/>
    <w:rsid w:val="00FB708B"/>
    <w:rsid w:val="00FB7274"/>
    <w:rsid w:val="00FB759E"/>
    <w:rsid w:val="00FB7DC3"/>
    <w:rsid w:val="00FC01FE"/>
    <w:rsid w:val="00FC08B5"/>
    <w:rsid w:val="00FC09E8"/>
    <w:rsid w:val="00FC1140"/>
    <w:rsid w:val="00FC1513"/>
    <w:rsid w:val="00FC1B06"/>
    <w:rsid w:val="00FC1E05"/>
    <w:rsid w:val="00FC2343"/>
    <w:rsid w:val="00FC2444"/>
    <w:rsid w:val="00FC2481"/>
    <w:rsid w:val="00FC2ACD"/>
    <w:rsid w:val="00FC2C57"/>
    <w:rsid w:val="00FC304A"/>
    <w:rsid w:val="00FC310C"/>
    <w:rsid w:val="00FC3BD8"/>
    <w:rsid w:val="00FC3D4B"/>
    <w:rsid w:val="00FC4333"/>
    <w:rsid w:val="00FC4546"/>
    <w:rsid w:val="00FC4C0D"/>
    <w:rsid w:val="00FC4C89"/>
    <w:rsid w:val="00FC5012"/>
    <w:rsid w:val="00FC5319"/>
    <w:rsid w:val="00FC53C1"/>
    <w:rsid w:val="00FC5615"/>
    <w:rsid w:val="00FC5EA7"/>
    <w:rsid w:val="00FC61A9"/>
    <w:rsid w:val="00FC6511"/>
    <w:rsid w:val="00FC656A"/>
    <w:rsid w:val="00FC676D"/>
    <w:rsid w:val="00FC6FD2"/>
    <w:rsid w:val="00FC70AD"/>
    <w:rsid w:val="00FC72A3"/>
    <w:rsid w:val="00FC7A1F"/>
    <w:rsid w:val="00FC7C55"/>
    <w:rsid w:val="00FC7C5D"/>
    <w:rsid w:val="00FD017D"/>
    <w:rsid w:val="00FD035F"/>
    <w:rsid w:val="00FD0A6D"/>
    <w:rsid w:val="00FD0A7E"/>
    <w:rsid w:val="00FD1163"/>
    <w:rsid w:val="00FD1D93"/>
    <w:rsid w:val="00FD299C"/>
    <w:rsid w:val="00FD2CF1"/>
    <w:rsid w:val="00FD2D4B"/>
    <w:rsid w:val="00FD2F46"/>
    <w:rsid w:val="00FD44C4"/>
    <w:rsid w:val="00FD44C9"/>
    <w:rsid w:val="00FD5294"/>
    <w:rsid w:val="00FD52B0"/>
    <w:rsid w:val="00FD5B4D"/>
    <w:rsid w:val="00FD6313"/>
    <w:rsid w:val="00FD6509"/>
    <w:rsid w:val="00FD7137"/>
    <w:rsid w:val="00FD7268"/>
    <w:rsid w:val="00FD7E75"/>
    <w:rsid w:val="00FE02E8"/>
    <w:rsid w:val="00FE0763"/>
    <w:rsid w:val="00FE09AF"/>
    <w:rsid w:val="00FE0BF7"/>
    <w:rsid w:val="00FE0E59"/>
    <w:rsid w:val="00FE1040"/>
    <w:rsid w:val="00FE1812"/>
    <w:rsid w:val="00FE1DB1"/>
    <w:rsid w:val="00FE1FFA"/>
    <w:rsid w:val="00FE20A2"/>
    <w:rsid w:val="00FE27FE"/>
    <w:rsid w:val="00FE28EA"/>
    <w:rsid w:val="00FE2BE2"/>
    <w:rsid w:val="00FE31D1"/>
    <w:rsid w:val="00FE323E"/>
    <w:rsid w:val="00FE32FD"/>
    <w:rsid w:val="00FE330B"/>
    <w:rsid w:val="00FE3473"/>
    <w:rsid w:val="00FE380A"/>
    <w:rsid w:val="00FE3817"/>
    <w:rsid w:val="00FE4551"/>
    <w:rsid w:val="00FE4868"/>
    <w:rsid w:val="00FE4979"/>
    <w:rsid w:val="00FE4AB4"/>
    <w:rsid w:val="00FE4AD7"/>
    <w:rsid w:val="00FE4CF7"/>
    <w:rsid w:val="00FE540E"/>
    <w:rsid w:val="00FE5521"/>
    <w:rsid w:val="00FE5586"/>
    <w:rsid w:val="00FE681A"/>
    <w:rsid w:val="00FE6C0E"/>
    <w:rsid w:val="00FE7175"/>
    <w:rsid w:val="00FE74FA"/>
    <w:rsid w:val="00FE761C"/>
    <w:rsid w:val="00FE7824"/>
    <w:rsid w:val="00FE7C68"/>
    <w:rsid w:val="00FE7CC4"/>
    <w:rsid w:val="00FE7CEE"/>
    <w:rsid w:val="00FF00BB"/>
    <w:rsid w:val="00FF04FF"/>
    <w:rsid w:val="00FF091B"/>
    <w:rsid w:val="00FF1230"/>
    <w:rsid w:val="00FF1617"/>
    <w:rsid w:val="00FF1C10"/>
    <w:rsid w:val="00FF27AF"/>
    <w:rsid w:val="00FF2A6C"/>
    <w:rsid w:val="00FF2C15"/>
    <w:rsid w:val="00FF2F9B"/>
    <w:rsid w:val="00FF3BBE"/>
    <w:rsid w:val="00FF4CE6"/>
    <w:rsid w:val="00FF4D46"/>
    <w:rsid w:val="00FF5027"/>
    <w:rsid w:val="00FF534A"/>
    <w:rsid w:val="00FF5BA5"/>
    <w:rsid w:val="00FF5E17"/>
    <w:rsid w:val="00FF64DF"/>
    <w:rsid w:val="00FF75B3"/>
    <w:rsid w:val="00FF77DA"/>
    <w:rsid w:val="00FF791D"/>
    <w:rsid w:val="00FF7D0E"/>
    <w:rsid w:val="00FF7DB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iPriority="0" w:unhideWhenUsed="1"/>
    <w:lsdException w:name="HTML Bottom of Form" w:locked="1" w:semiHidden="1" w:uiPriority="0"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667F7"/>
    <w:pPr>
      <w:spacing w:after="200" w:line="276" w:lineRule="auto"/>
    </w:pPr>
  </w:style>
  <w:style w:type="paragraph" w:styleId="1">
    <w:name w:val="heading 1"/>
    <w:aliases w:val="Знак,H1,Document Header1,Заголов,Загол 2,Head 1,1 Росразвитие,1 РосРазвитие,Заголовок 1 Знак2 Знак,Заголовок 1 Знак1 Знак Знак,Заголовок 1 Знак Знак Знак Знак,Заголовок 1 Знак Знак1 Знак Знак,Заголовок 1 Знак Знак2 Знак"/>
    <w:basedOn w:val="a"/>
    <w:next w:val="a"/>
    <w:link w:val="10"/>
    <w:qFormat/>
    <w:rsid w:val="003F1869"/>
    <w:pPr>
      <w:keepNext/>
      <w:spacing w:after="0" w:line="192" w:lineRule="auto"/>
      <w:jc w:val="center"/>
      <w:outlineLvl w:val="0"/>
    </w:pPr>
    <w:rPr>
      <w:rFonts w:ascii="Times New Roman" w:hAnsi="Times New Roman"/>
      <w:b/>
      <w:bCs/>
      <w:sz w:val="36"/>
      <w:szCs w:val="36"/>
    </w:rPr>
  </w:style>
  <w:style w:type="paragraph" w:styleId="2">
    <w:name w:val="heading 2"/>
    <w:aliases w:val="Sub heading,H2"/>
    <w:basedOn w:val="a"/>
    <w:next w:val="a"/>
    <w:link w:val="20"/>
    <w:qFormat/>
    <w:rsid w:val="003F1869"/>
    <w:pPr>
      <w:keepNext/>
      <w:keepLines/>
      <w:spacing w:before="200" w:after="0" w:line="240" w:lineRule="auto"/>
      <w:outlineLvl w:val="1"/>
    </w:pPr>
    <w:rPr>
      <w:rFonts w:ascii="Cambria" w:hAnsi="Cambria" w:cs="Cambria"/>
      <w:b/>
      <w:bCs/>
      <w:color w:val="4F81BD"/>
      <w:sz w:val="26"/>
      <w:szCs w:val="26"/>
    </w:rPr>
  </w:style>
  <w:style w:type="paragraph" w:styleId="3">
    <w:name w:val="heading 3"/>
    <w:basedOn w:val="a"/>
    <w:next w:val="a"/>
    <w:link w:val="30"/>
    <w:qFormat/>
    <w:rsid w:val="003F1869"/>
    <w:pPr>
      <w:keepNext/>
      <w:keepLines/>
      <w:spacing w:before="200" w:after="0" w:line="240" w:lineRule="auto"/>
      <w:outlineLvl w:val="2"/>
    </w:pPr>
    <w:rPr>
      <w:rFonts w:ascii="Cambria" w:hAnsi="Cambria" w:cs="Cambria"/>
      <w:b/>
      <w:bCs/>
      <w:color w:val="4F81BD"/>
      <w:sz w:val="24"/>
      <w:szCs w:val="24"/>
    </w:rPr>
  </w:style>
  <w:style w:type="paragraph" w:styleId="4">
    <w:name w:val="heading 4"/>
    <w:basedOn w:val="a"/>
    <w:next w:val="a"/>
    <w:link w:val="40"/>
    <w:qFormat/>
    <w:rsid w:val="003F1869"/>
    <w:pPr>
      <w:keepNext/>
      <w:keepLines/>
      <w:spacing w:before="200" w:after="0" w:line="240" w:lineRule="auto"/>
      <w:outlineLvl w:val="3"/>
    </w:pPr>
    <w:rPr>
      <w:rFonts w:ascii="Cambria" w:hAnsi="Cambria" w:cs="Cambria"/>
      <w:b/>
      <w:bCs/>
      <w:i/>
      <w:iCs/>
      <w:color w:val="4F81BD"/>
      <w:sz w:val="24"/>
      <w:szCs w:val="24"/>
    </w:rPr>
  </w:style>
  <w:style w:type="paragraph" w:styleId="5">
    <w:name w:val="heading 5"/>
    <w:basedOn w:val="a"/>
    <w:next w:val="a"/>
    <w:link w:val="50"/>
    <w:qFormat/>
    <w:rsid w:val="003F1869"/>
    <w:pPr>
      <w:keepNext/>
      <w:keepLines/>
      <w:spacing w:before="200" w:after="0" w:line="240" w:lineRule="auto"/>
      <w:outlineLvl w:val="4"/>
    </w:pPr>
    <w:rPr>
      <w:rFonts w:ascii="Cambria" w:hAnsi="Cambria" w:cs="Cambria"/>
      <w:color w:val="243F60"/>
      <w:sz w:val="24"/>
      <w:szCs w:val="24"/>
    </w:rPr>
  </w:style>
  <w:style w:type="paragraph" w:styleId="6">
    <w:name w:val="heading 6"/>
    <w:basedOn w:val="a"/>
    <w:next w:val="a"/>
    <w:link w:val="60"/>
    <w:qFormat/>
    <w:rsid w:val="003F1869"/>
    <w:pPr>
      <w:keepNext/>
      <w:keepLines/>
      <w:spacing w:before="200" w:after="0" w:line="240" w:lineRule="auto"/>
      <w:outlineLvl w:val="5"/>
    </w:pPr>
    <w:rPr>
      <w:rFonts w:ascii="Cambria" w:hAnsi="Cambria" w:cs="Cambria"/>
      <w:i/>
      <w:iCs/>
      <w:color w:val="243F60"/>
      <w:sz w:val="24"/>
      <w:szCs w:val="24"/>
    </w:rPr>
  </w:style>
  <w:style w:type="paragraph" w:styleId="7">
    <w:name w:val="heading 7"/>
    <w:basedOn w:val="a"/>
    <w:next w:val="a"/>
    <w:link w:val="70"/>
    <w:qFormat/>
    <w:rsid w:val="003F1869"/>
    <w:pPr>
      <w:keepNext/>
      <w:keepLines/>
      <w:spacing w:before="200" w:after="0" w:line="240" w:lineRule="auto"/>
      <w:outlineLvl w:val="6"/>
    </w:pPr>
    <w:rPr>
      <w:rFonts w:ascii="Cambria" w:hAnsi="Cambria" w:cs="Cambria"/>
      <w:i/>
      <w:iCs/>
      <w:color w:val="404040"/>
      <w:sz w:val="24"/>
      <w:szCs w:val="24"/>
    </w:rPr>
  </w:style>
  <w:style w:type="paragraph" w:styleId="8">
    <w:name w:val="heading 8"/>
    <w:basedOn w:val="a"/>
    <w:next w:val="a"/>
    <w:link w:val="80"/>
    <w:qFormat/>
    <w:rsid w:val="003F1869"/>
    <w:pPr>
      <w:keepNext/>
      <w:keepLines/>
      <w:spacing w:before="200" w:after="0" w:line="240" w:lineRule="auto"/>
      <w:outlineLvl w:val="7"/>
    </w:pPr>
    <w:rPr>
      <w:rFonts w:ascii="Cambria" w:hAnsi="Cambria" w:cs="Cambria"/>
      <w:color w:val="4F81BD"/>
      <w:sz w:val="20"/>
      <w:szCs w:val="20"/>
    </w:rPr>
  </w:style>
  <w:style w:type="paragraph" w:styleId="9">
    <w:name w:val="heading 9"/>
    <w:basedOn w:val="a"/>
    <w:next w:val="a"/>
    <w:link w:val="90"/>
    <w:qFormat/>
    <w:rsid w:val="003F1869"/>
    <w:pPr>
      <w:keepNext/>
      <w:keepLines/>
      <w:spacing w:before="200" w:after="0" w:line="240" w:lineRule="auto"/>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H1 Знак,Document Header1 Знак,Заголов Знак,Загол 2 Знак,Head 1 Знак,1 Росразвитие Знак,1 РосРазвитие Знак,Заголовок 1 Знак2 Знак Знак,Заголовок 1 Знак1 Знак Знак Знак,Заголовок 1 Знак Знак Знак Знак Знак"/>
    <w:basedOn w:val="a0"/>
    <w:link w:val="1"/>
    <w:locked/>
    <w:rsid w:val="003F1869"/>
    <w:rPr>
      <w:rFonts w:ascii="Times New Roman" w:hAnsi="Times New Roman" w:cs="Times New Roman"/>
      <w:b/>
      <w:bCs/>
      <w:sz w:val="36"/>
      <w:szCs w:val="36"/>
      <w:lang w:eastAsia="ru-RU"/>
    </w:rPr>
  </w:style>
  <w:style w:type="character" w:customStyle="1" w:styleId="20">
    <w:name w:val="Заголовок 2 Знак"/>
    <w:aliases w:val="Sub heading Знак,H2 Знак"/>
    <w:basedOn w:val="a0"/>
    <w:link w:val="2"/>
    <w:locked/>
    <w:rsid w:val="003F1869"/>
    <w:rPr>
      <w:rFonts w:ascii="Cambria" w:hAnsi="Cambria" w:cs="Cambria"/>
      <w:b/>
      <w:bCs/>
      <w:color w:val="4F81BD"/>
      <w:sz w:val="26"/>
      <w:szCs w:val="26"/>
      <w:lang w:eastAsia="ru-RU"/>
    </w:rPr>
  </w:style>
  <w:style w:type="character" w:customStyle="1" w:styleId="30">
    <w:name w:val="Заголовок 3 Знак"/>
    <w:basedOn w:val="a0"/>
    <w:link w:val="3"/>
    <w:locked/>
    <w:rsid w:val="003F1869"/>
    <w:rPr>
      <w:rFonts w:ascii="Cambria" w:hAnsi="Cambria" w:cs="Cambria"/>
      <w:b/>
      <w:bCs/>
      <w:color w:val="4F81BD"/>
      <w:sz w:val="24"/>
      <w:szCs w:val="24"/>
      <w:lang w:eastAsia="ru-RU"/>
    </w:rPr>
  </w:style>
  <w:style w:type="character" w:customStyle="1" w:styleId="40">
    <w:name w:val="Заголовок 4 Знак"/>
    <w:basedOn w:val="a0"/>
    <w:link w:val="4"/>
    <w:locked/>
    <w:rsid w:val="003F1869"/>
    <w:rPr>
      <w:rFonts w:ascii="Cambria" w:hAnsi="Cambria" w:cs="Cambria"/>
      <w:b/>
      <w:bCs/>
      <w:i/>
      <w:iCs/>
      <w:color w:val="4F81BD"/>
      <w:sz w:val="24"/>
      <w:szCs w:val="24"/>
      <w:lang w:eastAsia="ru-RU"/>
    </w:rPr>
  </w:style>
  <w:style w:type="character" w:customStyle="1" w:styleId="50">
    <w:name w:val="Заголовок 5 Знак"/>
    <w:basedOn w:val="a0"/>
    <w:link w:val="5"/>
    <w:locked/>
    <w:rsid w:val="003F1869"/>
    <w:rPr>
      <w:rFonts w:ascii="Cambria" w:hAnsi="Cambria" w:cs="Cambria"/>
      <w:color w:val="243F60"/>
      <w:sz w:val="24"/>
      <w:szCs w:val="24"/>
      <w:lang w:eastAsia="ru-RU"/>
    </w:rPr>
  </w:style>
  <w:style w:type="character" w:customStyle="1" w:styleId="60">
    <w:name w:val="Заголовок 6 Знак"/>
    <w:basedOn w:val="a0"/>
    <w:link w:val="6"/>
    <w:locked/>
    <w:rsid w:val="003F1869"/>
    <w:rPr>
      <w:rFonts w:ascii="Cambria" w:hAnsi="Cambria" w:cs="Cambria"/>
      <w:i/>
      <w:iCs/>
      <w:color w:val="243F60"/>
      <w:sz w:val="24"/>
      <w:szCs w:val="24"/>
      <w:lang w:eastAsia="ru-RU"/>
    </w:rPr>
  </w:style>
  <w:style w:type="character" w:customStyle="1" w:styleId="70">
    <w:name w:val="Заголовок 7 Знак"/>
    <w:basedOn w:val="a0"/>
    <w:link w:val="7"/>
    <w:locked/>
    <w:rsid w:val="003F1869"/>
    <w:rPr>
      <w:rFonts w:ascii="Cambria" w:hAnsi="Cambria" w:cs="Cambria"/>
      <w:i/>
      <w:iCs/>
      <w:color w:val="404040"/>
      <w:sz w:val="24"/>
      <w:szCs w:val="24"/>
      <w:lang w:eastAsia="ru-RU"/>
    </w:rPr>
  </w:style>
  <w:style w:type="character" w:customStyle="1" w:styleId="80">
    <w:name w:val="Заголовок 8 Знак"/>
    <w:basedOn w:val="a0"/>
    <w:link w:val="8"/>
    <w:locked/>
    <w:rsid w:val="003F1869"/>
    <w:rPr>
      <w:rFonts w:ascii="Cambria" w:hAnsi="Cambria" w:cs="Cambria"/>
      <w:color w:val="4F81BD"/>
      <w:sz w:val="20"/>
      <w:szCs w:val="20"/>
      <w:lang w:eastAsia="ru-RU"/>
    </w:rPr>
  </w:style>
  <w:style w:type="character" w:customStyle="1" w:styleId="90">
    <w:name w:val="Заголовок 9 Знак"/>
    <w:basedOn w:val="a0"/>
    <w:link w:val="9"/>
    <w:locked/>
    <w:rsid w:val="003F1869"/>
    <w:rPr>
      <w:rFonts w:ascii="Cambria" w:hAnsi="Cambria" w:cs="Cambria"/>
      <w:i/>
      <w:iCs/>
      <w:color w:val="404040"/>
      <w:sz w:val="20"/>
      <w:szCs w:val="20"/>
      <w:lang w:eastAsia="ru-RU"/>
    </w:rPr>
  </w:style>
  <w:style w:type="table" w:styleId="a3">
    <w:name w:val="Table Grid"/>
    <w:basedOn w:val="a1"/>
    <w:rsid w:val="008B060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rsid w:val="007B7A3B"/>
    <w:pPr>
      <w:spacing w:after="0" w:line="240" w:lineRule="auto"/>
    </w:pPr>
    <w:rPr>
      <w:rFonts w:ascii="Tahoma" w:hAnsi="Tahoma" w:cs="Tahoma"/>
      <w:sz w:val="16"/>
      <w:szCs w:val="16"/>
    </w:rPr>
  </w:style>
  <w:style w:type="character" w:customStyle="1" w:styleId="a5">
    <w:name w:val="Текст выноски Знак"/>
    <w:basedOn w:val="a0"/>
    <w:link w:val="a4"/>
    <w:locked/>
    <w:rsid w:val="007B7A3B"/>
    <w:rPr>
      <w:rFonts w:ascii="Tahoma" w:hAnsi="Tahoma" w:cs="Tahoma"/>
      <w:sz w:val="16"/>
      <w:szCs w:val="16"/>
    </w:rPr>
  </w:style>
  <w:style w:type="paragraph" w:customStyle="1" w:styleId="ConsPlusNormal">
    <w:name w:val="ConsPlusNormal"/>
    <w:link w:val="ConsPlusNormal0"/>
    <w:rsid w:val="00160FB0"/>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3F1869"/>
    <w:rPr>
      <w:rFonts w:ascii="Arial" w:hAnsi="Arial"/>
      <w:sz w:val="22"/>
      <w:lang w:eastAsia="ru-RU"/>
    </w:rPr>
  </w:style>
  <w:style w:type="paragraph" w:customStyle="1" w:styleId="H3">
    <w:name w:val="H3"/>
    <w:basedOn w:val="a"/>
    <w:next w:val="a"/>
    <w:uiPriority w:val="99"/>
    <w:rsid w:val="0025317E"/>
    <w:pPr>
      <w:keepNext/>
      <w:widowControl w:val="0"/>
      <w:suppressAutoHyphens/>
      <w:spacing w:before="100" w:after="100" w:line="240" w:lineRule="auto"/>
    </w:pPr>
    <w:rPr>
      <w:rFonts w:ascii="Arial" w:hAnsi="Arial"/>
      <w:b/>
      <w:sz w:val="28"/>
      <w:szCs w:val="24"/>
    </w:rPr>
  </w:style>
  <w:style w:type="paragraph" w:customStyle="1" w:styleId="31">
    <w:name w:val="Основной текст 31"/>
    <w:basedOn w:val="a"/>
    <w:rsid w:val="0025317E"/>
    <w:pPr>
      <w:widowControl w:val="0"/>
      <w:suppressAutoHyphens/>
      <w:spacing w:after="120" w:line="240" w:lineRule="auto"/>
    </w:pPr>
    <w:rPr>
      <w:rFonts w:ascii="Arial" w:hAnsi="Arial"/>
      <w:sz w:val="16"/>
      <w:szCs w:val="16"/>
    </w:rPr>
  </w:style>
  <w:style w:type="paragraph" w:customStyle="1" w:styleId="a6">
    <w:name w:val="Содержимое таблицы"/>
    <w:basedOn w:val="a"/>
    <w:uiPriority w:val="99"/>
    <w:rsid w:val="0025317E"/>
    <w:pPr>
      <w:suppressLineNumbers/>
      <w:suppressAutoHyphens/>
      <w:spacing w:after="0" w:line="240" w:lineRule="auto"/>
    </w:pPr>
    <w:rPr>
      <w:rFonts w:ascii="Times New Roman" w:hAnsi="Times New Roman"/>
      <w:sz w:val="24"/>
      <w:szCs w:val="24"/>
      <w:lang w:eastAsia="ar-SA"/>
    </w:rPr>
  </w:style>
  <w:style w:type="paragraph" w:customStyle="1" w:styleId="TimesNewRoman">
    <w:name w:val="Times New Roman"/>
    <w:aliases w:val="полужирный,Справа:  -0 см,После:  2 пт,Междустр...."/>
    <w:basedOn w:val="a"/>
    <w:uiPriority w:val="99"/>
    <w:rsid w:val="00DE5BC3"/>
    <w:pPr>
      <w:widowControl w:val="0"/>
      <w:tabs>
        <w:tab w:val="num" w:pos="360"/>
      </w:tabs>
      <w:spacing w:after="40" w:line="360" w:lineRule="auto"/>
      <w:ind w:left="360" w:right="-1" w:hanging="360"/>
      <w:jc w:val="both"/>
    </w:pPr>
    <w:rPr>
      <w:rFonts w:ascii="Times New Roman" w:hAnsi="Times New Roman"/>
      <w:b/>
      <w:szCs w:val="20"/>
    </w:rPr>
  </w:style>
  <w:style w:type="paragraph" w:styleId="a7">
    <w:name w:val="List Paragraph"/>
    <w:basedOn w:val="a"/>
    <w:qFormat/>
    <w:rsid w:val="00DE5BC3"/>
    <w:pPr>
      <w:ind w:left="720"/>
      <w:contextualSpacing/>
    </w:pPr>
  </w:style>
  <w:style w:type="character" w:styleId="a8">
    <w:name w:val="Hyperlink"/>
    <w:basedOn w:val="a0"/>
    <w:uiPriority w:val="99"/>
    <w:rsid w:val="00571CE8"/>
    <w:rPr>
      <w:rFonts w:cs="Times New Roman"/>
      <w:color w:val="0000FF"/>
      <w:u w:val="single"/>
    </w:rPr>
  </w:style>
  <w:style w:type="character" w:customStyle="1" w:styleId="apple-converted-space">
    <w:name w:val="apple-converted-space"/>
    <w:basedOn w:val="a0"/>
    <w:rsid w:val="00CA797B"/>
    <w:rPr>
      <w:rFonts w:ascii="Times New Roman" w:hAnsi="Times New Roman" w:cs="Times New Roman"/>
    </w:rPr>
  </w:style>
  <w:style w:type="paragraph" w:styleId="a9">
    <w:name w:val="footnote text"/>
    <w:basedOn w:val="a"/>
    <w:link w:val="aa"/>
    <w:uiPriority w:val="99"/>
    <w:rsid w:val="00B82BFF"/>
    <w:pPr>
      <w:spacing w:after="0" w:line="240" w:lineRule="auto"/>
    </w:pPr>
    <w:rPr>
      <w:sz w:val="20"/>
      <w:szCs w:val="20"/>
    </w:rPr>
  </w:style>
  <w:style w:type="character" w:customStyle="1" w:styleId="aa">
    <w:name w:val="Текст сноски Знак"/>
    <w:basedOn w:val="a0"/>
    <w:link w:val="a9"/>
    <w:uiPriority w:val="99"/>
    <w:locked/>
    <w:rsid w:val="00B82BFF"/>
    <w:rPr>
      <w:rFonts w:cs="Times New Roman"/>
      <w:sz w:val="20"/>
      <w:szCs w:val="20"/>
    </w:rPr>
  </w:style>
  <w:style w:type="character" w:styleId="ab">
    <w:name w:val="footnote reference"/>
    <w:basedOn w:val="a0"/>
    <w:uiPriority w:val="99"/>
    <w:rsid w:val="00B82BFF"/>
    <w:rPr>
      <w:rFonts w:cs="Times New Roman"/>
      <w:vertAlign w:val="superscript"/>
    </w:rPr>
  </w:style>
  <w:style w:type="table" w:customStyle="1" w:styleId="11">
    <w:name w:val="Сетка таблицы1"/>
    <w:rsid w:val="007D06A5"/>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Знак Знак Знак Знак Знак Знак Знак Знак Знак Знак Знак Знак Знак"/>
    <w:basedOn w:val="a"/>
    <w:rsid w:val="002B3901"/>
    <w:pPr>
      <w:spacing w:after="160" w:line="240" w:lineRule="exact"/>
    </w:pPr>
    <w:rPr>
      <w:rFonts w:ascii="Verdana" w:hAnsi="Verdana" w:cs="Verdana"/>
      <w:sz w:val="20"/>
      <w:szCs w:val="20"/>
      <w:lang w:val="en-US"/>
    </w:rPr>
  </w:style>
  <w:style w:type="table" w:customStyle="1" w:styleId="110">
    <w:name w:val="Сетка таблицы11"/>
    <w:uiPriority w:val="99"/>
    <w:rsid w:val="002B390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rsid w:val="003F186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rsid w:val="003F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locked/>
    <w:rsid w:val="003F1869"/>
    <w:rPr>
      <w:rFonts w:ascii="Courier New" w:hAnsi="Courier New" w:cs="Courier New"/>
      <w:sz w:val="20"/>
      <w:szCs w:val="20"/>
      <w:lang w:eastAsia="ru-RU"/>
    </w:rPr>
  </w:style>
  <w:style w:type="character" w:customStyle="1" w:styleId="blk">
    <w:name w:val="blk"/>
    <w:basedOn w:val="a0"/>
    <w:rsid w:val="003F1869"/>
    <w:rPr>
      <w:rFonts w:cs="Times New Roman"/>
    </w:rPr>
  </w:style>
  <w:style w:type="character" w:styleId="ad">
    <w:name w:val="Strong"/>
    <w:basedOn w:val="a0"/>
    <w:qFormat/>
    <w:rsid w:val="003F1869"/>
    <w:rPr>
      <w:rFonts w:cs="Times New Roman"/>
      <w:b/>
      <w:bCs/>
    </w:rPr>
  </w:style>
  <w:style w:type="paragraph" w:styleId="ae">
    <w:name w:val="header"/>
    <w:aliases w:val="ВерхКолонтитул"/>
    <w:basedOn w:val="a"/>
    <w:link w:val="af"/>
    <w:rsid w:val="003F1869"/>
    <w:pPr>
      <w:tabs>
        <w:tab w:val="center" w:pos="4677"/>
        <w:tab w:val="right" w:pos="9355"/>
      </w:tabs>
      <w:spacing w:after="0" w:line="240" w:lineRule="auto"/>
    </w:pPr>
    <w:rPr>
      <w:rFonts w:cs="Calibri"/>
    </w:rPr>
  </w:style>
  <w:style w:type="character" w:customStyle="1" w:styleId="af">
    <w:name w:val="Верхний колонтитул Знак"/>
    <w:aliases w:val="ВерхКолонтитул Знак"/>
    <w:basedOn w:val="a0"/>
    <w:link w:val="ae"/>
    <w:locked/>
    <w:rsid w:val="003F1869"/>
    <w:rPr>
      <w:rFonts w:ascii="Calibri" w:hAnsi="Calibri" w:cs="Calibri"/>
      <w:lang w:eastAsia="ru-RU"/>
    </w:rPr>
  </w:style>
  <w:style w:type="character" w:styleId="af0">
    <w:name w:val="page number"/>
    <w:basedOn w:val="a0"/>
    <w:rsid w:val="003F1869"/>
    <w:rPr>
      <w:rFonts w:cs="Times New Roman"/>
    </w:rPr>
  </w:style>
  <w:style w:type="paragraph" w:styleId="af1">
    <w:name w:val="footer"/>
    <w:basedOn w:val="a"/>
    <w:link w:val="af2"/>
    <w:rsid w:val="003F1869"/>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0"/>
    <w:link w:val="af1"/>
    <w:locked/>
    <w:rsid w:val="003F1869"/>
    <w:rPr>
      <w:rFonts w:ascii="Times New Roman" w:hAnsi="Times New Roman" w:cs="Times New Roman"/>
      <w:sz w:val="24"/>
      <w:szCs w:val="24"/>
      <w:lang w:eastAsia="ru-RU"/>
    </w:rPr>
  </w:style>
  <w:style w:type="paragraph" w:styleId="af3">
    <w:name w:val="Title"/>
    <w:aliases w:val="Заголовок,Знак Знак Знак,Знак Знак Знак Знак Знак,Знак Знак Знак Знак Знак Знак Знак,Знак1,Знак1 Знак"/>
    <w:basedOn w:val="a"/>
    <w:link w:val="af4"/>
    <w:qFormat/>
    <w:rsid w:val="003F1869"/>
    <w:pPr>
      <w:spacing w:after="0" w:line="240" w:lineRule="auto"/>
      <w:jc w:val="center"/>
    </w:pPr>
    <w:rPr>
      <w:rFonts w:ascii="Times New Roman" w:hAnsi="Times New Roman"/>
      <w:b/>
      <w:bCs/>
      <w:sz w:val="24"/>
      <w:szCs w:val="24"/>
    </w:rPr>
  </w:style>
  <w:style w:type="character" w:customStyle="1" w:styleId="af4">
    <w:name w:val="Название Знак"/>
    <w:aliases w:val="Заголовок Знак,Знак Знак Знак Знак1,Знак Знак Знак Знак Знак Знак,Знак Знак Знак Знак Знак Знак Знак Знак,Знак1 Знак1,Знак1 Знак Знак"/>
    <w:basedOn w:val="a0"/>
    <w:link w:val="af3"/>
    <w:locked/>
    <w:rsid w:val="003F1869"/>
    <w:rPr>
      <w:rFonts w:ascii="Times New Roman" w:hAnsi="Times New Roman" w:cs="Times New Roman"/>
      <w:b/>
      <w:bCs/>
      <w:sz w:val="24"/>
      <w:szCs w:val="24"/>
      <w:lang w:eastAsia="ru-RU"/>
    </w:rPr>
  </w:style>
  <w:style w:type="paragraph" w:styleId="af5">
    <w:name w:val="Body Text"/>
    <w:aliases w:val="Подпись1,Шаблон для отчетов по оценке,Основной текст Знак1,Основной текст Знак Знак,body text,bt,contents,body tesx,Corps de texte,heading_txt,bodytxy2,Body Text - Level 2,??2,t,OCS Body Text,body,Specs,body text1,body text2,body text3"/>
    <w:basedOn w:val="a"/>
    <w:link w:val="af6"/>
    <w:rsid w:val="003F1869"/>
    <w:pPr>
      <w:spacing w:after="120"/>
    </w:pPr>
    <w:rPr>
      <w:rFonts w:cs="Calibri"/>
    </w:rPr>
  </w:style>
  <w:style w:type="character" w:customStyle="1" w:styleId="af6">
    <w:name w:val="Основной текст Знак"/>
    <w:aliases w:val="Подпись1 Знак,Шаблон для отчетов по оценке Знак,Основной текст Знак1 Знак1,Основной текст Знак Знак Знак1,body text Знак1,bt Знак1,contents Знак1,body tesx Знак1,Corps de texte Знак1,heading_txt Знак1,bodytxy2 Знак1,??2 Знак1,t Знак1"/>
    <w:basedOn w:val="a0"/>
    <w:link w:val="af5"/>
    <w:locked/>
    <w:rsid w:val="003F1869"/>
    <w:rPr>
      <w:rFonts w:ascii="Calibri" w:hAnsi="Calibri" w:cs="Calibri"/>
      <w:lang w:eastAsia="ru-RU"/>
    </w:rPr>
  </w:style>
  <w:style w:type="paragraph" w:styleId="22">
    <w:name w:val="Body Text Indent 2"/>
    <w:aliases w:val="Знак2,Знак3,Знак4,Знак5"/>
    <w:basedOn w:val="a"/>
    <w:link w:val="23"/>
    <w:rsid w:val="003F1869"/>
    <w:pPr>
      <w:spacing w:after="120" w:line="480" w:lineRule="auto"/>
      <w:ind w:left="283"/>
    </w:pPr>
    <w:rPr>
      <w:rFonts w:cs="Calibri"/>
    </w:rPr>
  </w:style>
  <w:style w:type="character" w:customStyle="1" w:styleId="23">
    <w:name w:val="Основной текст с отступом 2 Знак"/>
    <w:aliases w:val="Знак2 Знак,Знак3 Знак,Знак4 Знак,Знак5 Знак"/>
    <w:basedOn w:val="a0"/>
    <w:link w:val="22"/>
    <w:locked/>
    <w:rsid w:val="003F1869"/>
    <w:rPr>
      <w:rFonts w:ascii="Calibri" w:hAnsi="Calibri" w:cs="Calibri"/>
      <w:lang w:eastAsia="ru-RU"/>
    </w:rPr>
  </w:style>
  <w:style w:type="paragraph" w:styleId="af7">
    <w:name w:val="caption"/>
    <w:basedOn w:val="a"/>
    <w:next w:val="a"/>
    <w:qFormat/>
    <w:rsid w:val="003F1869"/>
    <w:pPr>
      <w:spacing w:after="0" w:line="240" w:lineRule="auto"/>
    </w:pPr>
    <w:rPr>
      <w:rFonts w:ascii="Times New Roman" w:hAnsi="Times New Roman"/>
      <w:b/>
      <w:bCs/>
      <w:color w:val="4F81BD"/>
      <w:sz w:val="18"/>
      <w:szCs w:val="18"/>
    </w:rPr>
  </w:style>
  <w:style w:type="paragraph" w:styleId="af8">
    <w:name w:val="Subtitle"/>
    <w:basedOn w:val="a"/>
    <w:next w:val="a"/>
    <w:link w:val="af9"/>
    <w:qFormat/>
    <w:rsid w:val="003F1869"/>
    <w:pPr>
      <w:numPr>
        <w:ilvl w:val="1"/>
      </w:numPr>
      <w:spacing w:after="0" w:line="240" w:lineRule="auto"/>
    </w:pPr>
    <w:rPr>
      <w:rFonts w:ascii="Cambria" w:hAnsi="Cambria" w:cs="Cambria"/>
      <w:i/>
      <w:iCs/>
      <w:color w:val="4F81BD"/>
      <w:spacing w:val="15"/>
      <w:sz w:val="24"/>
      <w:szCs w:val="24"/>
    </w:rPr>
  </w:style>
  <w:style w:type="character" w:customStyle="1" w:styleId="af9">
    <w:name w:val="Подзаголовок Знак"/>
    <w:basedOn w:val="a0"/>
    <w:link w:val="af8"/>
    <w:locked/>
    <w:rsid w:val="003F1869"/>
    <w:rPr>
      <w:rFonts w:ascii="Cambria" w:hAnsi="Cambria" w:cs="Cambria"/>
      <w:i/>
      <w:iCs/>
      <w:color w:val="4F81BD"/>
      <w:spacing w:val="15"/>
      <w:sz w:val="24"/>
      <w:szCs w:val="24"/>
      <w:lang w:eastAsia="ru-RU"/>
    </w:rPr>
  </w:style>
  <w:style w:type="character" w:styleId="afa">
    <w:name w:val="Emphasis"/>
    <w:basedOn w:val="a0"/>
    <w:qFormat/>
    <w:rsid w:val="003F1869"/>
    <w:rPr>
      <w:rFonts w:cs="Times New Roman"/>
      <w:i/>
      <w:iCs/>
    </w:rPr>
  </w:style>
  <w:style w:type="paragraph" w:styleId="afb">
    <w:name w:val="No Spacing"/>
    <w:link w:val="afc"/>
    <w:qFormat/>
    <w:rsid w:val="003F1869"/>
    <w:rPr>
      <w:rFonts w:cs="Calibri"/>
      <w:lang w:val="en-US"/>
    </w:rPr>
  </w:style>
  <w:style w:type="paragraph" w:styleId="24">
    <w:name w:val="Quote"/>
    <w:basedOn w:val="a"/>
    <w:next w:val="a"/>
    <w:link w:val="25"/>
    <w:uiPriority w:val="99"/>
    <w:qFormat/>
    <w:rsid w:val="003F1869"/>
    <w:pPr>
      <w:spacing w:after="0" w:line="240" w:lineRule="auto"/>
    </w:pPr>
    <w:rPr>
      <w:rFonts w:ascii="Times New Roman" w:hAnsi="Times New Roman"/>
      <w:i/>
      <w:iCs/>
      <w:color w:val="000000"/>
      <w:sz w:val="24"/>
      <w:szCs w:val="24"/>
    </w:rPr>
  </w:style>
  <w:style w:type="character" w:customStyle="1" w:styleId="25">
    <w:name w:val="Цитата 2 Знак"/>
    <w:basedOn w:val="a0"/>
    <w:link w:val="24"/>
    <w:uiPriority w:val="99"/>
    <w:locked/>
    <w:rsid w:val="003F1869"/>
    <w:rPr>
      <w:rFonts w:ascii="Times New Roman" w:hAnsi="Times New Roman" w:cs="Times New Roman"/>
      <w:i/>
      <w:iCs/>
      <w:color w:val="000000"/>
      <w:sz w:val="24"/>
      <w:szCs w:val="24"/>
      <w:lang w:eastAsia="ru-RU"/>
    </w:rPr>
  </w:style>
  <w:style w:type="paragraph" w:styleId="afd">
    <w:name w:val="Intense Quote"/>
    <w:basedOn w:val="a"/>
    <w:next w:val="a"/>
    <w:link w:val="afe"/>
    <w:uiPriority w:val="99"/>
    <w:qFormat/>
    <w:rsid w:val="003F1869"/>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afe">
    <w:name w:val="Выделенная цитата Знак"/>
    <w:basedOn w:val="a0"/>
    <w:link w:val="afd"/>
    <w:uiPriority w:val="99"/>
    <w:locked/>
    <w:rsid w:val="003F1869"/>
    <w:rPr>
      <w:rFonts w:ascii="Times New Roman" w:hAnsi="Times New Roman" w:cs="Times New Roman"/>
      <w:b/>
      <w:bCs/>
      <w:i/>
      <w:iCs/>
      <w:color w:val="4F81BD"/>
      <w:sz w:val="24"/>
      <w:szCs w:val="24"/>
      <w:lang w:eastAsia="ru-RU"/>
    </w:rPr>
  </w:style>
  <w:style w:type="character" w:styleId="aff">
    <w:name w:val="Subtle Emphasis"/>
    <w:basedOn w:val="a0"/>
    <w:uiPriority w:val="99"/>
    <w:qFormat/>
    <w:rsid w:val="003F1869"/>
    <w:rPr>
      <w:rFonts w:cs="Times New Roman"/>
      <w:i/>
      <w:iCs/>
      <w:color w:val="808080"/>
    </w:rPr>
  </w:style>
  <w:style w:type="character" w:styleId="aff0">
    <w:name w:val="Intense Emphasis"/>
    <w:basedOn w:val="a0"/>
    <w:uiPriority w:val="99"/>
    <w:qFormat/>
    <w:rsid w:val="003F1869"/>
    <w:rPr>
      <w:rFonts w:cs="Times New Roman"/>
      <w:b/>
      <w:bCs/>
      <w:i/>
      <w:iCs/>
      <w:color w:val="4F81BD"/>
    </w:rPr>
  </w:style>
  <w:style w:type="character" w:styleId="aff1">
    <w:name w:val="Subtle Reference"/>
    <w:basedOn w:val="a0"/>
    <w:uiPriority w:val="99"/>
    <w:qFormat/>
    <w:rsid w:val="003F1869"/>
    <w:rPr>
      <w:rFonts w:cs="Times New Roman"/>
      <w:smallCaps/>
      <w:color w:val="auto"/>
      <w:u w:val="single"/>
    </w:rPr>
  </w:style>
  <w:style w:type="character" w:styleId="aff2">
    <w:name w:val="Intense Reference"/>
    <w:basedOn w:val="a0"/>
    <w:uiPriority w:val="99"/>
    <w:qFormat/>
    <w:rsid w:val="003F1869"/>
    <w:rPr>
      <w:rFonts w:cs="Times New Roman"/>
      <w:b/>
      <w:bCs/>
      <w:smallCaps/>
      <w:color w:val="auto"/>
      <w:spacing w:val="5"/>
      <w:u w:val="single"/>
    </w:rPr>
  </w:style>
  <w:style w:type="character" w:styleId="aff3">
    <w:name w:val="Book Title"/>
    <w:basedOn w:val="a0"/>
    <w:uiPriority w:val="99"/>
    <w:qFormat/>
    <w:rsid w:val="003F1869"/>
    <w:rPr>
      <w:rFonts w:cs="Times New Roman"/>
      <w:b/>
      <w:bCs/>
      <w:smallCaps/>
      <w:spacing w:val="5"/>
    </w:rPr>
  </w:style>
  <w:style w:type="paragraph" w:styleId="aff4">
    <w:name w:val="TOC Heading"/>
    <w:basedOn w:val="1"/>
    <w:next w:val="a"/>
    <w:uiPriority w:val="99"/>
    <w:qFormat/>
    <w:rsid w:val="003F1869"/>
    <w:pPr>
      <w:keepLines/>
      <w:spacing w:before="480" w:line="240" w:lineRule="auto"/>
      <w:jc w:val="left"/>
      <w:outlineLvl w:val="9"/>
    </w:pPr>
    <w:rPr>
      <w:rFonts w:ascii="Cambria" w:hAnsi="Cambria" w:cs="Cambria"/>
      <w:color w:val="365F91"/>
      <w:sz w:val="28"/>
      <w:szCs w:val="28"/>
    </w:rPr>
  </w:style>
  <w:style w:type="character" w:customStyle="1" w:styleId="apple-style-span">
    <w:name w:val="apple-style-span"/>
    <w:basedOn w:val="a0"/>
    <w:rsid w:val="003F1869"/>
    <w:rPr>
      <w:rFonts w:cs="Times New Roman"/>
    </w:rPr>
  </w:style>
  <w:style w:type="table" w:customStyle="1" w:styleId="12">
    <w:name w:val="Сетка таблицы12"/>
    <w:uiPriority w:val="99"/>
    <w:rsid w:val="003F186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5">
    <w:name w:val="FollowedHyperlink"/>
    <w:basedOn w:val="a0"/>
    <w:uiPriority w:val="99"/>
    <w:rsid w:val="00584E04"/>
    <w:rPr>
      <w:rFonts w:cs="Times New Roman"/>
      <w:color w:val="auto"/>
      <w:u w:val="single"/>
    </w:rPr>
  </w:style>
  <w:style w:type="character" w:customStyle="1" w:styleId="ConsPlusNonformat">
    <w:name w:val="ConsPlusNonformat Знак"/>
    <w:link w:val="ConsPlusNonformat0"/>
    <w:locked/>
    <w:rsid w:val="00584E04"/>
    <w:rPr>
      <w:rFonts w:ascii="Courier New" w:hAnsi="Courier New"/>
      <w:sz w:val="22"/>
      <w:lang w:val="ru-RU" w:eastAsia="ru-RU"/>
    </w:rPr>
  </w:style>
  <w:style w:type="paragraph" w:customStyle="1" w:styleId="ConsPlusNonformat0">
    <w:name w:val="ConsPlusNonformat"/>
    <w:link w:val="ConsPlusNonformat"/>
    <w:rsid w:val="00584E04"/>
    <w:pPr>
      <w:widowControl w:val="0"/>
      <w:autoSpaceDE w:val="0"/>
      <w:autoSpaceDN w:val="0"/>
    </w:pPr>
    <w:rPr>
      <w:rFonts w:ascii="Courier New" w:hAnsi="Courier New"/>
    </w:rPr>
  </w:style>
  <w:style w:type="paragraph" w:styleId="32">
    <w:name w:val="Body Text 3"/>
    <w:basedOn w:val="a"/>
    <w:link w:val="33"/>
    <w:rsid w:val="00584E04"/>
    <w:pPr>
      <w:spacing w:after="0" w:line="240" w:lineRule="auto"/>
      <w:jc w:val="center"/>
    </w:pPr>
    <w:rPr>
      <w:rFonts w:ascii="Arial Narrow" w:hAnsi="Arial Narrow"/>
      <w:b/>
      <w:color w:val="0000FF"/>
      <w:sz w:val="32"/>
      <w:szCs w:val="20"/>
    </w:rPr>
  </w:style>
  <w:style w:type="character" w:customStyle="1" w:styleId="33">
    <w:name w:val="Основной текст 3 Знак"/>
    <w:basedOn w:val="a0"/>
    <w:link w:val="32"/>
    <w:locked/>
    <w:rsid w:val="00584E04"/>
    <w:rPr>
      <w:rFonts w:ascii="Arial Narrow" w:hAnsi="Arial Narrow" w:cs="Times New Roman"/>
      <w:b/>
      <w:color w:val="0000FF"/>
      <w:sz w:val="20"/>
      <w:szCs w:val="20"/>
    </w:rPr>
  </w:style>
  <w:style w:type="paragraph" w:customStyle="1" w:styleId="13">
    <w:name w:val="Обычный1"/>
    <w:rsid w:val="00584E04"/>
    <w:pPr>
      <w:widowControl w:val="0"/>
      <w:spacing w:after="120"/>
      <w:ind w:firstLine="720"/>
    </w:pPr>
    <w:rPr>
      <w:rFonts w:ascii="Garamond" w:hAnsi="Garamond"/>
      <w:sz w:val="28"/>
      <w:szCs w:val="20"/>
    </w:rPr>
  </w:style>
  <w:style w:type="paragraph" w:styleId="34">
    <w:name w:val="Body Text Indent 3"/>
    <w:basedOn w:val="a"/>
    <w:link w:val="35"/>
    <w:rsid w:val="00584E04"/>
    <w:pPr>
      <w:spacing w:after="120" w:line="240" w:lineRule="auto"/>
      <w:ind w:left="4320"/>
    </w:pPr>
    <w:rPr>
      <w:rFonts w:ascii="Univers" w:hAnsi="Univers"/>
      <w:sz w:val="24"/>
      <w:szCs w:val="20"/>
    </w:rPr>
  </w:style>
  <w:style w:type="character" w:customStyle="1" w:styleId="35">
    <w:name w:val="Основной текст с отступом 3 Знак"/>
    <w:basedOn w:val="a0"/>
    <w:link w:val="34"/>
    <w:locked/>
    <w:rsid w:val="00584E04"/>
    <w:rPr>
      <w:rFonts w:ascii="Univers" w:hAnsi="Univers" w:cs="Times New Roman"/>
      <w:sz w:val="20"/>
      <w:szCs w:val="20"/>
    </w:rPr>
  </w:style>
  <w:style w:type="character" w:customStyle="1" w:styleId="aff6">
    <w:name w:val="Введение"/>
    <w:rsid w:val="00584E04"/>
    <w:rPr>
      <w:rFonts w:ascii="Arial Black" w:hAnsi="Arial Black"/>
      <w:spacing w:val="-4"/>
      <w:sz w:val="18"/>
    </w:rPr>
  </w:style>
  <w:style w:type="paragraph" w:styleId="aff7">
    <w:name w:val="Body Text Indent"/>
    <w:aliases w:val="Основной текст 1"/>
    <w:basedOn w:val="a"/>
    <w:link w:val="aff8"/>
    <w:rsid w:val="00584E04"/>
    <w:pPr>
      <w:spacing w:after="120" w:line="240" w:lineRule="auto"/>
      <w:ind w:firstLine="720"/>
      <w:jc w:val="both"/>
    </w:pPr>
    <w:rPr>
      <w:rFonts w:ascii="Times New Roman" w:hAnsi="Times New Roman"/>
      <w:sz w:val="24"/>
      <w:szCs w:val="20"/>
    </w:rPr>
  </w:style>
  <w:style w:type="character" w:customStyle="1" w:styleId="aff8">
    <w:name w:val="Основной текст с отступом Знак"/>
    <w:aliases w:val="Основной текст 1 Знак"/>
    <w:basedOn w:val="a0"/>
    <w:link w:val="aff7"/>
    <w:locked/>
    <w:rsid w:val="00584E04"/>
    <w:rPr>
      <w:rFonts w:ascii="Times New Roman" w:hAnsi="Times New Roman" w:cs="Times New Roman"/>
      <w:sz w:val="20"/>
      <w:szCs w:val="20"/>
    </w:rPr>
  </w:style>
  <w:style w:type="paragraph" w:styleId="aff9">
    <w:name w:val="List Bullet"/>
    <w:basedOn w:val="affa"/>
    <w:autoRedefine/>
    <w:rsid w:val="00584E04"/>
    <w:pPr>
      <w:tabs>
        <w:tab w:val="left" w:pos="900"/>
      </w:tabs>
      <w:spacing w:before="120" w:after="120" w:line="240" w:lineRule="atLeast"/>
      <w:ind w:left="900" w:hanging="180"/>
    </w:pPr>
    <w:rPr>
      <w:color w:val="000000"/>
      <w:spacing w:val="-5"/>
      <w:sz w:val="24"/>
    </w:rPr>
  </w:style>
  <w:style w:type="paragraph" w:styleId="affa">
    <w:name w:val="List"/>
    <w:basedOn w:val="a"/>
    <w:rsid w:val="00584E04"/>
    <w:pPr>
      <w:spacing w:after="0" w:line="240" w:lineRule="auto"/>
      <w:ind w:left="283" w:hanging="283"/>
    </w:pPr>
    <w:rPr>
      <w:rFonts w:ascii="Times New Roman" w:hAnsi="Times New Roman"/>
      <w:sz w:val="20"/>
      <w:szCs w:val="20"/>
    </w:rPr>
  </w:style>
  <w:style w:type="character" w:customStyle="1" w:styleId="affb">
    <w:name w:val="Ââåäåíèå"/>
    <w:rsid w:val="00584E04"/>
    <w:rPr>
      <w:rFonts w:ascii="Arial Black" w:hAnsi="Arial Black"/>
      <w:spacing w:val="-4"/>
      <w:sz w:val="18"/>
    </w:rPr>
  </w:style>
  <w:style w:type="paragraph" w:customStyle="1" w:styleId="14">
    <w:name w:val="Îáû÷íûé1"/>
    <w:rsid w:val="00584E04"/>
    <w:pPr>
      <w:widowControl w:val="0"/>
      <w:overflowPunct w:val="0"/>
      <w:autoSpaceDE w:val="0"/>
      <w:autoSpaceDN w:val="0"/>
      <w:adjustRightInd w:val="0"/>
      <w:spacing w:after="120"/>
      <w:ind w:firstLine="720"/>
      <w:textAlignment w:val="baseline"/>
    </w:pPr>
    <w:rPr>
      <w:rFonts w:ascii="Garamond" w:hAnsi="Garamond"/>
      <w:sz w:val="28"/>
      <w:szCs w:val="20"/>
    </w:rPr>
  </w:style>
  <w:style w:type="paragraph" w:customStyle="1" w:styleId="120">
    <w:name w:val="Отчет12"/>
    <w:basedOn w:val="a"/>
    <w:rsid w:val="00584E04"/>
    <w:pPr>
      <w:spacing w:after="120" w:line="240" w:lineRule="auto"/>
      <w:ind w:firstLine="851"/>
      <w:jc w:val="both"/>
    </w:pPr>
    <w:rPr>
      <w:rFonts w:ascii="Times New Roman" w:hAnsi="Times New Roman"/>
      <w:sz w:val="24"/>
      <w:szCs w:val="20"/>
    </w:rPr>
  </w:style>
  <w:style w:type="paragraph" w:customStyle="1" w:styleId="15">
    <w:name w:val="Обычный1 Знак Знак Знак Знак Знак"/>
    <w:rsid w:val="00584E04"/>
    <w:pPr>
      <w:widowControl w:val="0"/>
      <w:spacing w:after="120"/>
      <w:ind w:firstLine="720"/>
    </w:pPr>
    <w:rPr>
      <w:rFonts w:ascii="Garamond" w:hAnsi="Garamond"/>
      <w:sz w:val="28"/>
      <w:szCs w:val="24"/>
    </w:rPr>
  </w:style>
  <w:style w:type="character" w:customStyle="1" w:styleId="16">
    <w:name w:val="Обычный1 Знак Знак Знак Знак Знак Знак"/>
    <w:rsid w:val="00584E04"/>
    <w:rPr>
      <w:rFonts w:ascii="Garamond" w:hAnsi="Garamond"/>
      <w:sz w:val="24"/>
      <w:lang w:val="ru-RU" w:eastAsia="ru-RU"/>
    </w:rPr>
  </w:style>
  <w:style w:type="paragraph" w:customStyle="1" w:styleId="17">
    <w:name w:val="Обычный1 Знак Знак"/>
    <w:rsid w:val="00584E04"/>
    <w:pPr>
      <w:widowControl w:val="0"/>
      <w:spacing w:after="120"/>
      <w:ind w:firstLine="720"/>
    </w:pPr>
    <w:rPr>
      <w:rFonts w:ascii="Garamond" w:hAnsi="Garamond"/>
      <w:sz w:val="28"/>
      <w:szCs w:val="20"/>
    </w:rPr>
  </w:style>
  <w:style w:type="paragraph" w:customStyle="1" w:styleId="caaieiaie3">
    <w:name w:val="caaieiaie 3"/>
    <w:basedOn w:val="a"/>
    <w:next w:val="a"/>
    <w:rsid w:val="00584E04"/>
    <w:pPr>
      <w:keepNext/>
      <w:spacing w:after="0" w:line="240" w:lineRule="auto"/>
      <w:jc w:val="both"/>
    </w:pPr>
    <w:rPr>
      <w:rFonts w:ascii="Times New Roman" w:hAnsi="Times New Roman"/>
      <w:sz w:val="24"/>
      <w:szCs w:val="20"/>
    </w:rPr>
  </w:style>
  <w:style w:type="paragraph" w:styleId="affc">
    <w:name w:val="Normal (Web)"/>
    <w:aliases w:val="Обычный (Web)"/>
    <w:basedOn w:val="a"/>
    <w:rsid w:val="00584E04"/>
    <w:pPr>
      <w:spacing w:after="0" w:line="240" w:lineRule="auto"/>
    </w:pPr>
    <w:rPr>
      <w:rFonts w:ascii="Times New Roman" w:hAnsi="Times New Roman"/>
      <w:sz w:val="24"/>
      <w:szCs w:val="24"/>
    </w:rPr>
  </w:style>
  <w:style w:type="character" w:customStyle="1" w:styleId="spelle">
    <w:name w:val="spelle"/>
    <w:rsid w:val="00584E04"/>
  </w:style>
  <w:style w:type="character" w:customStyle="1" w:styleId="grame">
    <w:name w:val="grame"/>
    <w:rsid w:val="00584E04"/>
  </w:style>
  <w:style w:type="paragraph" w:styleId="26">
    <w:name w:val="Body Text 2"/>
    <w:basedOn w:val="a"/>
    <w:link w:val="27"/>
    <w:rsid w:val="00584E04"/>
    <w:pPr>
      <w:spacing w:after="120" w:line="480" w:lineRule="auto"/>
    </w:pPr>
    <w:rPr>
      <w:rFonts w:ascii="Times New Roman" w:hAnsi="Times New Roman"/>
      <w:sz w:val="24"/>
      <w:szCs w:val="24"/>
    </w:rPr>
  </w:style>
  <w:style w:type="character" w:customStyle="1" w:styleId="27">
    <w:name w:val="Основной текст 2 Знак"/>
    <w:basedOn w:val="a0"/>
    <w:link w:val="26"/>
    <w:locked/>
    <w:rsid w:val="00584E04"/>
    <w:rPr>
      <w:rFonts w:ascii="Times New Roman" w:hAnsi="Times New Roman" w:cs="Times New Roman"/>
      <w:sz w:val="24"/>
      <w:szCs w:val="24"/>
    </w:rPr>
  </w:style>
  <w:style w:type="character" w:styleId="affd">
    <w:name w:val="line number"/>
    <w:basedOn w:val="a0"/>
    <w:rsid w:val="00584E04"/>
    <w:rPr>
      <w:rFonts w:cs="Times New Roman"/>
    </w:rPr>
  </w:style>
  <w:style w:type="paragraph" w:customStyle="1" w:styleId="140">
    <w:name w:val="14"/>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130">
    <w:name w:val="13"/>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121">
    <w:name w:val="12"/>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Aacao1">
    <w:name w:val="Aacao1"/>
    <w:basedOn w:val="a"/>
    <w:rsid w:val="00584E04"/>
    <w:pPr>
      <w:widowControl w:val="0"/>
      <w:spacing w:before="120" w:after="120" w:line="240" w:lineRule="auto"/>
      <w:ind w:firstLine="720"/>
      <w:jc w:val="both"/>
    </w:pPr>
    <w:rPr>
      <w:rFonts w:ascii="Times New Roman" w:hAnsi="Times New Roman"/>
      <w:sz w:val="24"/>
      <w:szCs w:val="20"/>
    </w:rPr>
  </w:style>
  <w:style w:type="paragraph" w:customStyle="1" w:styleId="111">
    <w:name w:val="11"/>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xl24">
    <w:name w:val="xl24"/>
    <w:basedOn w:val="a"/>
    <w:rsid w:val="00584E0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ind w:firstLine="709"/>
      <w:jc w:val="center"/>
      <w:textAlignment w:val="center"/>
    </w:pPr>
    <w:rPr>
      <w:rFonts w:ascii="Arial CYR" w:hAnsi="Arial CYR"/>
      <w:b/>
      <w:bCs/>
      <w:sz w:val="24"/>
      <w:szCs w:val="24"/>
    </w:rPr>
  </w:style>
  <w:style w:type="paragraph" w:customStyle="1" w:styleId="xl25">
    <w:name w:val="xl25"/>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Arial Unicode MS" w:eastAsia="Arial Unicode MS" w:hAnsi="Times New Roman"/>
      <w:sz w:val="24"/>
      <w:szCs w:val="24"/>
    </w:rPr>
  </w:style>
  <w:style w:type="paragraph" w:customStyle="1" w:styleId="210">
    <w:name w:val="Основной текст 21"/>
    <w:basedOn w:val="a"/>
    <w:rsid w:val="00584E04"/>
    <w:pPr>
      <w:overflowPunct w:val="0"/>
      <w:autoSpaceDE w:val="0"/>
      <w:autoSpaceDN w:val="0"/>
      <w:adjustRightInd w:val="0"/>
      <w:spacing w:after="0" w:line="240" w:lineRule="auto"/>
      <w:ind w:firstLine="720"/>
      <w:textAlignment w:val="baseline"/>
    </w:pPr>
    <w:rPr>
      <w:rFonts w:ascii="Times New Roman" w:hAnsi="Times New Roman"/>
      <w:sz w:val="24"/>
      <w:szCs w:val="20"/>
    </w:rPr>
  </w:style>
  <w:style w:type="paragraph" w:customStyle="1" w:styleId="100">
    <w:name w:val="10"/>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91">
    <w:name w:val="9"/>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81">
    <w:name w:val="8"/>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71">
    <w:name w:val="7"/>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61">
    <w:name w:val="6"/>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51">
    <w:name w:val="5"/>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41">
    <w:name w:val="4"/>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36">
    <w:name w:val="3"/>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28">
    <w:name w:val="2"/>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18">
    <w:name w:val="1"/>
    <w:basedOn w:val="a"/>
    <w:next w:val="affc"/>
    <w:rsid w:val="00584E04"/>
    <w:pPr>
      <w:spacing w:before="100" w:beforeAutospacing="1" w:after="100" w:afterAutospacing="1" w:line="240" w:lineRule="auto"/>
      <w:ind w:firstLine="709"/>
    </w:pPr>
    <w:rPr>
      <w:rFonts w:ascii="Arial Unicode MS" w:eastAsia="Arial Unicode MS" w:hAnsi="Times New Roman"/>
      <w:sz w:val="24"/>
      <w:szCs w:val="24"/>
    </w:rPr>
  </w:style>
  <w:style w:type="paragraph" w:customStyle="1" w:styleId="xl30">
    <w:name w:val="xl30"/>
    <w:basedOn w:val="a"/>
    <w:rsid w:val="00584E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8"/>
      <w:szCs w:val="18"/>
    </w:rPr>
  </w:style>
  <w:style w:type="paragraph" w:styleId="19">
    <w:name w:val="toc 1"/>
    <w:basedOn w:val="a"/>
    <w:next w:val="a"/>
    <w:rsid w:val="00584E04"/>
    <w:pPr>
      <w:spacing w:after="0" w:line="240" w:lineRule="auto"/>
    </w:pPr>
    <w:rPr>
      <w:rFonts w:ascii="Times New Roman" w:hAnsi="Times New Roman"/>
      <w:b/>
      <w:smallCaps/>
      <w:sz w:val="24"/>
      <w:szCs w:val="20"/>
    </w:rPr>
  </w:style>
  <w:style w:type="paragraph" w:styleId="29">
    <w:name w:val="toc 2"/>
    <w:basedOn w:val="a"/>
    <w:next w:val="a"/>
    <w:autoRedefine/>
    <w:rsid w:val="00584E04"/>
    <w:pPr>
      <w:spacing w:after="0" w:line="240" w:lineRule="auto"/>
      <w:ind w:left="240"/>
    </w:pPr>
    <w:rPr>
      <w:rFonts w:ascii="Times New Roman" w:hAnsi="Times New Roman"/>
      <w:sz w:val="24"/>
      <w:szCs w:val="24"/>
    </w:rPr>
  </w:style>
  <w:style w:type="paragraph" w:customStyle="1" w:styleId="xl17">
    <w:name w:val="xl17"/>
    <w:basedOn w:val="a"/>
    <w:rsid w:val="00584E04"/>
    <w:pP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584E0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211">
    <w:name w:val="Основной текст с отступом 21"/>
    <w:basedOn w:val="a"/>
    <w:rsid w:val="00584E04"/>
    <w:pPr>
      <w:suppressAutoHyphens/>
      <w:spacing w:after="0" w:line="240" w:lineRule="auto"/>
      <w:ind w:firstLine="720"/>
      <w:jc w:val="both"/>
    </w:pPr>
    <w:rPr>
      <w:rFonts w:ascii="Times New Roman" w:hAnsi="Times New Roman"/>
      <w:sz w:val="24"/>
      <w:szCs w:val="20"/>
      <w:lang w:eastAsia="ar-SA"/>
    </w:rPr>
  </w:style>
  <w:style w:type="paragraph" w:customStyle="1" w:styleId="ConsNormal">
    <w:name w:val="ConsNormal"/>
    <w:link w:val="ConsNormal0"/>
    <w:rsid w:val="00584E04"/>
    <w:pPr>
      <w:ind w:firstLine="720"/>
    </w:pPr>
    <w:rPr>
      <w:rFonts w:ascii="Arial" w:hAnsi="Arial"/>
      <w:sz w:val="20"/>
      <w:szCs w:val="20"/>
    </w:rPr>
  </w:style>
  <w:style w:type="paragraph" w:customStyle="1" w:styleId="1a">
    <w:name w:val="Стиль1"/>
    <w:basedOn w:val="a"/>
    <w:rsid w:val="00584E04"/>
    <w:pPr>
      <w:spacing w:after="0" w:line="240" w:lineRule="auto"/>
      <w:jc w:val="center"/>
    </w:pPr>
    <w:rPr>
      <w:rFonts w:ascii="Times New Roman" w:hAnsi="Times New Roman"/>
      <w:b/>
      <w:color w:val="000000"/>
      <w:sz w:val="18"/>
      <w:szCs w:val="20"/>
    </w:rPr>
  </w:style>
  <w:style w:type="paragraph" w:customStyle="1" w:styleId="xl26">
    <w:name w:val="xl26"/>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olor w:val="000000"/>
      <w:sz w:val="24"/>
      <w:szCs w:val="24"/>
      <w:lang w:val="en-US" w:eastAsia="en-US"/>
    </w:rPr>
  </w:style>
  <w:style w:type="paragraph" w:customStyle="1" w:styleId="xl28">
    <w:name w:val="xl28"/>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olor w:val="000000"/>
      <w:sz w:val="24"/>
      <w:szCs w:val="24"/>
      <w:lang w:val="en-US" w:eastAsia="en-US"/>
    </w:rPr>
  </w:style>
  <w:style w:type="paragraph" w:customStyle="1" w:styleId="xl29">
    <w:name w:val="xl29"/>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val="en-US" w:eastAsia="en-US"/>
    </w:rPr>
  </w:style>
  <w:style w:type="paragraph" w:customStyle="1" w:styleId="xl31">
    <w:name w:val="xl31"/>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val="en-US" w:eastAsia="en-US"/>
    </w:rPr>
  </w:style>
  <w:style w:type="paragraph" w:customStyle="1" w:styleId="xl32">
    <w:name w:val="xl32"/>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b/>
      <w:bCs/>
      <w:color w:val="000000"/>
      <w:sz w:val="24"/>
      <w:szCs w:val="24"/>
      <w:lang w:val="en-US" w:eastAsia="en-US"/>
    </w:rPr>
  </w:style>
  <w:style w:type="paragraph" w:customStyle="1" w:styleId="xl33">
    <w:name w:val="xl33"/>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val="en-US" w:eastAsia="en-US"/>
    </w:rPr>
  </w:style>
  <w:style w:type="paragraph" w:customStyle="1" w:styleId="xl34">
    <w:name w:val="xl34"/>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val="en-US" w:eastAsia="en-US"/>
    </w:rPr>
  </w:style>
  <w:style w:type="paragraph" w:customStyle="1" w:styleId="xl35">
    <w:name w:val="xl35"/>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b/>
      <w:bCs/>
      <w:color w:val="000000"/>
      <w:sz w:val="24"/>
      <w:szCs w:val="24"/>
      <w:lang w:val="en-US" w:eastAsia="en-US"/>
    </w:rPr>
  </w:style>
  <w:style w:type="paragraph" w:customStyle="1" w:styleId="xl36">
    <w:name w:val="xl36"/>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val="en-US" w:eastAsia="en-US"/>
    </w:rPr>
  </w:style>
  <w:style w:type="paragraph" w:customStyle="1" w:styleId="xl37">
    <w:name w:val="xl37"/>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b/>
      <w:bCs/>
      <w:color w:val="000000"/>
      <w:sz w:val="24"/>
      <w:szCs w:val="24"/>
      <w:lang w:val="en-US" w:eastAsia="en-US"/>
    </w:rPr>
  </w:style>
  <w:style w:type="paragraph" w:customStyle="1" w:styleId="affe">
    <w:name w:val=".."/>
    <w:basedOn w:val="a"/>
    <w:rsid w:val="00584E04"/>
    <w:pPr>
      <w:spacing w:after="0" w:line="360" w:lineRule="atLeast"/>
      <w:ind w:firstLine="567"/>
      <w:jc w:val="both"/>
    </w:pPr>
    <w:rPr>
      <w:rFonts w:ascii="Times New Roman" w:hAnsi="Times New Roman"/>
      <w:sz w:val="24"/>
      <w:szCs w:val="20"/>
      <w:lang w:eastAsia="en-US"/>
    </w:rPr>
  </w:style>
  <w:style w:type="paragraph" w:customStyle="1" w:styleId="xl52">
    <w:name w:val="xl52"/>
    <w:basedOn w:val="a"/>
    <w:rsid w:val="00584E04"/>
    <w:pPr>
      <w:pBdr>
        <w:left w:val="single" w:sz="8" w:space="0" w:color="auto"/>
        <w:bottom w:val="single" w:sz="8" w:space="0" w:color="auto"/>
      </w:pBdr>
      <w:spacing w:before="100" w:after="100" w:line="240" w:lineRule="auto"/>
      <w:jc w:val="center"/>
      <w:textAlignment w:val="center"/>
    </w:pPr>
    <w:rPr>
      <w:rFonts w:ascii="Arial" w:hAnsi="Arial"/>
      <w:b/>
      <w:sz w:val="24"/>
      <w:szCs w:val="20"/>
      <w:lang w:eastAsia="en-US"/>
    </w:rPr>
  </w:style>
  <w:style w:type="paragraph" w:customStyle="1" w:styleId="afff">
    <w:name w:val="Текст отчета"/>
    <w:basedOn w:val="a"/>
    <w:rsid w:val="00584E04"/>
    <w:pPr>
      <w:spacing w:before="20" w:after="20" w:line="288" w:lineRule="auto"/>
      <w:ind w:firstLine="357"/>
      <w:jc w:val="both"/>
    </w:pPr>
    <w:rPr>
      <w:rFonts w:ascii="Times New Roman" w:hAnsi="Times New Roman"/>
      <w:szCs w:val="20"/>
    </w:rPr>
  </w:style>
  <w:style w:type="paragraph" w:customStyle="1" w:styleId="1b">
    <w:name w:val="Таблица1"/>
    <w:basedOn w:val="a"/>
    <w:next w:val="a"/>
    <w:rsid w:val="00584E04"/>
    <w:pPr>
      <w:keepNext/>
      <w:spacing w:before="120" w:after="120" w:line="360" w:lineRule="auto"/>
      <w:ind w:firstLine="709"/>
      <w:outlineLvl w:val="8"/>
    </w:pPr>
    <w:rPr>
      <w:rFonts w:ascii="Times New Roman" w:hAnsi="Times New Roman"/>
      <w:b/>
      <w:sz w:val="24"/>
      <w:szCs w:val="20"/>
    </w:rPr>
  </w:style>
  <w:style w:type="character" w:customStyle="1" w:styleId="afff0">
    <w:name w:val="Гипертекстовая ссылка"/>
    <w:rsid w:val="00584E04"/>
    <w:rPr>
      <w:color w:val="008000"/>
      <w:u w:val="single"/>
    </w:rPr>
  </w:style>
  <w:style w:type="paragraph" w:customStyle="1" w:styleId="xl45">
    <w:name w:val="xl45"/>
    <w:basedOn w:val="a"/>
    <w:rsid w:val="00584E04"/>
    <w:pPr>
      <w:spacing w:before="100" w:beforeAutospacing="1" w:after="100" w:afterAutospacing="1" w:line="240" w:lineRule="auto"/>
      <w:jc w:val="center"/>
    </w:pPr>
    <w:rPr>
      <w:rFonts w:ascii="Times New Roman" w:hAnsi="Times New Roman"/>
      <w:color w:val="000000"/>
      <w:sz w:val="18"/>
      <w:szCs w:val="18"/>
      <w:lang w:val="en-US" w:eastAsia="en-US"/>
    </w:rPr>
  </w:style>
  <w:style w:type="paragraph" w:customStyle="1" w:styleId="2a">
    <w:name w:val="заголовок 2"/>
    <w:basedOn w:val="a"/>
    <w:next w:val="a"/>
    <w:rsid w:val="00584E04"/>
    <w:pPr>
      <w:keepNext/>
      <w:widowControl w:val="0"/>
      <w:spacing w:after="0" w:line="240" w:lineRule="auto"/>
      <w:jc w:val="center"/>
    </w:pPr>
    <w:rPr>
      <w:rFonts w:ascii="Arial" w:hAnsi="Arial"/>
      <w:sz w:val="24"/>
      <w:szCs w:val="20"/>
      <w:u w:val="single"/>
    </w:rPr>
  </w:style>
  <w:style w:type="paragraph" w:customStyle="1" w:styleId="afff1">
    <w:name w:val="a"/>
    <w:basedOn w:val="a"/>
    <w:rsid w:val="00584E04"/>
    <w:pPr>
      <w:spacing w:before="100" w:beforeAutospacing="1" w:after="100" w:afterAutospacing="1" w:line="240" w:lineRule="auto"/>
    </w:pPr>
    <w:rPr>
      <w:rFonts w:ascii="Arial Unicode MS" w:eastAsia="Arial Unicode MS" w:hAnsi="Arial Unicode MS"/>
      <w:sz w:val="24"/>
      <w:szCs w:val="24"/>
      <w:lang w:val="en-US" w:eastAsia="en-US"/>
    </w:rPr>
  </w:style>
  <w:style w:type="paragraph" w:customStyle="1" w:styleId="TableText">
    <w:name w:val="Table Text"/>
    <w:rsid w:val="00584E04"/>
    <w:pPr>
      <w:ind w:left="57" w:right="57"/>
      <w:jc w:val="both"/>
    </w:pPr>
    <w:rPr>
      <w:rFonts w:ascii="Arial" w:hAnsi="Arial"/>
      <w:szCs w:val="20"/>
    </w:rPr>
  </w:style>
  <w:style w:type="paragraph" w:customStyle="1" w:styleId="text">
    <w:name w:val="text"/>
    <w:basedOn w:val="a"/>
    <w:rsid w:val="00584E04"/>
    <w:pPr>
      <w:spacing w:before="100" w:beforeAutospacing="1" w:after="100" w:afterAutospacing="1" w:line="240" w:lineRule="auto"/>
      <w:jc w:val="both"/>
    </w:pPr>
    <w:rPr>
      <w:rFonts w:ascii="Arial" w:hAnsi="Arial" w:cs="Arial"/>
      <w:color w:val="333333"/>
      <w:sz w:val="16"/>
      <w:szCs w:val="16"/>
      <w:lang w:val="en-US" w:eastAsia="en-US"/>
    </w:rPr>
  </w:style>
  <w:style w:type="paragraph" w:customStyle="1" w:styleId="xl38">
    <w:name w:val="xl38"/>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val="en-US" w:eastAsia="en-US"/>
    </w:rPr>
  </w:style>
  <w:style w:type="paragraph" w:styleId="37">
    <w:name w:val="toc 3"/>
    <w:basedOn w:val="a"/>
    <w:next w:val="a"/>
    <w:autoRedefine/>
    <w:rsid w:val="00584E04"/>
    <w:pPr>
      <w:spacing w:after="0" w:line="240" w:lineRule="auto"/>
      <w:ind w:left="480"/>
    </w:pPr>
    <w:rPr>
      <w:rFonts w:ascii="Times New Roman" w:hAnsi="Times New Roman"/>
      <w:sz w:val="24"/>
      <w:szCs w:val="24"/>
    </w:rPr>
  </w:style>
  <w:style w:type="paragraph" w:customStyle="1" w:styleId="1c">
    <w:name w:val="1 Знак"/>
    <w:basedOn w:val="a"/>
    <w:rsid w:val="00584E04"/>
    <w:pPr>
      <w:spacing w:after="160" w:line="240" w:lineRule="exact"/>
    </w:pPr>
    <w:rPr>
      <w:rFonts w:ascii="Verdana" w:hAnsi="Verdana"/>
      <w:sz w:val="24"/>
      <w:szCs w:val="24"/>
      <w:lang w:val="en-US" w:eastAsia="en-US"/>
    </w:rPr>
  </w:style>
  <w:style w:type="paragraph" w:styleId="afff2">
    <w:name w:val="Block Text"/>
    <w:basedOn w:val="a"/>
    <w:rsid w:val="00584E04"/>
    <w:pPr>
      <w:spacing w:after="0" w:line="240" w:lineRule="auto"/>
      <w:ind w:left="-426" w:right="-568" w:firstLine="568"/>
      <w:jc w:val="both"/>
    </w:pPr>
    <w:rPr>
      <w:rFonts w:ascii="Arial" w:hAnsi="Arial"/>
      <w:sz w:val="24"/>
      <w:szCs w:val="20"/>
    </w:rPr>
  </w:style>
  <w:style w:type="paragraph" w:customStyle="1" w:styleId="1d">
    <w:name w:val="заголовок 1"/>
    <w:basedOn w:val="a"/>
    <w:next w:val="a"/>
    <w:rsid w:val="00584E04"/>
    <w:pPr>
      <w:keepNext/>
      <w:widowControl w:val="0"/>
      <w:pBdr>
        <w:between w:val="single" w:sz="6" w:space="1" w:color="auto"/>
      </w:pBdr>
      <w:spacing w:after="0" w:line="240" w:lineRule="auto"/>
      <w:ind w:firstLine="567"/>
      <w:jc w:val="right"/>
    </w:pPr>
    <w:rPr>
      <w:rFonts w:ascii="Arial" w:hAnsi="Arial"/>
      <w:sz w:val="24"/>
      <w:szCs w:val="20"/>
    </w:rPr>
  </w:style>
  <w:style w:type="paragraph" w:customStyle="1" w:styleId="42">
    <w:name w:val="заголовок 4"/>
    <w:basedOn w:val="a"/>
    <w:next w:val="a"/>
    <w:rsid w:val="00584E04"/>
    <w:pPr>
      <w:keepNext/>
      <w:widowControl w:val="0"/>
      <w:spacing w:after="0" w:line="240" w:lineRule="auto"/>
    </w:pPr>
    <w:rPr>
      <w:rFonts w:ascii="Arial" w:hAnsi="Arial"/>
      <w:color w:val="000000"/>
      <w:sz w:val="24"/>
      <w:szCs w:val="20"/>
    </w:rPr>
  </w:style>
  <w:style w:type="paragraph" w:customStyle="1" w:styleId="52">
    <w:name w:val="заголовок 5"/>
    <w:basedOn w:val="a"/>
    <w:next w:val="a"/>
    <w:rsid w:val="00584E04"/>
    <w:pPr>
      <w:keepNext/>
      <w:widowControl w:val="0"/>
      <w:spacing w:after="0" w:line="360" w:lineRule="auto"/>
      <w:ind w:left="902" w:right="970"/>
      <w:jc w:val="center"/>
    </w:pPr>
    <w:rPr>
      <w:rFonts w:ascii="Arial" w:hAnsi="Arial"/>
      <w:color w:val="000000"/>
      <w:sz w:val="24"/>
      <w:szCs w:val="20"/>
    </w:rPr>
  </w:style>
  <w:style w:type="paragraph" w:customStyle="1" w:styleId="xl39">
    <w:name w:val="xl39"/>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olor w:val="000000"/>
      <w:sz w:val="16"/>
      <w:szCs w:val="16"/>
      <w:lang w:val="en-US" w:eastAsia="en-US"/>
    </w:rPr>
  </w:style>
  <w:style w:type="paragraph" w:customStyle="1" w:styleId="xl40">
    <w:name w:val="xl40"/>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olor w:val="000000"/>
      <w:sz w:val="16"/>
      <w:szCs w:val="16"/>
      <w:lang w:val="en-US" w:eastAsia="en-US"/>
    </w:rPr>
  </w:style>
  <w:style w:type="paragraph" w:customStyle="1" w:styleId="xl41">
    <w:name w:val="xl41"/>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olor w:val="000000"/>
      <w:sz w:val="16"/>
      <w:szCs w:val="16"/>
      <w:lang w:val="en-US" w:eastAsia="en-US"/>
    </w:rPr>
  </w:style>
  <w:style w:type="paragraph" w:customStyle="1" w:styleId="xl42">
    <w:name w:val="xl42"/>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color w:val="000000"/>
      <w:sz w:val="16"/>
      <w:szCs w:val="16"/>
      <w:lang w:val="en-US" w:eastAsia="en-US"/>
    </w:rPr>
  </w:style>
  <w:style w:type="paragraph" w:customStyle="1" w:styleId="xl43">
    <w:name w:val="xl43"/>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color w:val="000000"/>
      <w:sz w:val="16"/>
      <w:szCs w:val="16"/>
      <w:lang w:val="en-US" w:eastAsia="en-US"/>
    </w:rPr>
  </w:style>
  <w:style w:type="paragraph" w:customStyle="1" w:styleId="article">
    <w:name w:val="article"/>
    <w:basedOn w:val="a"/>
    <w:rsid w:val="00584E04"/>
    <w:pPr>
      <w:spacing w:before="100" w:beforeAutospacing="1" w:after="100" w:afterAutospacing="1" w:line="240" w:lineRule="auto"/>
    </w:pPr>
    <w:rPr>
      <w:rFonts w:ascii="Verdana" w:eastAsia="Arial Unicode MS" w:hAnsi="Verdana"/>
      <w:color w:val="333333"/>
      <w:sz w:val="18"/>
      <w:szCs w:val="18"/>
    </w:rPr>
  </w:style>
  <w:style w:type="paragraph" w:customStyle="1" w:styleId="2b">
    <w:name w:val="Обычный2"/>
    <w:rsid w:val="00584E04"/>
    <w:pPr>
      <w:suppressAutoHyphens/>
      <w:spacing w:before="100" w:after="100"/>
    </w:pPr>
    <w:rPr>
      <w:rFonts w:ascii="Times New Roman" w:hAnsi="Times New Roman"/>
      <w:sz w:val="24"/>
      <w:szCs w:val="20"/>
      <w:lang w:eastAsia="ar-SA"/>
    </w:rPr>
  </w:style>
  <w:style w:type="paragraph" w:customStyle="1" w:styleId="afff3">
    <w:name w:val="Знак Знак Знак Знак"/>
    <w:basedOn w:val="a"/>
    <w:rsid w:val="00584E04"/>
    <w:pPr>
      <w:widowControl w:val="0"/>
      <w:adjustRightInd w:val="0"/>
      <w:spacing w:after="160" w:line="240" w:lineRule="exact"/>
      <w:jc w:val="right"/>
    </w:pPr>
    <w:rPr>
      <w:rFonts w:ascii="Times New Roman" w:hAnsi="Times New Roman"/>
      <w:sz w:val="20"/>
      <w:szCs w:val="20"/>
      <w:lang w:val="en-GB" w:eastAsia="en-US"/>
    </w:rPr>
  </w:style>
  <w:style w:type="paragraph" w:customStyle="1" w:styleId="Default">
    <w:name w:val="Default"/>
    <w:rsid w:val="00584E04"/>
    <w:pPr>
      <w:autoSpaceDE w:val="0"/>
      <w:autoSpaceDN w:val="0"/>
      <w:adjustRightInd w:val="0"/>
    </w:pPr>
    <w:rPr>
      <w:rFonts w:ascii="Times New Roman" w:hAnsi="Times New Roman"/>
      <w:color w:val="000000"/>
      <w:sz w:val="24"/>
      <w:szCs w:val="24"/>
    </w:rPr>
  </w:style>
  <w:style w:type="paragraph" w:customStyle="1" w:styleId="BodyTextIndent31">
    <w:name w:val="Body Text Indent 31"/>
    <w:basedOn w:val="Default"/>
    <w:next w:val="Default"/>
    <w:rsid w:val="00584E04"/>
    <w:rPr>
      <w:color w:val="auto"/>
    </w:rPr>
  </w:style>
  <w:style w:type="paragraph" w:customStyle="1" w:styleId="-">
    <w:name w:val="Г’Г ГЎГ«ГЁГ¶Г - ГЁГІГ®ГЈГЁ"/>
    <w:basedOn w:val="Default"/>
    <w:next w:val="Default"/>
    <w:rsid w:val="00584E04"/>
    <w:rPr>
      <w:color w:val="auto"/>
    </w:rPr>
  </w:style>
  <w:style w:type="paragraph" w:customStyle="1" w:styleId="212">
    <w:name w:val="ГЋГ±Г­Г®ГўГ­Г®Г© ГІГҐГЄГ±ГІ Г± Г®ГІГ±ГІГіГЇГ®Г¬ 21"/>
    <w:basedOn w:val="Default"/>
    <w:next w:val="Default"/>
    <w:rsid w:val="00584E04"/>
    <w:rPr>
      <w:color w:val="auto"/>
    </w:rPr>
  </w:style>
  <w:style w:type="paragraph" w:customStyle="1" w:styleId="defscrRUSTxtStyleText">
    <w:name w:val="defscr_RUS_TxtStyleText"/>
    <w:basedOn w:val="a"/>
    <w:rsid w:val="00584E04"/>
    <w:pPr>
      <w:widowControl w:val="0"/>
      <w:spacing w:before="120" w:after="100" w:line="240" w:lineRule="auto"/>
      <w:ind w:firstLine="425"/>
      <w:jc w:val="both"/>
    </w:pPr>
    <w:rPr>
      <w:rFonts w:ascii="Times New Roman" w:hAnsi="Times New Roman"/>
      <w:noProof/>
      <w:color w:val="000000"/>
      <w:sz w:val="24"/>
      <w:szCs w:val="20"/>
    </w:rPr>
  </w:style>
  <w:style w:type="paragraph" w:customStyle="1" w:styleId="afff4">
    <w:name w:val="Спис"/>
    <w:basedOn w:val="af5"/>
    <w:rsid w:val="00584E04"/>
    <w:pPr>
      <w:widowControl w:val="0"/>
      <w:tabs>
        <w:tab w:val="num" w:pos="720"/>
      </w:tabs>
      <w:spacing w:after="0" w:line="360" w:lineRule="auto"/>
      <w:ind w:left="720" w:firstLine="567"/>
      <w:jc w:val="both"/>
    </w:pPr>
    <w:rPr>
      <w:rFonts w:ascii="Times New Roman" w:hAnsi="Times New Roman" w:cs="Times New Roman"/>
      <w:sz w:val="24"/>
      <w:szCs w:val="20"/>
    </w:rPr>
  </w:style>
  <w:style w:type="paragraph" w:customStyle="1" w:styleId="72">
    <w:name w:val="çàãîëîâîê 7"/>
    <w:basedOn w:val="a"/>
    <w:next w:val="a"/>
    <w:rsid w:val="00584E04"/>
    <w:pPr>
      <w:keepNext/>
      <w:spacing w:after="0" w:line="240" w:lineRule="auto"/>
      <w:ind w:firstLine="680"/>
      <w:jc w:val="both"/>
    </w:pPr>
    <w:rPr>
      <w:rFonts w:ascii="Times New Roman" w:hAnsi="Times New Roman"/>
      <w:sz w:val="24"/>
      <w:szCs w:val="20"/>
    </w:rPr>
  </w:style>
  <w:style w:type="paragraph" w:customStyle="1" w:styleId="afff5">
    <w:name w:val="Стиль"/>
    <w:rsid w:val="00584E04"/>
    <w:pPr>
      <w:widowControl w:val="0"/>
      <w:autoSpaceDE w:val="0"/>
      <w:autoSpaceDN w:val="0"/>
      <w:adjustRightInd w:val="0"/>
    </w:pPr>
    <w:rPr>
      <w:rFonts w:ascii="Arial" w:hAnsi="Arial" w:cs="Arial"/>
      <w:sz w:val="24"/>
      <w:szCs w:val="24"/>
    </w:rPr>
  </w:style>
  <w:style w:type="paragraph" w:customStyle="1" w:styleId="font5">
    <w:name w:val="font5"/>
    <w:basedOn w:val="a"/>
    <w:rsid w:val="00584E04"/>
    <w:pPr>
      <w:spacing w:before="100" w:beforeAutospacing="1" w:after="100" w:afterAutospacing="1" w:line="240" w:lineRule="auto"/>
    </w:pPr>
    <w:rPr>
      <w:rFonts w:ascii="Times New Roman" w:hAnsi="Times New Roman"/>
      <w:color w:val="009933"/>
      <w:sz w:val="24"/>
      <w:szCs w:val="24"/>
    </w:rPr>
  </w:style>
  <w:style w:type="paragraph" w:customStyle="1" w:styleId="font6">
    <w:name w:val="font6"/>
    <w:basedOn w:val="a"/>
    <w:rsid w:val="00584E04"/>
    <w:pPr>
      <w:spacing w:before="100" w:beforeAutospacing="1" w:after="100" w:afterAutospacing="1" w:line="240" w:lineRule="auto"/>
    </w:pPr>
    <w:rPr>
      <w:rFonts w:ascii="Times New Roman" w:hAnsi="Times New Roman"/>
      <w:b/>
      <w:bCs/>
      <w:color w:val="009933"/>
      <w:sz w:val="24"/>
      <w:szCs w:val="24"/>
    </w:rPr>
  </w:style>
  <w:style w:type="paragraph" w:customStyle="1" w:styleId="xl65">
    <w:name w:val="xl65"/>
    <w:basedOn w:val="a"/>
    <w:rsid w:val="00584E04"/>
    <w:pPr>
      <w:spacing w:before="100" w:beforeAutospacing="1" w:after="100" w:afterAutospacing="1" w:line="240" w:lineRule="auto"/>
    </w:pPr>
    <w:rPr>
      <w:rFonts w:ascii="Times New Roman" w:hAnsi="Times New Roman"/>
      <w:b/>
      <w:bCs/>
      <w:sz w:val="24"/>
      <w:szCs w:val="24"/>
    </w:rPr>
  </w:style>
  <w:style w:type="paragraph" w:customStyle="1" w:styleId="xl66">
    <w:name w:val="xl66"/>
    <w:basedOn w:val="a"/>
    <w:rsid w:val="00584E04"/>
    <w:pPr>
      <w:spacing w:before="100" w:beforeAutospacing="1" w:after="100" w:afterAutospacing="1" w:line="240" w:lineRule="auto"/>
      <w:textAlignment w:val="top"/>
    </w:pPr>
    <w:rPr>
      <w:rFonts w:ascii="Times New Roman" w:hAnsi="Times New Roman"/>
      <w:sz w:val="14"/>
      <w:szCs w:val="14"/>
    </w:rPr>
  </w:style>
  <w:style w:type="paragraph" w:customStyle="1" w:styleId="xl67">
    <w:name w:val="xl67"/>
    <w:basedOn w:val="a"/>
    <w:rsid w:val="00584E0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68">
    <w:name w:val="xl68"/>
    <w:basedOn w:val="a"/>
    <w:rsid w:val="00584E0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69">
    <w:name w:val="xl69"/>
    <w:basedOn w:val="a"/>
    <w:rsid w:val="00584E0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0">
    <w:name w:val="xl70"/>
    <w:basedOn w:val="a"/>
    <w:rsid w:val="00584E0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1">
    <w:name w:val="xl71"/>
    <w:basedOn w:val="a"/>
    <w:rsid w:val="00584E04"/>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72">
    <w:name w:val="xl72"/>
    <w:basedOn w:val="a"/>
    <w:rsid w:val="00584E04"/>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3">
    <w:name w:val="xl73"/>
    <w:basedOn w:val="a"/>
    <w:rsid w:val="00584E0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4">
    <w:name w:val="xl74"/>
    <w:basedOn w:val="a"/>
    <w:rsid w:val="00584E0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5">
    <w:name w:val="xl75"/>
    <w:basedOn w:val="a"/>
    <w:rsid w:val="00584E0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76">
    <w:name w:val="xl76"/>
    <w:basedOn w:val="a"/>
    <w:rsid w:val="00584E04"/>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77">
    <w:name w:val="xl77"/>
    <w:basedOn w:val="a"/>
    <w:rsid w:val="00584E04"/>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78">
    <w:name w:val="xl78"/>
    <w:basedOn w:val="a"/>
    <w:rsid w:val="00584E0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rsid w:val="00584E04"/>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0">
    <w:name w:val="xl80"/>
    <w:basedOn w:val="a"/>
    <w:rsid w:val="00584E04"/>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
    <w:rsid w:val="00584E04"/>
    <w:pPr>
      <w:pBdr>
        <w:left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82">
    <w:name w:val="xl82"/>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3">
    <w:name w:val="xl83"/>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584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85">
    <w:name w:val="xl85"/>
    <w:basedOn w:val="a"/>
    <w:rsid w:val="00584E0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a"/>
    <w:rsid w:val="00584E0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16"/>
      <w:szCs w:val="16"/>
    </w:rPr>
  </w:style>
  <w:style w:type="paragraph" w:customStyle="1" w:styleId="xl87">
    <w:name w:val="xl87"/>
    <w:basedOn w:val="a"/>
    <w:rsid w:val="00584E0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88">
    <w:name w:val="xl88"/>
    <w:basedOn w:val="a"/>
    <w:rsid w:val="00584E0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hAnsi="Times New Roman"/>
      <w:sz w:val="16"/>
      <w:szCs w:val="16"/>
    </w:rPr>
  </w:style>
  <w:style w:type="character" w:customStyle="1" w:styleId="1e">
    <w:name w:val="Основной текст Знак1 Знак"/>
    <w:aliases w:val="Основной текст Знак Знак Знак,body text Знак,bt Знак,contents Знак,body tesx Знак,Corps de texte Знак,heading_txt Знак,bodytxy2 Знак,Body Text - Level 2 Знак,??2 Знак,t Знак,OCS Body Text Знак,body Знак,Specs Знак"/>
    <w:rsid w:val="00080B54"/>
    <w:rPr>
      <w:rFonts w:ascii="Times New Roman" w:eastAsia="Times New Roman" w:hAnsi="Times New Roman"/>
      <w:sz w:val="24"/>
    </w:rPr>
  </w:style>
  <w:style w:type="numbering" w:customStyle="1" w:styleId="1f">
    <w:name w:val="Нет списка1"/>
    <w:next w:val="a2"/>
    <w:semiHidden/>
    <w:unhideWhenUsed/>
    <w:rsid w:val="00080B54"/>
  </w:style>
  <w:style w:type="character" w:customStyle="1" w:styleId="1f0">
    <w:name w:val="Основной текст с отступом Знак1"/>
    <w:semiHidden/>
    <w:rsid w:val="00080B54"/>
    <w:rPr>
      <w:rFonts w:ascii="Times New Roman" w:eastAsia="Times New Roman" w:hAnsi="Times New Roman" w:cs="Times New Roman"/>
      <w:sz w:val="24"/>
      <w:szCs w:val="24"/>
      <w:lang w:eastAsia="ru-RU"/>
    </w:rPr>
  </w:style>
  <w:style w:type="paragraph" w:customStyle="1" w:styleId="ConsPlusTitle">
    <w:name w:val="ConsPlusTitle"/>
    <w:rsid w:val="00080B54"/>
    <w:pPr>
      <w:widowControl w:val="0"/>
      <w:autoSpaceDE w:val="0"/>
      <w:autoSpaceDN w:val="0"/>
      <w:adjustRightInd w:val="0"/>
    </w:pPr>
    <w:rPr>
      <w:rFonts w:ascii="Times New Roman" w:hAnsi="Times New Roman"/>
      <w:b/>
      <w:bCs/>
      <w:sz w:val="24"/>
      <w:szCs w:val="24"/>
    </w:rPr>
  </w:style>
  <w:style w:type="paragraph" w:customStyle="1" w:styleId="38">
    <w:name w:val="Стиль3 Знак Знак"/>
    <w:basedOn w:val="a"/>
    <w:next w:val="ConsPlusNormal"/>
    <w:rsid w:val="00080B54"/>
    <w:pPr>
      <w:widowControl w:val="0"/>
      <w:tabs>
        <w:tab w:val="num" w:pos="2160"/>
      </w:tabs>
      <w:spacing w:after="0" w:line="240" w:lineRule="auto"/>
      <w:ind w:left="2160" w:hanging="360"/>
      <w:jc w:val="both"/>
    </w:pPr>
    <w:rPr>
      <w:rFonts w:ascii="Times New Roman" w:hAnsi="Times New Roman"/>
      <w:sz w:val="24"/>
      <w:szCs w:val="20"/>
    </w:rPr>
  </w:style>
  <w:style w:type="paragraph" w:customStyle="1" w:styleId="11pt">
    <w:name w:val="Обычный + 11 pt"/>
    <w:aliases w:val="Черный,разреженный на  0,3 пт"/>
    <w:basedOn w:val="a"/>
    <w:link w:val="11pt1"/>
    <w:rsid w:val="00080B54"/>
    <w:pPr>
      <w:widowControl w:val="0"/>
      <w:shd w:val="clear" w:color="auto" w:fill="FFFFFF"/>
      <w:tabs>
        <w:tab w:val="left" w:pos="691"/>
      </w:tabs>
      <w:autoSpaceDE w:val="0"/>
      <w:autoSpaceDN w:val="0"/>
      <w:adjustRightInd w:val="0"/>
      <w:spacing w:after="0" w:line="211" w:lineRule="exact"/>
      <w:ind w:left="426" w:right="422"/>
    </w:pPr>
    <w:rPr>
      <w:rFonts w:ascii="Times New Roman" w:hAnsi="Times New Roman"/>
      <w:color w:val="000000"/>
      <w:spacing w:val="6"/>
    </w:rPr>
  </w:style>
  <w:style w:type="character" w:customStyle="1" w:styleId="11pt1">
    <w:name w:val="Обычный + 11 pt1"/>
    <w:aliases w:val="Черный1,разреженный на  01,3 пт Знак"/>
    <w:link w:val="11pt"/>
    <w:rsid w:val="00080B54"/>
    <w:rPr>
      <w:rFonts w:ascii="Times New Roman" w:hAnsi="Times New Roman"/>
      <w:color w:val="000000"/>
      <w:spacing w:val="6"/>
      <w:shd w:val="clear" w:color="auto" w:fill="FFFFFF"/>
    </w:rPr>
  </w:style>
  <w:style w:type="character" w:customStyle="1" w:styleId="ConsNormal0">
    <w:name w:val="ConsNormal Знак"/>
    <w:link w:val="ConsNormal"/>
    <w:rsid w:val="00080B54"/>
    <w:rPr>
      <w:rFonts w:ascii="Arial" w:hAnsi="Arial"/>
      <w:sz w:val="20"/>
      <w:szCs w:val="20"/>
    </w:rPr>
  </w:style>
  <w:style w:type="character" w:customStyle="1" w:styleId="postbody">
    <w:name w:val="postbody"/>
    <w:rsid w:val="00080B54"/>
  </w:style>
  <w:style w:type="paragraph" w:customStyle="1" w:styleId="afff6">
    <w:name w:val="Тендерные данные"/>
    <w:basedOn w:val="a"/>
    <w:rsid w:val="00080B54"/>
    <w:pPr>
      <w:tabs>
        <w:tab w:val="left" w:pos="1985"/>
      </w:tabs>
      <w:spacing w:before="120" w:after="60" w:line="240" w:lineRule="auto"/>
      <w:jc w:val="both"/>
    </w:pPr>
    <w:rPr>
      <w:rFonts w:ascii="Times New Roman" w:hAnsi="Times New Roman"/>
      <w:b/>
      <w:bCs/>
      <w:sz w:val="24"/>
      <w:szCs w:val="24"/>
    </w:rPr>
  </w:style>
  <w:style w:type="paragraph" w:customStyle="1" w:styleId="2c">
    <w:name w:val="Стиль2"/>
    <w:basedOn w:val="2d"/>
    <w:rsid w:val="00080B54"/>
    <w:pPr>
      <w:keepNext/>
      <w:keepLines/>
      <w:widowControl w:val="0"/>
      <w:suppressLineNumbers/>
      <w:tabs>
        <w:tab w:val="clear" w:pos="-92"/>
        <w:tab w:val="num" w:pos="1440"/>
      </w:tabs>
      <w:suppressAutoHyphens/>
      <w:spacing w:before="120"/>
      <w:ind w:left="1440"/>
      <w:jc w:val="both"/>
    </w:pPr>
    <w:rPr>
      <w:b/>
      <w:bCs/>
    </w:rPr>
  </w:style>
  <w:style w:type="paragraph" w:styleId="2d">
    <w:name w:val="List Number 2"/>
    <w:basedOn w:val="a"/>
    <w:locked/>
    <w:rsid w:val="00080B54"/>
    <w:pPr>
      <w:tabs>
        <w:tab w:val="num" w:pos="-92"/>
      </w:tabs>
      <w:spacing w:after="0" w:line="240" w:lineRule="auto"/>
      <w:ind w:left="-92" w:hanging="360"/>
    </w:pPr>
    <w:rPr>
      <w:rFonts w:ascii="Times New Roman" w:hAnsi="Times New Roman"/>
      <w:sz w:val="24"/>
      <w:szCs w:val="24"/>
    </w:rPr>
  </w:style>
  <w:style w:type="paragraph" w:styleId="2e">
    <w:name w:val="List Bullet 2"/>
    <w:basedOn w:val="a"/>
    <w:autoRedefine/>
    <w:locked/>
    <w:rsid w:val="00080B54"/>
    <w:pPr>
      <w:tabs>
        <w:tab w:val="num" w:pos="643"/>
        <w:tab w:val="num" w:pos="1080"/>
        <w:tab w:val="num" w:pos="1209"/>
      </w:tabs>
      <w:spacing w:before="120" w:after="0" w:line="240" w:lineRule="auto"/>
      <w:ind w:left="643" w:hanging="360"/>
      <w:jc w:val="both"/>
    </w:pPr>
    <w:rPr>
      <w:rFonts w:ascii="Times New Roman" w:hAnsi="Times New Roman"/>
      <w:sz w:val="24"/>
      <w:szCs w:val="24"/>
    </w:rPr>
  </w:style>
  <w:style w:type="paragraph" w:styleId="39">
    <w:name w:val="List Bullet 3"/>
    <w:basedOn w:val="a"/>
    <w:autoRedefine/>
    <w:locked/>
    <w:rsid w:val="00080B54"/>
    <w:pPr>
      <w:tabs>
        <w:tab w:val="num" w:pos="926"/>
        <w:tab w:val="num" w:pos="1065"/>
        <w:tab w:val="num" w:pos="1492"/>
      </w:tabs>
      <w:spacing w:before="120" w:after="0" w:line="240" w:lineRule="auto"/>
      <w:ind w:left="926" w:hanging="360"/>
      <w:jc w:val="both"/>
    </w:pPr>
    <w:rPr>
      <w:rFonts w:ascii="Times New Roman" w:hAnsi="Times New Roman"/>
      <w:sz w:val="24"/>
      <w:szCs w:val="24"/>
    </w:rPr>
  </w:style>
  <w:style w:type="paragraph" w:styleId="43">
    <w:name w:val="List Bullet 4"/>
    <w:basedOn w:val="a"/>
    <w:autoRedefine/>
    <w:locked/>
    <w:rsid w:val="00080B54"/>
    <w:pPr>
      <w:tabs>
        <w:tab w:val="num" w:pos="643"/>
        <w:tab w:val="num" w:pos="1209"/>
      </w:tabs>
      <w:spacing w:before="120" w:after="0" w:line="240" w:lineRule="auto"/>
      <w:ind w:left="1209" w:hanging="360"/>
      <w:jc w:val="both"/>
    </w:pPr>
    <w:rPr>
      <w:rFonts w:ascii="Times New Roman" w:hAnsi="Times New Roman"/>
      <w:sz w:val="24"/>
      <w:szCs w:val="24"/>
    </w:rPr>
  </w:style>
  <w:style w:type="paragraph" w:styleId="53">
    <w:name w:val="List Bullet 5"/>
    <w:basedOn w:val="a"/>
    <w:autoRedefine/>
    <w:locked/>
    <w:rsid w:val="00080B54"/>
    <w:pPr>
      <w:tabs>
        <w:tab w:val="num" w:pos="643"/>
        <w:tab w:val="num" w:pos="720"/>
        <w:tab w:val="num" w:pos="1492"/>
      </w:tabs>
      <w:spacing w:before="120" w:after="0" w:line="240" w:lineRule="auto"/>
      <w:ind w:left="1492" w:hanging="360"/>
      <w:jc w:val="both"/>
    </w:pPr>
    <w:rPr>
      <w:rFonts w:ascii="Times New Roman" w:hAnsi="Times New Roman"/>
      <w:sz w:val="24"/>
      <w:szCs w:val="24"/>
    </w:rPr>
  </w:style>
  <w:style w:type="paragraph" w:styleId="afff7">
    <w:name w:val="List Number"/>
    <w:basedOn w:val="a"/>
    <w:locked/>
    <w:rsid w:val="00080B54"/>
    <w:pPr>
      <w:tabs>
        <w:tab w:val="num" w:pos="-92"/>
      </w:tabs>
      <w:spacing w:before="120" w:after="0" w:line="240" w:lineRule="auto"/>
      <w:ind w:left="360" w:hanging="360"/>
      <w:jc w:val="both"/>
    </w:pPr>
    <w:rPr>
      <w:rFonts w:ascii="Times New Roman" w:hAnsi="Times New Roman"/>
      <w:sz w:val="24"/>
      <w:szCs w:val="24"/>
    </w:rPr>
  </w:style>
  <w:style w:type="paragraph" w:styleId="3a">
    <w:name w:val="List Number 3"/>
    <w:basedOn w:val="a"/>
    <w:locked/>
    <w:rsid w:val="00080B54"/>
    <w:pPr>
      <w:tabs>
        <w:tab w:val="num" w:pos="926"/>
      </w:tabs>
      <w:spacing w:before="120" w:after="0" w:line="240" w:lineRule="auto"/>
      <w:ind w:left="926" w:hanging="360"/>
      <w:jc w:val="both"/>
    </w:pPr>
    <w:rPr>
      <w:rFonts w:ascii="Times New Roman" w:hAnsi="Times New Roman"/>
      <w:sz w:val="24"/>
      <w:szCs w:val="24"/>
    </w:rPr>
  </w:style>
  <w:style w:type="paragraph" w:styleId="44">
    <w:name w:val="List Number 4"/>
    <w:basedOn w:val="a"/>
    <w:locked/>
    <w:rsid w:val="00080B54"/>
    <w:pPr>
      <w:tabs>
        <w:tab w:val="num" w:pos="720"/>
        <w:tab w:val="num" w:pos="1209"/>
      </w:tabs>
      <w:spacing w:before="120" w:after="0" w:line="240" w:lineRule="auto"/>
      <w:ind w:left="1209" w:hanging="360"/>
      <w:jc w:val="both"/>
    </w:pPr>
    <w:rPr>
      <w:rFonts w:ascii="Times New Roman" w:hAnsi="Times New Roman"/>
      <w:sz w:val="24"/>
      <w:szCs w:val="24"/>
    </w:rPr>
  </w:style>
  <w:style w:type="paragraph" w:styleId="54">
    <w:name w:val="List Number 5"/>
    <w:basedOn w:val="a"/>
    <w:locked/>
    <w:rsid w:val="00080B54"/>
    <w:pPr>
      <w:tabs>
        <w:tab w:val="num" w:pos="643"/>
        <w:tab w:val="num" w:pos="1003"/>
        <w:tab w:val="num" w:pos="1492"/>
      </w:tabs>
      <w:spacing w:before="120" w:after="0" w:line="240" w:lineRule="auto"/>
      <w:ind w:left="1492" w:hanging="360"/>
      <w:jc w:val="both"/>
    </w:pPr>
    <w:rPr>
      <w:rFonts w:ascii="Times New Roman" w:hAnsi="Times New Roman"/>
      <w:sz w:val="24"/>
      <w:szCs w:val="24"/>
    </w:rPr>
  </w:style>
  <w:style w:type="paragraph" w:customStyle="1" w:styleId="afff8">
    <w:name w:val="Раздел"/>
    <w:basedOn w:val="a"/>
    <w:semiHidden/>
    <w:rsid w:val="00080B54"/>
    <w:pPr>
      <w:tabs>
        <w:tab w:val="num" w:pos="1440"/>
      </w:tabs>
      <w:spacing w:before="120" w:after="120" w:line="240" w:lineRule="auto"/>
      <w:ind w:left="720" w:hanging="720"/>
      <w:jc w:val="center"/>
    </w:pPr>
    <w:rPr>
      <w:rFonts w:ascii="Arial Narrow" w:hAnsi="Arial Narrow" w:cs="Arial Narrow"/>
      <w:b/>
      <w:bCs/>
      <w:sz w:val="28"/>
      <w:szCs w:val="28"/>
    </w:rPr>
  </w:style>
  <w:style w:type="paragraph" w:customStyle="1" w:styleId="3b">
    <w:name w:val="Раздел 3"/>
    <w:basedOn w:val="a"/>
    <w:semiHidden/>
    <w:rsid w:val="00080B54"/>
    <w:pPr>
      <w:tabs>
        <w:tab w:val="num" w:pos="360"/>
      </w:tabs>
      <w:spacing w:before="120" w:after="120" w:line="240" w:lineRule="auto"/>
      <w:ind w:left="360" w:hanging="360"/>
      <w:jc w:val="center"/>
    </w:pPr>
    <w:rPr>
      <w:rFonts w:ascii="Times New Roman" w:hAnsi="Times New Roman"/>
      <w:b/>
      <w:bCs/>
      <w:sz w:val="24"/>
      <w:szCs w:val="24"/>
    </w:rPr>
  </w:style>
  <w:style w:type="paragraph" w:customStyle="1" w:styleId="consplusnormal1">
    <w:name w:val="consplusnormal"/>
    <w:basedOn w:val="a"/>
    <w:rsid w:val="00080B54"/>
    <w:pPr>
      <w:spacing w:before="100" w:beforeAutospacing="1" w:after="100" w:afterAutospacing="1" w:line="240" w:lineRule="auto"/>
    </w:pPr>
    <w:rPr>
      <w:rFonts w:ascii="Times New Roman" w:hAnsi="Times New Roman"/>
      <w:color w:val="000000"/>
      <w:sz w:val="24"/>
      <w:szCs w:val="24"/>
    </w:rPr>
  </w:style>
  <w:style w:type="paragraph" w:styleId="afff9">
    <w:name w:val="Note Heading"/>
    <w:basedOn w:val="a"/>
    <w:next w:val="a"/>
    <w:link w:val="afffa"/>
    <w:locked/>
    <w:rsid w:val="00080B54"/>
    <w:pPr>
      <w:spacing w:before="120" w:after="0" w:line="240" w:lineRule="auto"/>
      <w:jc w:val="both"/>
    </w:pPr>
    <w:rPr>
      <w:rFonts w:ascii="Times New Roman" w:hAnsi="Times New Roman"/>
      <w:sz w:val="24"/>
      <w:szCs w:val="24"/>
    </w:rPr>
  </w:style>
  <w:style w:type="character" w:customStyle="1" w:styleId="afffa">
    <w:name w:val="Заголовок записки Знак"/>
    <w:basedOn w:val="a0"/>
    <w:link w:val="afff9"/>
    <w:rsid w:val="00080B54"/>
    <w:rPr>
      <w:rFonts w:ascii="Times New Roman" w:hAnsi="Times New Roman"/>
      <w:sz w:val="24"/>
      <w:szCs w:val="24"/>
    </w:rPr>
  </w:style>
  <w:style w:type="paragraph" w:customStyle="1" w:styleId="3c">
    <w:name w:val="Стиль3 Знак"/>
    <w:basedOn w:val="22"/>
    <w:rsid w:val="00080B54"/>
  </w:style>
  <w:style w:type="paragraph" w:styleId="afffb">
    <w:name w:val="Date"/>
    <w:basedOn w:val="a"/>
    <w:next w:val="a"/>
    <w:link w:val="afffc"/>
    <w:locked/>
    <w:rsid w:val="00080B54"/>
    <w:pPr>
      <w:spacing w:before="120" w:after="0" w:line="240" w:lineRule="auto"/>
      <w:jc w:val="both"/>
    </w:pPr>
    <w:rPr>
      <w:rFonts w:ascii="Times New Roman" w:hAnsi="Times New Roman"/>
      <w:sz w:val="24"/>
      <w:szCs w:val="24"/>
    </w:rPr>
  </w:style>
  <w:style w:type="character" w:customStyle="1" w:styleId="afffc">
    <w:name w:val="Дата Знак"/>
    <w:basedOn w:val="a0"/>
    <w:link w:val="afffb"/>
    <w:rsid w:val="00080B54"/>
    <w:rPr>
      <w:rFonts w:ascii="Times New Roman" w:hAnsi="Times New Roman"/>
      <w:sz w:val="24"/>
      <w:szCs w:val="24"/>
    </w:rPr>
  </w:style>
  <w:style w:type="paragraph" w:customStyle="1" w:styleId="3d">
    <w:name w:val="Стиль3"/>
    <w:basedOn w:val="22"/>
    <w:rsid w:val="00080B54"/>
  </w:style>
  <w:style w:type="paragraph" w:styleId="afffd">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1 Знак Знак,Зна,Знак2 Зна"/>
    <w:basedOn w:val="a"/>
    <w:link w:val="afffe"/>
    <w:locked/>
    <w:rsid w:val="00080B54"/>
    <w:pPr>
      <w:spacing w:before="120" w:after="0" w:line="240" w:lineRule="auto"/>
    </w:pPr>
    <w:rPr>
      <w:rFonts w:ascii="Courier New" w:hAnsi="Courier New"/>
      <w:sz w:val="20"/>
      <w:szCs w:val="20"/>
    </w:rPr>
  </w:style>
  <w:style w:type="character" w:customStyle="1" w:styleId="afffe">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Зна Знак"/>
    <w:basedOn w:val="a0"/>
    <w:link w:val="afffd"/>
    <w:rsid w:val="00080B54"/>
    <w:rPr>
      <w:rFonts w:ascii="Courier New" w:hAnsi="Courier New"/>
      <w:sz w:val="20"/>
      <w:szCs w:val="20"/>
    </w:rPr>
  </w:style>
  <w:style w:type="paragraph" w:customStyle="1" w:styleId="2-11">
    <w:name w:val="содержание2-11"/>
    <w:basedOn w:val="a"/>
    <w:rsid w:val="00080B54"/>
    <w:pPr>
      <w:spacing w:before="120" w:after="0" w:line="240" w:lineRule="auto"/>
      <w:jc w:val="both"/>
    </w:pPr>
    <w:rPr>
      <w:rFonts w:ascii="Times New Roman" w:hAnsi="Times New Roman"/>
      <w:sz w:val="24"/>
      <w:szCs w:val="24"/>
    </w:rPr>
  </w:style>
  <w:style w:type="paragraph" w:customStyle="1" w:styleId="heading">
    <w:name w:val="heading"/>
    <w:basedOn w:val="a"/>
    <w:rsid w:val="00080B54"/>
    <w:pPr>
      <w:spacing w:before="100" w:beforeAutospacing="1" w:after="100" w:afterAutospacing="1" w:line="240" w:lineRule="auto"/>
    </w:pPr>
    <w:rPr>
      <w:rFonts w:ascii="Arial Unicode MS" w:hAnsi="Arial Unicode MS" w:cs="Arial Unicode MS"/>
      <w:color w:val="000000"/>
      <w:sz w:val="24"/>
      <w:szCs w:val="24"/>
    </w:rPr>
  </w:style>
  <w:style w:type="paragraph" w:customStyle="1" w:styleId="xl44">
    <w:name w:val="xl44"/>
    <w:basedOn w:val="a"/>
    <w:rsid w:val="00080B54"/>
    <w:pPr>
      <w:pBdr>
        <w:bottom w:val="single" w:sz="4" w:space="0" w:color="auto"/>
        <w:right w:val="single" w:sz="4" w:space="0" w:color="auto"/>
      </w:pBdr>
      <w:spacing w:before="100" w:beforeAutospacing="1" w:after="100" w:afterAutospacing="1" w:line="240" w:lineRule="auto"/>
      <w:textAlignment w:val="center"/>
    </w:pPr>
    <w:rPr>
      <w:rFonts w:ascii="Arial Unicode MS" w:hAnsi="Arial Unicode MS" w:cs="Arial Unicode MS"/>
      <w:sz w:val="16"/>
      <w:szCs w:val="16"/>
    </w:rPr>
  </w:style>
  <w:style w:type="paragraph" w:customStyle="1" w:styleId="xl46">
    <w:name w:val="xl46"/>
    <w:basedOn w:val="a"/>
    <w:rsid w:val="00080B54"/>
    <w:pPr>
      <w:pBdr>
        <w:top w:val="single" w:sz="4" w:space="0" w:color="auto"/>
        <w:bottom w:val="single" w:sz="4" w:space="0" w:color="auto"/>
      </w:pBdr>
      <w:spacing w:before="100" w:beforeAutospacing="1" w:after="100" w:afterAutospacing="1" w:line="240" w:lineRule="auto"/>
      <w:jc w:val="both"/>
      <w:textAlignment w:val="center"/>
    </w:pPr>
    <w:rPr>
      <w:rFonts w:ascii="Arial Unicode MS" w:hAnsi="Arial Unicode MS" w:cs="Arial Unicode MS"/>
      <w:sz w:val="16"/>
      <w:szCs w:val="16"/>
    </w:rPr>
  </w:style>
  <w:style w:type="paragraph" w:customStyle="1" w:styleId="xl47">
    <w:name w:val="xl47"/>
    <w:basedOn w:val="a"/>
    <w:rsid w:val="00080B54"/>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hAnsi="Arial Unicode MS" w:cs="Arial Unicode MS"/>
      <w:sz w:val="16"/>
      <w:szCs w:val="16"/>
    </w:rPr>
  </w:style>
  <w:style w:type="character" w:customStyle="1" w:styleId="bl1">
    <w:name w:val="bl1"/>
    <w:rsid w:val="00080B54"/>
    <w:rPr>
      <w:color w:val="auto"/>
    </w:rPr>
  </w:style>
  <w:style w:type="paragraph" w:customStyle="1" w:styleId="1f1">
    <w:name w:val="Ñòèëü1"/>
    <w:basedOn w:val="a"/>
    <w:rsid w:val="00080B54"/>
    <w:pPr>
      <w:spacing w:after="0" w:line="288" w:lineRule="auto"/>
    </w:pPr>
    <w:rPr>
      <w:rFonts w:ascii="Times New Roman" w:hAnsi="Times New Roman"/>
      <w:sz w:val="28"/>
      <w:szCs w:val="28"/>
    </w:rPr>
  </w:style>
  <w:style w:type="character" w:customStyle="1" w:styleId="style11">
    <w:name w:val="style11"/>
    <w:rsid w:val="00080B54"/>
    <w:rPr>
      <w:b/>
      <w:bCs/>
      <w:color w:val="000000"/>
    </w:rPr>
  </w:style>
  <w:style w:type="paragraph" w:customStyle="1" w:styleId="FR1">
    <w:name w:val="FR1"/>
    <w:rsid w:val="00080B54"/>
    <w:pPr>
      <w:widowControl w:val="0"/>
      <w:autoSpaceDE w:val="0"/>
      <w:autoSpaceDN w:val="0"/>
      <w:adjustRightInd w:val="0"/>
      <w:spacing w:before="360"/>
      <w:jc w:val="center"/>
    </w:pPr>
    <w:rPr>
      <w:rFonts w:ascii="Times New Roman" w:hAnsi="Times New Roman"/>
      <w:b/>
      <w:bCs/>
      <w:sz w:val="28"/>
      <w:szCs w:val="28"/>
    </w:rPr>
  </w:style>
  <w:style w:type="paragraph" w:customStyle="1" w:styleId="FR2">
    <w:name w:val="FR2"/>
    <w:rsid w:val="00080B54"/>
    <w:pPr>
      <w:widowControl w:val="0"/>
      <w:autoSpaceDE w:val="0"/>
      <w:autoSpaceDN w:val="0"/>
      <w:adjustRightInd w:val="0"/>
    </w:pPr>
    <w:rPr>
      <w:rFonts w:ascii="Arial" w:hAnsi="Arial" w:cs="Arial"/>
      <w:b/>
      <w:bCs/>
      <w:i/>
      <w:iCs/>
      <w:noProof/>
      <w:sz w:val="12"/>
      <w:szCs w:val="12"/>
    </w:rPr>
  </w:style>
  <w:style w:type="paragraph" w:customStyle="1" w:styleId="affff">
    <w:name w:val="Пункт"/>
    <w:basedOn w:val="a"/>
    <w:rsid w:val="00080B54"/>
    <w:pPr>
      <w:tabs>
        <w:tab w:val="num" w:pos="1980"/>
      </w:tabs>
      <w:spacing w:after="0" w:line="240" w:lineRule="auto"/>
      <w:ind w:left="1404" w:hanging="504"/>
      <w:jc w:val="both"/>
    </w:pPr>
    <w:rPr>
      <w:rFonts w:ascii="Times New Roman" w:hAnsi="Times New Roman"/>
      <w:sz w:val="24"/>
      <w:szCs w:val="24"/>
    </w:rPr>
  </w:style>
  <w:style w:type="character" w:customStyle="1" w:styleId="affff0">
    <w:name w:val="Цветовое выделение"/>
    <w:rsid w:val="00080B54"/>
    <w:rPr>
      <w:b/>
      <w:bCs/>
      <w:color w:val="000080"/>
      <w:sz w:val="20"/>
      <w:szCs w:val="20"/>
    </w:rPr>
  </w:style>
  <w:style w:type="character" w:customStyle="1" w:styleId="55">
    <w:name w:val="Знак Знак5"/>
    <w:rsid w:val="00080B54"/>
    <w:rPr>
      <w:sz w:val="24"/>
      <w:lang w:val="ru-RU" w:eastAsia="ru-RU" w:bidi="ar-SA"/>
    </w:rPr>
  </w:style>
  <w:style w:type="paragraph" w:customStyle="1" w:styleId="ConsNonformat">
    <w:name w:val="ConsNonformat"/>
    <w:rsid w:val="00080B54"/>
    <w:pPr>
      <w:widowControl w:val="0"/>
      <w:snapToGrid w:val="0"/>
    </w:pPr>
    <w:rPr>
      <w:rFonts w:ascii="Courier New" w:hAnsi="Courier New"/>
      <w:sz w:val="20"/>
      <w:szCs w:val="20"/>
    </w:rPr>
  </w:style>
  <w:style w:type="paragraph" w:customStyle="1" w:styleId="1f2">
    <w:name w:val="Основной текст1"/>
    <w:basedOn w:val="2b"/>
    <w:rsid w:val="00080B54"/>
    <w:pPr>
      <w:suppressAutoHyphens w:val="0"/>
      <w:spacing w:before="0" w:after="0"/>
      <w:jc w:val="both"/>
    </w:pPr>
    <w:rPr>
      <w:b/>
      <w:lang w:eastAsia="ru-RU"/>
    </w:rPr>
  </w:style>
  <w:style w:type="paragraph" w:customStyle="1" w:styleId="213">
    <w:name w:val="Заголовок 21"/>
    <w:basedOn w:val="2b"/>
    <w:next w:val="2b"/>
    <w:rsid w:val="00080B54"/>
    <w:pPr>
      <w:keepNext/>
      <w:suppressAutoHyphens w:val="0"/>
      <w:spacing w:before="0" w:after="0"/>
      <w:jc w:val="center"/>
      <w:outlineLvl w:val="1"/>
    </w:pPr>
    <w:rPr>
      <w:b/>
      <w:color w:val="000000"/>
      <w:spacing w:val="11"/>
      <w:sz w:val="22"/>
      <w:lang w:eastAsia="ru-RU"/>
    </w:rPr>
  </w:style>
  <w:style w:type="paragraph" w:customStyle="1" w:styleId="affff1">
    <w:name w:val="Текст письма"/>
    <w:basedOn w:val="a"/>
    <w:rsid w:val="00080B54"/>
    <w:pPr>
      <w:spacing w:after="0" w:line="360" w:lineRule="auto"/>
      <w:ind w:firstLine="709"/>
      <w:jc w:val="both"/>
    </w:pPr>
    <w:rPr>
      <w:rFonts w:ascii="Times New Roman" w:eastAsia="AG_Souvenir" w:hAnsi="Times New Roman"/>
      <w:sz w:val="24"/>
      <w:szCs w:val="20"/>
    </w:rPr>
  </w:style>
  <w:style w:type="paragraph" w:customStyle="1" w:styleId="ConsPlusCell">
    <w:name w:val="ConsPlusCell"/>
    <w:rsid w:val="00080B54"/>
    <w:pPr>
      <w:autoSpaceDE w:val="0"/>
      <w:autoSpaceDN w:val="0"/>
      <w:adjustRightInd w:val="0"/>
    </w:pPr>
    <w:rPr>
      <w:rFonts w:ascii="Arial" w:hAnsi="Arial" w:cs="Arial"/>
      <w:sz w:val="20"/>
      <w:szCs w:val="20"/>
    </w:rPr>
  </w:style>
  <w:style w:type="paragraph" w:customStyle="1" w:styleId="1f3">
    <w:name w:val="Знак1 Знак Знак Знак Знак Знак Знак Знак Знак Знак Знак Знак Знак"/>
    <w:basedOn w:val="a"/>
    <w:rsid w:val="00080B54"/>
    <w:pPr>
      <w:spacing w:before="100" w:beforeAutospacing="1" w:after="100" w:afterAutospacing="1" w:line="240" w:lineRule="auto"/>
    </w:pPr>
    <w:rPr>
      <w:rFonts w:ascii="Tahoma" w:hAnsi="Tahoma"/>
      <w:sz w:val="20"/>
      <w:szCs w:val="20"/>
      <w:lang w:val="en-US" w:eastAsia="en-US"/>
    </w:rPr>
  </w:style>
  <w:style w:type="paragraph" w:customStyle="1" w:styleId="affff2">
    <w:name w:val="список"/>
    <w:basedOn w:val="a"/>
    <w:rsid w:val="00080B54"/>
    <w:pPr>
      <w:tabs>
        <w:tab w:val="num" w:pos="1040"/>
      </w:tabs>
      <w:spacing w:before="120" w:after="0" w:line="240" w:lineRule="auto"/>
      <w:ind w:left="963" w:hanging="283"/>
      <w:jc w:val="both"/>
    </w:pPr>
    <w:rPr>
      <w:rFonts w:ascii="Times New Roman" w:hAnsi="Times New Roman"/>
      <w:sz w:val="24"/>
      <w:szCs w:val="20"/>
    </w:rPr>
  </w:style>
  <w:style w:type="paragraph" w:customStyle="1" w:styleId="affff3">
    <w:name w:val="текст предложения"/>
    <w:basedOn w:val="af5"/>
    <w:rsid w:val="00080B54"/>
    <w:pPr>
      <w:spacing w:before="120" w:line="240" w:lineRule="auto"/>
      <w:jc w:val="both"/>
    </w:pPr>
    <w:rPr>
      <w:rFonts w:ascii="Times New Roman" w:hAnsi="Times New Roman" w:cs="Times New Roman"/>
      <w:sz w:val="24"/>
      <w:szCs w:val="20"/>
    </w:rPr>
  </w:style>
  <w:style w:type="paragraph" w:styleId="affff4">
    <w:name w:val="annotation text"/>
    <w:basedOn w:val="a"/>
    <w:link w:val="affff5"/>
    <w:semiHidden/>
    <w:locked/>
    <w:rsid w:val="00080B54"/>
    <w:pPr>
      <w:spacing w:after="0" w:line="240" w:lineRule="auto"/>
    </w:pPr>
    <w:rPr>
      <w:rFonts w:ascii="Times New Roman" w:hAnsi="Times New Roman"/>
      <w:b/>
      <w:caps/>
      <w:sz w:val="20"/>
      <w:szCs w:val="20"/>
    </w:rPr>
  </w:style>
  <w:style w:type="character" w:customStyle="1" w:styleId="affff5">
    <w:name w:val="Текст примечания Знак"/>
    <w:basedOn w:val="a0"/>
    <w:link w:val="affff4"/>
    <w:semiHidden/>
    <w:rsid w:val="00080B54"/>
    <w:rPr>
      <w:rFonts w:ascii="Times New Roman" w:hAnsi="Times New Roman"/>
      <w:b/>
      <w:caps/>
      <w:sz w:val="20"/>
      <w:szCs w:val="20"/>
    </w:rPr>
  </w:style>
  <w:style w:type="paragraph" w:customStyle="1" w:styleId="1f4">
    <w:name w:val="Абзац списка1"/>
    <w:basedOn w:val="a"/>
    <w:rsid w:val="00080B54"/>
    <w:pPr>
      <w:spacing w:before="200"/>
      <w:ind w:left="720"/>
      <w:contextualSpacing/>
    </w:pPr>
    <w:rPr>
      <w:sz w:val="20"/>
      <w:szCs w:val="20"/>
      <w:lang w:val="en-US" w:eastAsia="en-US"/>
    </w:rPr>
  </w:style>
  <w:style w:type="paragraph" w:customStyle="1" w:styleId="List-1">
    <w:name w:val="List-1"/>
    <w:basedOn w:val="a"/>
    <w:rsid w:val="00080B54"/>
    <w:pPr>
      <w:tabs>
        <w:tab w:val="num" w:pos="1116"/>
      </w:tabs>
      <w:spacing w:after="0" w:line="240" w:lineRule="auto"/>
      <w:ind w:left="1116" w:hanging="396"/>
    </w:pPr>
    <w:rPr>
      <w:rFonts w:ascii="Times New Roman" w:hAnsi="Times New Roman"/>
      <w:sz w:val="24"/>
      <w:szCs w:val="24"/>
    </w:rPr>
  </w:style>
  <w:style w:type="paragraph" w:customStyle="1" w:styleId="214">
    <w:name w:val="Список 21"/>
    <w:basedOn w:val="a"/>
    <w:rsid w:val="00080B54"/>
    <w:pPr>
      <w:widowControl w:val="0"/>
      <w:tabs>
        <w:tab w:val="left" w:pos="360"/>
      </w:tabs>
      <w:suppressAutoHyphens/>
      <w:spacing w:after="0" w:line="240" w:lineRule="atLeast"/>
    </w:pPr>
    <w:rPr>
      <w:rFonts w:ascii="Times New Roman" w:hAnsi="Times New Roman"/>
      <w:sz w:val="20"/>
      <w:szCs w:val="20"/>
      <w:lang w:eastAsia="ar-SA"/>
    </w:rPr>
  </w:style>
  <w:style w:type="paragraph" w:styleId="affff6">
    <w:name w:val="endnote text"/>
    <w:basedOn w:val="a"/>
    <w:link w:val="affff7"/>
    <w:semiHidden/>
    <w:unhideWhenUsed/>
    <w:locked/>
    <w:rsid w:val="00080B54"/>
    <w:pPr>
      <w:spacing w:after="0" w:line="240" w:lineRule="auto"/>
    </w:pPr>
    <w:rPr>
      <w:rFonts w:ascii="Times New Roman" w:hAnsi="Times New Roman"/>
      <w:b/>
      <w:caps/>
      <w:sz w:val="20"/>
      <w:szCs w:val="20"/>
    </w:rPr>
  </w:style>
  <w:style w:type="character" w:customStyle="1" w:styleId="affff7">
    <w:name w:val="Текст концевой сноски Знак"/>
    <w:basedOn w:val="a0"/>
    <w:link w:val="affff6"/>
    <w:semiHidden/>
    <w:rsid w:val="00080B54"/>
    <w:rPr>
      <w:rFonts w:ascii="Times New Roman" w:hAnsi="Times New Roman"/>
      <w:b/>
      <w:caps/>
      <w:sz w:val="20"/>
      <w:szCs w:val="20"/>
    </w:rPr>
  </w:style>
  <w:style w:type="character" w:customStyle="1" w:styleId="1f5">
    <w:name w:val="Текст концевой сноски Знак1"/>
    <w:semiHidden/>
    <w:rsid w:val="00080B54"/>
    <w:rPr>
      <w:lang w:eastAsia="en-US"/>
    </w:rPr>
  </w:style>
  <w:style w:type="paragraph" w:customStyle="1" w:styleId="affff8">
    <w:name w:val="Пункт Знак"/>
    <w:basedOn w:val="a"/>
    <w:rsid w:val="00080B54"/>
    <w:pPr>
      <w:tabs>
        <w:tab w:val="num" w:pos="1134"/>
        <w:tab w:val="left" w:pos="1701"/>
      </w:tabs>
      <w:spacing w:after="0" w:line="360" w:lineRule="auto"/>
      <w:ind w:left="1134" w:hanging="567"/>
      <w:jc w:val="both"/>
    </w:pPr>
    <w:rPr>
      <w:rFonts w:ascii="Times New Roman" w:hAnsi="Times New Roman"/>
      <w:snapToGrid w:val="0"/>
      <w:sz w:val="28"/>
      <w:szCs w:val="20"/>
    </w:rPr>
  </w:style>
  <w:style w:type="paragraph" w:customStyle="1" w:styleId="affff9">
    <w:name w:val="Подпункт"/>
    <w:basedOn w:val="affff8"/>
    <w:rsid w:val="00080B54"/>
    <w:pPr>
      <w:tabs>
        <w:tab w:val="clear" w:pos="1134"/>
        <w:tab w:val="num" w:pos="1418"/>
      </w:tabs>
      <w:ind w:left="1418" w:hanging="851"/>
    </w:pPr>
  </w:style>
  <w:style w:type="paragraph" w:customStyle="1" w:styleId="320">
    <w:name w:val="Основной текст 32"/>
    <w:basedOn w:val="a"/>
    <w:rsid w:val="00080B54"/>
    <w:pPr>
      <w:suppressAutoHyphens/>
      <w:spacing w:after="0" w:line="240" w:lineRule="auto"/>
      <w:jc w:val="both"/>
    </w:pPr>
    <w:rPr>
      <w:rFonts w:ascii="Times New Roman" w:hAnsi="Times New Roman"/>
      <w:sz w:val="24"/>
      <w:szCs w:val="24"/>
      <w:lang w:eastAsia="ar-SA"/>
    </w:rPr>
  </w:style>
  <w:style w:type="paragraph" w:customStyle="1" w:styleId="Rule3">
    <w:name w:val="Rule3"/>
    <w:basedOn w:val="a"/>
    <w:rsid w:val="00080B54"/>
    <w:pPr>
      <w:widowControl w:val="0"/>
      <w:spacing w:after="120" w:line="240" w:lineRule="auto"/>
      <w:ind w:firstLine="170"/>
      <w:jc w:val="both"/>
    </w:pPr>
    <w:rPr>
      <w:rFonts w:ascii="NewtonCTT" w:hAnsi="NewtonCTT"/>
      <w:i/>
      <w:snapToGrid w:val="0"/>
      <w:sz w:val="20"/>
      <w:szCs w:val="20"/>
    </w:rPr>
  </w:style>
  <w:style w:type="paragraph" w:customStyle="1" w:styleId="141">
    <w:name w:val="Текст в таблице 14"/>
    <w:basedOn w:val="a"/>
    <w:rsid w:val="00080B54"/>
    <w:pPr>
      <w:keepLines/>
      <w:suppressAutoHyphens/>
      <w:spacing w:before="60" w:after="60" w:line="240" w:lineRule="auto"/>
      <w:ind w:right="113"/>
    </w:pPr>
    <w:rPr>
      <w:rFonts w:ascii="Times New Roman" w:hAnsi="Times New Roman"/>
      <w:sz w:val="28"/>
      <w:szCs w:val="20"/>
      <w:lang w:eastAsia="ar-SA"/>
    </w:rPr>
  </w:style>
  <w:style w:type="paragraph" w:customStyle="1" w:styleId="1f6">
    <w:name w:val="Знак1 Знак Знак Знак Знак Знак Знак Знак Знак Знак"/>
    <w:basedOn w:val="a"/>
    <w:rsid w:val="00080B54"/>
    <w:pPr>
      <w:spacing w:after="160" w:line="240" w:lineRule="exact"/>
    </w:pPr>
    <w:rPr>
      <w:rFonts w:ascii="Verdana" w:hAnsi="Verdana"/>
      <w:sz w:val="20"/>
      <w:szCs w:val="20"/>
      <w:lang w:val="en-US" w:eastAsia="en-US"/>
    </w:rPr>
  </w:style>
  <w:style w:type="paragraph" w:customStyle="1" w:styleId="caaieiaie11">
    <w:name w:val="caaieiaie 11"/>
    <w:basedOn w:val="a"/>
    <w:next w:val="a"/>
    <w:rsid w:val="00080B54"/>
    <w:pPr>
      <w:keepNext/>
      <w:overflowPunct w:val="0"/>
      <w:autoSpaceDE w:val="0"/>
      <w:spacing w:after="0" w:line="240" w:lineRule="auto"/>
      <w:jc w:val="center"/>
      <w:textAlignment w:val="baseline"/>
    </w:pPr>
    <w:rPr>
      <w:rFonts w:ascii="Times New Roman" w:hAnsi="Times New Roman"/>
      <w:sz w:val="24"/>
      <w:szCs w:val="24"/>
      <w:lang w:eastAsia="ar-SA"/>
    </w:rPr>
  </w:style>
  <w:style w:type="character" w:customStyle="1" w:styleId="FontStyle29">
    <w:name w:val="Font Style29"/>
    <w:rsid w:val="00080B54"/>
    <w:rPr>
      <w:rFonts w:ascii="Times New Roman" w:hAnsi="Times New Roman" w:cs="Times New Roman"/>
      <w:sz w:val="20"/>
      <w:szCs w:val="20"/>
    </w:rPr>
  </w:style>
  <w:style w:type="numbering" w:customStyle="1" w:styleId="2f">
    <w:name w:val="Нет списка2"/>
    <w:next w:val="a2"/>
    <w:semiHidden/>
    <w:unhideWhenUsed/>
    <w:rsid w:val="00080B54"/>
  </w:style>
  <w:style w:type="character" w:customStyle="1" w:styleId="afc">
    <w:name w:val="Без интервала Знак"/>
    <w:link w:val="afb"/>
    <w:rsid w:val="00080B54"/>
    <w:rPr>
      <w:rFonts w:cs="Calibri"/>
      <w:lang w:val="en-US"/>
    </w:rPr>
  </w:style>
  <w:style w:type="numbering" w:customStyle="1" w:styleId="3e">
    <w:name w:val="Нет списка3"/>
    <w:next w:val="a2"/>
    <w:semiHidden/>
    <w:unhideWhenUsed/>
    <w:rsid w:val="00080B54"/>
  </w:style>
  <w:style w:type="table" w:customStyle="1" w:styleId="3f">
    <w:name w:val="Сетка таблицы3"/>
    <w:basedOn w:val="a1"/>
    <w:next w:val="a3"/>
    <w:rsid w:val="00080B5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2"/>
    <w:semiHidden/>
    <w:rsid w:val="00080B54"/>
  </w:style>
  <w:style w:type="table" w:customStyle="1" w:styleId="46">
    <w:name w:val="Сетка таблицы4"/>
    <w:basedOn w:val="a1"/>
    <w:next w:val="a3"/>
    <w:rsid w:val="00080B5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0">
    <w:name w:val="A6"/>
    <w:rsid w:val="00080B54"/>
    <w:rPr>
      <w:rFonts w:cs="Century Schoolbook"/>
      <w:color w:val="000000"/>
      <w:sz w:val="20"/>
      <w:szCs w:val="20"/>
    </w:rPr>
  </w:style>
  <w:style w:type="character" w:customStyle="1" w:styleId="92">
    <w:name w:val="Знак Знак9"/>
    <w:locked/>
    <w:rsid w:val="00080B54"/>
    <w:rPr>
      <w:rFonts w:cs="Times New Roman"/>
      <w:sz w:val="24"/>
      <w:szCs w:val="24"/>
    </w:rPr>
  </w:style>
  <w:style w:type="paragraph" w:styleId="z-">
    <w:name w:val="HTML Top of Form"/>
    <w:basedOn w:val="a"/>
    <w:next w:val="a"/>
    <w:link w:val="z-0"/>
    <w:hidden/>
    <w:locked/>
    <w:rsid w:val="00080B5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rsid w:val="00080B54"/>
    <w:rPr>
      <w:rFonts w:ascii="Arial" w:hAnsi="Arial" w:cs="Arial"/>
      <w:vanish/>
      <w:sz w:val="16"/>
      <w:szCs w:val="16"/>
    </w:rPr>
  </w:style>
  <w:style w:type="paragraph" w:styleId="z-1">
    <w:name w:val="HTML Bottom of Form"/>
    <w:basedOn w:val="a"/>
    <w:next w:val="a"/>
    <w:link w:val="z-2"/>
    <w:hidden/>
    <w:locked/>
    <w:rsid w:val="00080B5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rsid w:val="00080B54"/>
    <w:rPr>
      <w:rFonts w:ascii="Arial" w:hAnsi="Arial" w:cs="Arial"/>
      <w:vanish/>
      <w:sz w:val="16"/>
      <w:szCs w:val="16"/>
    </w:rPr>
  </w:style>
  <w:style w:type="character" w:customStyle="1" w:styleId="b-share-btnwrap4">
    <w:name w:val="b-share-btn__wrap4"/>
    <w:basedOn w:val="a0"/>
    <w:rsid w:val="00080B54"/>
  </w:style>
  <w:style w:type="character" w:customStyle="1" w:styleId="b-share-counter4">
    <w:name w:val="b-share-counter4"/>
    <w:basedOn w:val="a0"/>
    <w:rsid w:val="00080B54"/>
    <w:rPr>
      <w:rFonts w:ascii="Arial" w:hAnsi="Arial" w:cs="Arial" w:hint="default"/>
      <w:vanish/>
      <w:webHidden w:val="0"/>
      <w:color w:val="FFFFFF"/>
      <w:sz w:val="18"/>
      <w:szCs w:val="18"/>
      <w:specVanish w:val="0"/>
    </w:rPr>
  </w:style>
  <w:style w:type="paragraph" w:customStyle="1" w:styleId="1f7">
    <w:name w:val="Без интервала1"/>
    <w:rsid w:val="00080B54"/>
  </w:style>
  <w:style w:type="paragraph" w:customStyle="1" w:styleId="formattext">
    <w:name w:val="formattext"/>
    <w:basedOn w:val="a"/>
    <w:rsid w:val="00080B54"/>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
    <w:rsid w:val="00080B54"/>
    <w:pPr>
      <w:spacing w:before="100" w:beforeAutospacing="1" w:after="100" w:afterAutospacing="1" w:line="240" w:lineRule="auto"/>
    </w:pPr>
    <w:rPr>
      <w:rFonts w:ascii="Times New Roman" w:hAnsi="Times New Roman"/>
      <w:sz w:val="24"/>
      <w:szCs w:val="24"/>
    </w:rPr>
  </w:style>
  <w:style w:type="paragraph" w:customStyle="1" w:styleId="xl63">
    <w:name w:val="xl63"/>
    <w:basedOn w:val="a"/>
    <w:rsid w:val="00856D0B"/>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
    <w:rsid w:val="00856D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57720060">
      <w:bodyDiv w:val="1"/>
      <w:marLeft w:val="0"/>
      <w:marRight w:val="0"/>
      <w:marTop w:val="0"/>
      <w:marBottom w:val="0"/>
      <w:divBdr>
        <w:top w:val="none" w:sz="0" w:space="0" w:color="auto"/>
        <w:left w:val="none" w:sz="0" w:space="0" w:color="auto"/>
        <w:bottom w:val="none" w:sz="0" w:space="0" w:color="auto"/>
        <w:right w:val="none" w:sz="0" w:space="0" w:color="auto"/>
      </w:divBdr>
    </w:div>
    <w:div w:id="1371295564">
      <w:marLeft w:val="0"/>
      <w:marRight w:val="0"/>
      <w:marTop w:val="0"/>
      <w:marBottom w:val="0"/>
      <w:divBdr>
        <w:top w:val="none" w:sz="0" w:space="0" w:color="auto"/>
        <w:left w:val="none" w:sz="0" w:space="0" w:color="auto"/>
        <w:bottom w:val="none" w:sz="0" w:space="0" w:color="auto"/>
        <w:right w:val="none" w:sz="0" w:space="0" w:color="auto"/>
      </w:divBdr>
    </w:div>
    <w:div w:id="1371295565">
      <w:marLeft w:val="0"/>
      <w:marRight w:val="0"/>
      <w:marTop w:val="0"/>
      <w:marBottom w:val="0"/>
      <w:divBdr>
        <w:top w:val="none" w:sz="0" w:space="0" w:color="auto"/>
        <w:left w:val="none" w:sz="0" w:space="0" w:color="auto"/>
        <w:bottom w:val="none" w:sz="0" w:space="0" w:color="auto"/>
        <w:right w:val="none" w:sz="0" w:space="0" w:color="auto"/>
      </w:divBdr>
    </w:div>
    <w:div w:id="1371295566">
      <w:marLeft w:val="0"/>
      <w:marRight w:val="0"/>
      <w:marTop w:val="0"/>
      <w:marBottom w:val="0"/>
      <w:divBdr>
        <w:top w:val="none" w:sz="0" w:space="0" w:color="auto"/>
        <w:left w:val="none" w:sz="0" w:space="0" w:color="auto"/>
        <w:bottom w:val="none" w:sz="0" w:space="0" w:color="auto"/>
        <w:right w:val="none" w:sz="0" w:space="0" w:color="auto"/>
      </w:divBdr>
    </w:div>
    <w:div w:id="1371295567">
      <w:marLeft w:val="0"/>
      <w:marRight w:val="0"/>
      <w:marTop w:val="0"/>
      <w:marBottom w:val="0"/>
      <w:divBdr>
        <w:top w:val="none" w:sz="0" w:space="0" w:color="auto"/>
        <w:left w:val="none" w:sz="0" w:space="0" w:color="auto"/>
        <w:bottom w:val="none" w:sz="0" w:space="0" w:color="auto"/>
        <w:right w:val="none" w:sz="0" w:space="0" w:color="auto"/>
      </w:divBdr>
    </w:div>
    <w:div w:id="1371295568">
      <w:marLeft w:val="0"/>
      <w:marRight w:val="0"/>
      <w:marTop w:val="0"/>
      <w:marBottom w:val="0"/>
      <w:divBdr>
        <w:top w:val="none" w:sz="0" w:space="0" w:color="auto"/>
        <w:left w:val="none" w:sz="0" w:space="0" w:color="auto"/>
        <w:bottom w:val="none" w:sz="0" w:space="0" w:color="auto"/>
        <w:right w:val="none" w:sz="0" w:space="0" w:color="auto"/>
      </w:divBdr>
    </w:div>
    <w:div w:id="1371295569">
      <w:marLeft w:val="0"/>
      <w:marRight w:val="0"/>
      <w:marTop w:val="0"/>
      <w:marBottom w:val="0"/>
      <w:divBdr>
        <w:top w:val="none" w:sz="0" w:space="0" w:color="auto"/>
        <w:left w:val="none" w:sz="0" w:space="0" w:color="auto"/>
        <w:bottom w:val="none" w:sz="0" w:space="0" w:color="auto"/>
        <w:right w:val="none" w:sz="0" w:space="0" w:color="auto"/>
      </w:divBdr>
    </w:div>
    <w:div w:id="1371295570">
      <w:marLeft w:val="0"/>
      <w:marRight w:val="0"/>
      <w:marTop w:val="0"/>
      <w:marBottom w:val="0"/>
      <w:divBdr>
        <w:top w:val="none" w:sz="0" w:space="0" w:color="auto"/>
        <w:left w:val="none" w:sz="0" w:space="0" w:color="auto"/>
        <w:bottom w:val="none" w:sz="0" w:space="0" w:color="auto"/>
        <w:right w:val="none" w:sz="0" w:space="0" w:color="auto"/>
      </w:divBdr>
    </w:div>
    <w:div w:id="1371295571">
      <w:marLeft w:val="0"/>
      <w:marRight w:val="0"/>
      <w:marTop w:val="0"/>
      <w:marBottom w:val="0"/>
      <w:divBdr>
        <w:top w:val="none" w:sz="0" w:space="0" w:color="auto"/>
        <w:left w:val="none" w:sz="0" w:space="0" w:color="auto"/>
        <w:bottom w:val="none" w:sz="0" w:space="0" w:color="auto"/>
        <w:right w:val="none" w:sz="0" w:space="0" w:color="auto"/>
      </w:divBdr>
    </w:div>
    <w:div w:id="1371295572">
      <w:marLeft w:val="0"/>
      <w:marRight w:val="0"/>
      <w:marTop w:val="0"/>
      <w:marBottom w:val="0"/>
      <w:divBdr>
        <w:top w:val="none" w:sz="0" w:space="0" w:color="auto"/>
        <w:left w:val="none" w:sz="0" w:space="0" w:color="auto"/>
        <w:bottom w:val="none" w:sz="0" w:space="0" w:color="auto"/>
        <w:right w:val="none" w:sz="0" w:space="0" w:color="auto"/>
      </w:divBdr>
    </w:div>
    <w:div w:id="1371295573">
      <w:marLeft w:val="0"/>
      <w:marRight w:val="0"/>
      <w:marTop w:val="0"/>
      <w:marBottom w:val="0"/>
      <w:divBdr>
        <w:top w:val="none" w:sz="0" w:space="0" w:color="auto"/>
        <w:left w:val="none" w:sz="0" w:space="0" w:color="auto"/>
        <w:bottom w:val="none" w:sz="0" w:space="0" w:color="auto"/>
        <w:right w:val="none" w:sz="0" w:space="0" w:color="auto"/>
      </w:divBdr>
    </w:div>
    <w:div w:id="1371295574">
      <w:marLeft w:val="0"/>
      <w:marRight w:val="0"/>
      <w:marTop w:val="0"/>
      <w:marBottom w:val="0"/>
      <w:divBdr>
        <w:top w:val="none" w:sz="0" w:space="0" w:color="auto"/>
        <w:left w:val="none" w:sz="0" w:space="0" w:color="auto"/>
        <w:bottom w:val="none" w:sz="0" w:space="0" w:color="auto"/>
        <w:right w:val="none" w:sz="0" w:space="0" w:color="auto"/>
      </w:divBdr>
    </w:div>
    <w:div w:id="1371295575">
      <w:marLeft w:val="0"/>
      <w:marRight w:val="0"/>
      <w:marTop w:val="0"/>
      <w:marBottom w:val="0"/>
      <w:divBdr>
        <w:top w:val="none" w:sz="0" w:space="0" w:color="auto"/>
        <w:left w:val="none" w:sz="0" w:space="0" w:color="auto"/>
        <w:bottom w:val="none" w:sz="0" w:space="0" w:color="auto"/>
        <w:right w:val="none" w:sz="0" w:space="0" w:color="auto"/>
      </w:divBdr>
    </w:div>
    <w:div w:id="1371295576">
      <w:marLeft w:val="0"/>
      <w:marRight w:val="0"/>
      <w:marTop w:val="0"/>
      <w:marBottom w:val="0"/>
      <w:divBdr>
        <w:top w:val="none" w:sz="0" w:space="0" w:color="auto"/>
        <w:left w:val="none" w:sz="0" w:space="0" w:color="auto"/>
        <w:bottom w:val="none" w:sz="0" w:space="0" w:color="auto"/>
        <w:right w:val="none" w:sz="0" w:space="0" w:color="auto"/>
      </w:divBdr>
    </w:div>
    <w:div w:id="1371295577">
      <w:marLeft w:val="0"/>
      <w:marRight w:val="0"/>
      <w:marTop w:val="0"/>
      <w:marBottom w:val="0"/>
      <w:divBdr>
        <w:top w:val="none" w:sz="0" w:space="0" w:color="auto"/>
        <w:left w:val="none" w:sz="0" w:space="0" w:color="auto"/>
        <w:bottom w:val="none" w:sz="0" w:space="0" w:color="auto"/>
        <w:right w:val="none" w:sz="0" w:space="0" w:color="auto"/>
      </w:divBdr>
    </w:div>
    <w:div w:id="1371295578">
      <w:marLeft w:val="0"/>
      <w:marRight w:val="0"/>
      <w:marTop w:val="0"/>
      <w:marBottom w:val="0"/>
      <w:divBdr>
        <w:top w:val="none" w:sz="0" w:space="0" w:color="auto"/>
        <w:left w:val="none" w:sz="0" w:space="0" w:color="auto"/>
        <w:bottom w:val="none" w:sz="0" w:space="0" w:color="auto"/>
        <w:right w:val="none" w:sz="0" w:space="0" w:color="auto"/>
      </w:divBdr>
    </w:div>
    <w:div w:id="1371295579">
      <w:marLeft w:val="0"/>
      <w:marRight w:val="0"/>
      <w:marTop w:val="0"/>
      <w:marBottom w:val="0"/>
      <w:divBdr>
        <w:top w:val="none" w:sz="0" w:space="0" w:color="auto"/>
        <w:left w:val="none" w:sz="0" w:space="0" w:color="auto"/>
        <w:bottom w:val="none" w:sz="0" w:space="0" w:color="auto"/>
        <w:right w:val="none" w:sz="0" w:space="0" w:color="auto"/>
      </w:divBdr>
    </w:div>
    <w:div w:id="1371295580">
      <w:marLeft w:val="0"/>
      <w:marRight w:val="0"/>
      <w:marTop w:val="0"/>
      <w:marBottom w:val="0"/>
      <w:divBdr>
        <w:top w:val="none" w:sz="0" w:space="0" w:color="auto"/>
        <w:left w:val="none" w:sz="0" w:space="0" w:color="auto"/>
        <w:bottom w:val="none" w:sz="0" w:space="0" w:color="auto"/>
        <w:right w:val="none" w:sz="0" w:space="0" w:color="auto"/>
      </w:divBdr>
    </w:div>
    <w:div w:id="1371295581">
      <w:marLeft w:val="0"/>
      <w:marRight w:val="0"/>
      <w:marTop w:val="0"/>
      <w:marBottom w:val="0"/>
      <w:divBdr>
        <w:top w:val="none" w:sz="0" w:space="0" w:color="auto"/>
        <w:left w:val="none" w:sz="0" w:space="0" w:color="auto"/>
        <w:bottom w:val="none" w:sz="0" w:space="0" w:color="auto"/>
        <w:right w:val="none" w:sz="0" w:space="0" w:color="auto"/>
      </w:divBdr>
    </w:div>
    <w:div w:id="1371295582">
      <w:marLeft w:val="0"/>
      <w:marRight w:val="0"/>
      <w:marTop w:val="0"/>
      <w:marBottom w:val="0"/>
      <w:divBdr>
        <w:top w:val="none" w:sz="0" w:space="0" w:color="auto"/>
        <w:left w:val="none" w:sz="0" w:space="0" w:color="auto"/>
        <w:bottom w:val="none" w:sz="0" w:space="0" w:color="auto"/>
        <w:right w:val="none" w:sz="0" w:space="0" w:color="auto"/>
      </w:divBdr>
    </w:div>
    <w:div w:id="1371295583">
      <w:marLeft w:val="0"/>
      <w:marRight w:val="0"/>
      <w:marTop w:val="0"/>
      <w:marBottom w:val="0"/>
      <w:divBdr>
        <w:top w:val="none" w:sz="0" w:space="0" w:color="auto"/>
        <w:left w:val="none" w:sz="0" w:space="0" w:color="auto"/>
        <w:bottom w:val="none" w:sz="0" w:space="0" w:color="auto"/>
        <w:right w:val="none" w:sz="0" w:space="0" w:color="auto"/>
      </w:divBdr>
    </w:div>
    <w:div w:id="1371295584">
      <w:marLeft w:val="0"/>
      <w:marRight w:val="0"/>
      <w:marTop w:val="0"/>
      <w:marBottom w:val="0"/>
      <w:divBdr>
        <w:top w:val="none" w:sz="0" w:space="0" w:color="auto"/>
        <w:left w:val="none" w:sz="0" w:space="0" w:color="auto"/>
        <w:bottom w:val="none" w:sz="0" w:space="0" w:color="auto"/>
        <w:right w:val="none" w:sz="0" w:space="0" w:color="auto"/>
      </w:divBdr>
    </w:div>
    <w:div w:id="1371295585">
      <w:marLeft w:val="0"/>
      <w:marRight w:val="0"/>
      <w:marTop w:val="0"/>
      <w:marBottom w:val="0"/>
      <w:divBdr>
        <w:top w:val="none" w:sz="0" w:space="0" w:color="auto"/>
        <w:left w:val="none" w:sz="0" w:space="0" w:color="auto"/>
        <w:bottom w:val="none" w:sz="0" w:space="0" w:color="auto"/>
        <w:right w:val="none" w:sz="0" w:space="0" w:color="auto"/>
      </w:divBdr>
    </w:div>
    <w:div w:id="1371295586">
      <w:marLeft w:val="0"/>
      <w:marRight w:val="0"/>
      <w:marTop w:val="0"/>
      <w:marBottom w:val="0"/>
      <w:divBdr>
        <w:top w:val="none" w:sz="0" w:space="0" w:color="auto"/>
        <w:left w:val="none" w:sz="0" w:space="0" w:color="auto"/>
        <w:bottom w:val="none" w:sz="0" w:space="0" w:color="auto"/>
        <w:right w:val="none" w:sz="0" w:space="0" w:color="auto"/>
      </w:divBdr>
    </w:div>
    <w:div w:id="1371295587">
      <w:marLeft w:val="0"/>
      <w:marRight w:val="0"/>
      <w:marTop w:val="0"/>
      <w:marBottom w:val="0"/>
      <w:divBdr>
        <w:top w:val="none" w:sz="0" w:space="0" w:color="auto"/>
        <w:left w:val="none" w:sz="0" w:space="0" w:color="auto"/>
        <w:bottom w:val="none" w:sz="0" w:space="0" w:color="auto"/>
        <w:right w:val="none" w:sz="0" w:space="0" w:color="auto"/>
      </w:divBdr>
    </w:div>
    <w:div w:id="1371295588">
      <w:marLeft w:val="0"/>
      <w:marRight w:val="0"/>
      <w:marTop w:val="0"/>
      <w:marBottom w:val="0"/>
      <w:divBdr>
        <w:top w:val="none" w:sz="0" w:space="0" w:color="auto"/>
        <w:left w:val="none" w:sz="0" w:space="0" w:color="auto"/>
        <w:bottom w:val="none" w:sz="0" w:space="0" w:color="auto"/>
        <w:right w:val="none" w:sz="0" w:space="0" w:color="auto"/>
      </w:divBdr>
    </w:div>
    <w:div w:id="1371295589">
      <w:marLeft w:val="0"/>
      <w:marRight w:val="0"/>
      <w:marTop w:val="0"/>
      <w:marBottom w:val="0"/>
      <w:divBdr>
        <w:top w:val="none" w:sz="0" w:space="0" w:color="auto"/>
        <w:left w:val="none" w:sz="0" w:space="0" w:color="auto"/>
        <w:bottom w:val="none" w:sz="0" w:space="0" w:color="auto"/>
        <w:right w:val="none" w:sz="0" w:space="0" w:color="auto"/>
      </w:divBdr>
    </w:div>
    <w:div w:id="1371295590">
      <w:marLeft w:val="0"/>
      <w:marRight w:val="0"/>
      <w:marTop w:val="0"/>
      <w:marBottom w:val="0"/>
      <w:divBdr>
        <w:top w:val="none" w:sz="0" w:space="0" w:color="auto"/>
        <w:left w:val="none" w:sz="0" w:space="0" w:color="auto"/>
        <w:bottom w:val="none" w:sz="0" w:space="0" w:color="auto"/>
        <w:right w:val="none" w:sz="0" w:space="0" w:color="auto"/>
      </w:divBdr>
    </w:div>
    <w:div w:id="1371295591">
      <w:marLeft w:val="0"/>
      <w:marRight w:val="0"/>
      <w:marTop w:val="0"/>
      <w:marBottom w:val="0"/>
      <w:divBdr>
        <w:top w:val="none" w:sz="0" w:space="0" w:color="auto"/>
        <w:left w:val="none" w:sz="0" w:space="0" w:color="auto"/>
        <w:bottom w:val="none" w:sz="0" w:space="0" w:color="auto"/>
        <w:right w:val="none" w:sz="0" w:space="0" w:color="auto"/>
      </w:divBdr>
    </w:div>
    <w:div w:id="1371295592">
      <w:marLeft w:val="0"/>
      <w:marRight w:val="0"/>
      <w:marTop w:val="0"/>
      <w:marBottom w:val="0"/>
      <w:divBdr>
        <w:top w:val="none" w:sz="0" w:space="0" w:color="auto"/>
        <w:left w:val="none" w:sz="0" w:space="0" w:color="auto"/>
        <w:bottom w:val="none" w:sz="0" w:space="0" w:color="auto"/>
        <w:right w:val="none" w:sz="0" w:space="0" w:color="auto"/>
      </w:divBdr>
    </w:div>
    <w:div w:id="1371295593">
      <w:marLeft w:val="0"/>
      <w:marRight w:val="0"/>
      <w:marTop w:val="0"/>
      <w:marBottom w:val="0"/>
      <w:divBdr>
        <w:top w:val="none" w:sz="0" w:space="0" w:color="auto"/>
        <w:left w:val="none" w:sz="0" w:space="0" w:color="auto"/>
        <w:bottom w:val="none" w:sz="0" w:space="0" w:color="auto"/>
        <w:right w:val="none" w:sz="0" w:space="0" w:color="auto"/>
      </w:divBdr>
    </w:div>
    <w:div w:id="1371295594">
      <w:marLeft w:val="0"/>
      <w:marRight w:val="0"/>
      <w:marTop w:val="0"/>
      <w:marBottom w:val="0"/>
      <w:divBdr>
        <w:top w:val="none" w:sz="0" w:space="0" w:color="auto"/>
        <w:left w:val="none" w:sz="0" w:space="0" w:color="auto"/>
        <w:bottom w:val="none" w:sz="0" w:space="0" w:color="auto"/>
        <w:right w:val="none" w:sz="0" w:space="0" w:color="auto"/>
      </w:divBdr>
    </w:div>
    <w:div w:id="1371295595">
      <w:marLeft w:val="0"/>
      <w:marRight w:val="0"/>
      <w:marTop w:val="0"/>
      <w:marBottom w:val="0"/>
      <w:divBdr>
        <w:top w:val="none" w:sz="0" w:space="0" w:color="auto"/>
        <w:left w:val="none" w:sz="0" w:space="0" w:color="auto"/>
        <w:bottom w:val="none" w:sz="0" w:space="0" w:color="auto"/>
        <w:right w:val="none" w:sz="0" w:space="0" w:color="auto"/>
      </w:divBdr>
    </w:div>
    <w:div w:id="1371295596">
      <w:marLeft w:val="0"/>
      <w:marRight w:val="0"/>
      <w:marTop w:val="0"/>
      <w:marBottom w:val="0"/>
      <w:divBdr>
        <w:top w:val="none" w:sz="0" w:space="0" w:color="auto"/>
        <w:left w:val="none" w:sz="0" w:space="0" w:color="auto"/>
        <w:bottom w:val="none" w:sz="0" w:space="0" w:color="auto"/>
        <w:right w:val="none" w:sz="0" w:space="0" w:color="auto"/>
      </w:divBdr>
    </w:div>
    <w:div w:id="1371295597">
      <w:marLeft w:val="0"/>
      <w:marRight w:val="0"/>
      <w:marTop w:val="0"/>
      <w:marBottom w:val="0"/>
      <w:divBdr>
        <w:top w:val="none" w:sz="0" w:space="0" w:color="auto"/>
        <w:left w:val="none" w:sz="0" w:space="0" w:color="auto"/>
        <w:bottom w:val="none" w:sz="0" w:space="0" w:color="auto"/>
        <w:right w:val="none" w:sz="0" w:space="0" w:color="auto"/>
      </w:divBdr>
    </w:div>
    <w:div w:id="1371295598">
      <w:marLeft w:val="0"/>
      <w:marRight w:val="0"/>
      <w:marTop w:val="0"/>
      <w:marBottom w:val="0"/>
      <w:divBdr>
        <w:top w:val="none" w:sz="0" w:space="0" w:color="auto"/>
        <w:left w:val="none" w:sz="0" w:space="0" w:color="auto"/>
        <w:bottom w:val="none" w:sz="0" w:space="0" w:color="auto"/>
        <w:right w:val="none" w:sz="0" w:space="0" w:color="auto"/>
      </w:divBdr>
    </w:div>
    <w:div w:id="1371295599">
      <w:marLeft w:val="0"/>
      <w:marRight w:val="0"/>
      <w:marTop w:val="0"/>
      <w:marBottom w:val="0"/>
      <w:divBdr>
        <w:top w:val="none" w:sz="0" w:space="0" w:color="auto"/>
        <w:left w:val="none" w:sz="0" w:space="0" w:color="auto"/>
        <w:bottom w:val="none" w:sz="0" w:space="0" w:color="auto"/>
        <w:right w:val="none" w:sz="0" w:space="0" w:color="auto"/>
      </w:divBdr>
    </w:div>
    <w:div w:id="1371295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hyperlink" Target="http://zakupki.gov.ru" TargetMode="External"/><Relationship Id="rId7" Type="http://schemas.openxmlformats.org/officeDocument/2006/relationships/hyperlink" Target="consultantplus://offline/ref=2F54232AFB94CF7107A7AA2D18CCAC5CE2F9C070DA8C20B95FEFBEA913DA1FF3F69094B45ABA9DE9G6AEG" TargetMode="Externa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52</Pages>
  <Words>16771</Words>
  <Characters>118607</Characters>
  <Application>Microsoft Office Word</Application>
  <DocSecurity>0</DocSecurity>
  <Lines>988</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Torgpl</cp:lastModifiedBy>
  <cp:revision>34</cp:revision>
  <cp:lastPrinted>2017-10-23T07:26:00Z</cp:lastPrinted>
  <dcterms:created xsi:type="dcterms:W3CDTF">2014-10-21T14:54:00Z</dcterms:created>
  <dcterms:modified xsi:type="dcterms:W3CDTF">2017-10-23T07:30:00Z</dcterms:modified>
</cp:coreProperties>
</file>